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2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220" w:type="dxa"/>
          <w:bottom w:w="0" w:type="dxa"/>
          <w:right w:w="216" w:type="dxa"/>
        </w:tblCellMar>
      </w:tblPr>
      <w:tblGrid>
        <w:gridCol w:w="4854"/>
        <w:gridCol w:w="4504"/>
      </w:tblGrid>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bCs/>
                <w:sz w:val="36"/>
                <w:szCs w:val="36"/>
              </w:rPr>
            </w:pPr>
            <w:r>
              <w:rPr>
                <w:rFonts w:ascii="AncientGreek" w:hAnsi="AncientGreek"/>
                <w:b/>
                <w:bCs/>
                <w:sz w:val="36"/>
                <w:szCs w:val="36"/>
              </w:rPr>
              <w:t>1. Good and Bad</w:t>
            </w:r>
          </w:p>
          <w:p>
            <w:pPr>
              <w:pStyle w:val="Normal"/>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2</w:t>
            </w:r>
            <w:r>
              <w:rPr>
                <w:rFonts w:eastAsia="Times New Roman" w:cs="Arial" w:ascii="AncientGreek" w:hAnsi="AncientGreek"/>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pPr>
              <w:pStyle w:val="Normal"/>
              <w:rPr/>
            </w:pPr>
            <w:r>
              <w:rPr/>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2.A Statue Seller</w:t>
            </w:r>
          </w:p>
          <w:p>
            <w:pPr>
              <w:pStyle w:val="Normal"/>
              <w:rPr>
                <w:rFonts w:cs="Arial" w:ascii="AncientGreek" w:hAnsi="AncientGreek"/>
                <w:color w:val="222222"/>
              </w:rPr>
            </w:pPr>
            <w:r>
              <w:rPr>
                <w:rFonts w:cs="Arial" w:ascii="AncientGreek" w:hAnsi="AncientGreek"/>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pPr>
              <w:pStyle w:val="Normal"/>
              <w:rPr>
                <w:rFonts w:cs="Arial" w:ascii="AncientGreek" w:hAnsi="AncientGreek"/>
                <w:color w:val="222222"/>
              </w:rPr>
            </w:pPr>
            <w:r>
              <w:rPr>
                <w:rFonts w:cs="Arial" w:ascii="AncientGreek" w:hAnsi="AncientGreek"/>
                <w:color w:val="222222"/>
              </w:rPr>
              <w:t>For a shameful man neither having any thought for the gods the rational is fitting.</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3.</w:t>
            </w:r>
            <w:r>
              <w:rPr>
                <w:rFonts w:eastAsia="Times New Roman" w:cs="Arial" w:ascii="AncientGreek" w:hAnsi="AncientGreek"/>
                <w:color w:val="222222"/>
                <w:sz w:val="36"/>
                <w:szCs w:val="36"/>
              </w:rPr>
              <w:t xml:space="preserve"> </w:t>
            </w:r>
            <w:r>
              <w:rPr>
                <w:rFonts w:eastAsia="Times New Roman" w:cs="Arial" w:ascii="AncientGreek" w:hAnsi="AncientGreek"/>
                <w:b/>
                <w:color w:val="222222"/>
                <w:sz w:val="36"/>
                <w:szCs w:val="36"/>
              </w:rPr>
              <w:t>An Eagle and a Fox</w:t>
            </w:r>
          </w:p>
          <w:p>
            <w:pPr>
              <w:pStyle w:val="Normal"/>
              <w:rPr>
                <w:rFonts w:eastAsia="Times New Roman" w:cs="Arial" w:ascii="AncientGreek" w:hAnsi="AncientGreek"/>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rPr>
                <w:rFonts w:eastAsia="Times New Roman" w:cs="Arial" w:ascii="AncientGreek" w:hAnsi="AncientGreek"/>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color w:val="222222"/>
                <w:sz w:val="28"/>
                <w:szCs w:val="28"/>
                <w:shd w:fill="FFFFFF" w:val="clear"/>
              </w:rPr>
            </w:pPr>
            <w:r>
              <w:rPr>
                <w:rFonts w:ascii="AncientGreek" w:hAnsi="AncientGreek"/>
                <w:b/>
                <w:color w:val="222222"/>
                <w:sz w:val="28"/>
                <w:szCs w:val="28"/>
                <w:shd w:fill="FFFFFF" w:val="clear"/>
              </w:rPr>
              <w:t>4.</w:t>
            </w:r>
            <w:r>
              <w:rPr>
                <w:rStyle w:val="AncientGreek"/>
                <w:b/>
                <w:color w:val="222222"/>
                <w:sz w:val="28"/>
                <w:szCs w:val="28"/>
                <w:shd w:fill="FFFFFF" w:val="clear"/>
              </w:rPr>
              <w:t xml:space="preserve"> Ἀετὸς καὶ κάνθαρος</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28"/>
                <w:szCs w:val="28"/>
              </w:rPr>
            </w:pPr>
            <w:r>
              <w:rPr>
                <w:rFonts w:eastAsia="Times New Roman" w:cs="Arial" w:ascii="AncientGreek" w:hAnsi="AncientGreek"/>
                <w:b/>
                <w:color w:val="222222"/>
                <w:sz w:val="28"/>
                <w:szCs w:val="28"/>
              </w:rPr>
              <w:t>4. An Eagle and a Beetle</w:t>
            </w:r>
          </w:p>
          <w:p>
            <w:pPr>
              <w:pStyle w:val="Normal"/>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rPr>
                <w:rFonts w:eastAsia="Times New Roman" w:cs="Arial" w:ascii="AncientGreek" w:hAnsi="AncientGreek"/>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 xml:space="preserve">splattered with mud) not to be able some time to avenge himself. </w:t>
            </w:r>
          </w:p>
          <w:p>
            <w:pPr>
              <w:pStyle w:val="Normal"/>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ind w:left="0" w:right="0" w:hanging="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pPr>
              <w:pStyle w:val="Normal"/>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5. An Eagle, a Jackdaw, and a Sheppard</w:t>
            </w:r>
          </w:p>
          <w:p>
            <w:pPr>
              <w:pStyle w:val="Normal"/>
              <w:rPr>
                <w:rFonts w:cs="Arial" w:ascii="AncientGreek" w:hAnsi="AncientGreek"/>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rPr>
                <w:rFonts w:ascii="AncientGreek" w:hAnsi="AncientGreek"/>
              </w:rPr>
            </w:pPr>
            <w:r>
              <w:rPr>
                <w:rFonts w:ascii="AncientGreek" w:hAnsi="AncientGreek"/>
              </w:rPr>
            </w:r>
          </w:p>
          <w:p>
            <w:pPr>
              <w:pStyle w:val="Normal"/>
              <w:ind w:left="0" w:right="0" w:firstLine="475"/>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&lt;</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&gt;</w:t>
            </w:r>
            <w:r>
              <w:rPr>
                <w:rStyle w:val="AncientGreek"/>
                <w:rFonts w:eastAsia="Times New Roman" w:cs="Arial"/>
                <w:b/>
                <w:color w:val="222222"/>
                <w:sz w:val="36"/>
                <w:szCs w:val="36"/>
              </w:rPr>
              <w:t xml:space="preserve"> καὶ ἀλώπηξ</w:t>
            </w:r>
          </w:p>
          <w:p>
            <w:pPr>
              <w:pStyle w:val="Normal"/>
              <w:rPr>
                <w:rFonts w:eastAsia="Times New Roman" w:cs="Arial" w:ascii="AncientGreek" w:hAnsi="AncientGreek"/>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bCs/>
                <w:color w:val="222222"/>
                <w:sz w:val="36"/>
                <w:szCs w:val="36"/>
              </w:rPr>
            </w:pPr>
            <w:r>
              <w:rPr>
                <w:rFonts w:eastAsia="Times New Roman" w:cs="Arial" w:ascii="AncientGreek" w:hAnsi="AncientGreek"/>
                <w:b/>
                <w:bCs/>
                <w:color w:val="222222"/>
                <w:sz w:val="36"/>
                <w:szCs w:val="36"/>
              </w:rPr>
              <w:t>6. An Eagle Being Plucked And A Fox</w:t>
            </w:r>
          </w:p>
          <w:p>
            <w:pPr>
              <w:pStyle w:val="Normal"/>
              <w:rPr>
                <w:rFonts w:eastAsia="Times New Roman" w:cs="Arial" w:ascii="AncientGreek" w:hAnsi="AncientGreek"/>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rPr>
                <w:rFonts w:cs="Arial" w:ascii="AncientGreek" w:hAnsi="AncientGreek"/>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bCs/>
                <w:sz w:val="36"/>
                <w:szCs w:val="36"/>
              </w:rPr>
            </w:pPr>
            <w:r>
              <w:rPr>
                <w:rFonts w:ascii="AncientGreek" w:hAnsi="AncientGreek"/>
                <w:b/>
                <w:bCs/>
                <w:sz w:val="36"/>
                <w:szCs w:val="36"/>
              </w:rPr>
              <w:t>7. An Eagle Who Was Shot</w:t>
            </w:r>
          </w:p>
          <w:p>
            <w:pPr>
              <w:pStyle w:val="Normal"/>
              <w:rPr>
                <w:rFonts w:cs="Arial" w:ascii="AncientGreek" w:hAnsi="AncientGreek"/>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cs="Arial" w:ascii="AncientGreek" w:hAnsi="AncientGreek"/>
                <w:b/>
                <w:color w:val="222222"/>
              </w:rPr>
              <w:t xml:space="preserve"> </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pPr>
              <w:pStyle w:val="Normal"/>
              <w:ind w:left="0" w:right="0" w:hanging="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pPr>
              <w:pStyle w:val="Normal"/>
              <w:rPr>
                <w:rFonts w:eastAsia="Times New Roman" w:cs="Arial" w:ascii="AncientGreek" w:hAnsi="AncientGreek"/>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8. A Nightingale and a Hawk</w:t>
            </w:r>
          </w:p>
          <w:p>
            <w:pPr>
              <w:pStyle w:val="Normal"/>
              <w:rPr>
                <w:rFonts w:eastAsia="Times New Roman" w:cs="Arial" w:ascii="AncientGreek" w:hAnsi="AncientGreek"/>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716" w:hRule="atLeast"/>
          <w:cantSplit w:val="false"/>
        </w:trPr>
        <w:tc>
          <w:tcPr>
            <w:tcW w:w="4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9</w:t>
            </w:r>
            <w:r>
              <w:rPr>
                <w:rStyle w:val="AncientGreek"/>
                <w:rFonts w:eastAsia="Times New Roman" w:cs="Arial"/>
                <w:b/>
                <w:bCs/>
                <w:color w:val="222222"/>
                <w:sz w:val="36"/>
                <w:szCs w:val="36"/>
              </w:rPr>
              <w:t xml:space="preserve"> Ἀηδὼν καὶ </w:t>
            </w:r>
          </w:p>
          <w:p>
            <w:pPr>
              <w:pStyle w:val="Normal"/>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pPr>
              <w:pStyle w:val="Normal"/>
              <w:rPr>
                <w:rFonts w:eastAsia="Times New Roman" w:cs="Arial" w:ascii="AncientGreek" w:hAnsi="AncientGreek"/>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4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9. A Nightingale and a Sparrow</w:t>
            </w:r>
          </w:p>
          <w:p>
            <w:pPr>
              <w:pStyle w:val="Normal"/>
              <w:rPr>
                <w:rFonts w:eastAsia="Times New Roman" w:cs="Arial" w:ascii="AncientGreek" w:hAnsi="AncientGreek"/>
                <w:color w:val="222222"/>
              </w:rPr>
            </w:pPr>
            <w:r>
              <w:rPr>
                <w:rFonts w:eastAsia="Times New Roman" w:cs="Arial" w:ascii="AncientGreek" w:hAnsi="AncientGreek"/>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pPr>
              <w:pStyle w:val="Normal"/>
              <w:ind w:left="0" w:right="0" w:firstLine="475"/>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 xml:space="preserve">10. An Athenian </w:t>
            </w:r>
          </w:p>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Debtor</w:t>
            </w:r>
          </w:p>
          <w:p>
            <w:pPr>
              <w:pStyle w:val="Normal"/>
              <w:rPr>
                <w:rFonts w:eastAsia="Times New Roman" w:cs="Arial" w:ascii="AncientGreek" w:hAnsi="AncientGreek"/>
                <w:color w:val="222222"/>
              </w:rPr>
            </w:pPr>
            <w:r>
              <w:rPr>
                <w:rFonts w:eastAsia="Times New Roman" w:cs="Arial" w:ascii="AncientGreek" w:hAnsi="AncientGreek"/>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pPr>
              <w:pStyle w:val="Normal"/>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rPr>
                <w:rFonts w:eastAsia="Times New Roman" w:cs="Arial" w:ascii="AncientGreek" w:hAnsi="AncientGreek"/>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bCs/>
                <w:color w:val="222222"/>
                <w:sz w:val="36"/>
                <w:szCs w:val="36"/>
              </w:rPr>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11. The Ethiopian</w:t>
            </w:r>
          </w:p>
          <w:p>
            <w:pPr>
              <w:pStyle w:val="Normal"/>
              <w:rPr>
                <w:rFonts w:eastAsia="Times New Roman" w:cs="Arial" w:ascii="AncientGreek" w:hAnsi="AncientGreek"/>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rPr>
                <w:rFonts w:ascii="AncientGreek" w:hAnsi="AncientGreek"/>
              </w:rPr>
            </w:pPr>
            <w:r>
              <w:rPr>
                <w:rFonts w:ascii="AncientGreek" w:hAnsi="AncientGreek"/>
              </w:rPr>
              <w:t>The myth reveals that the natures remain as the came forth from the beginning.</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color w:val="222222"/>
                <w:sz w:val="36"/>
                <w:szCs w:val="36"/>
              </w:rPr>
            </w:pPr>
            <w:r>
              <w:rPr>
                <w:rFonts w:eastAsia="Times New Roman" w:cs="Arial" w:ascii="AncientGreek" w:hAnsi="AncientGreek"/>
                <w:b/>
                <w:bCs/>
                <w:color w:val="222222"/>
                <w:sz w:val="36"/>
                <w:szCs w:val="36"/>
              </w:rPr>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color w:val="222222"/>
                <w:sz w:val="36"/>
                <w:szCs w:val="36"/>
              </w:rPr>
              <w:t xml:space="preserve"> </w:t>
            </w:r>
            <w:r>
              <w:rPr>
                <w:rFonts w:eastAsia="Times New Roman" w:cs="Arial" w:ascii="AncientGreek" w:hAnsi="AncientGreek"/>
                <w:b/>
                <w:color w:val="222222"/>
                <w:sz w:val="36"/>
                <w:szCs w:val="36"/>
              </w:rPr>
              <w:t xml:space="preserve">A Cat And </w:t>
            </w:r>
          </w:p>
          <w:p>
            <w:pPr>
              <w:pStyle w:val="Normal"/>
              <w:ind w:left="0" w:right="0" w:hanging="0"/>
              <w:jc w:val="center"/>
              <w:rPr>
                <w:rFonts w:eastAsia="Times New Roman" w:cs="Arial" w:ascii="AncientGreek" w:hAnsi="AncientGreek"/>
                <w:b/>
                <w:color w:val="222222"/>
                <w:sz w:val="36"/>
                <w:szCs w:val="36"/>
              </w:rPr>
            </w:pPr>
            <w:r>
              <w:rPr>
                <w:rFonts w:eastAsia="Times New Roman" w:cs="Arial" w:ascii="AncientGreek" w:hAnsi="AncientGreek"/>
                <w:b/>
                <w:color w:val="222222"/>
                <w:sz w:val="36"/>
                <w:szCs w:val="36"/>
              </w:rPr>
              <w:t>A Rooster</w:t>
            </w:r>
          </w:p>
          <w:p>
            <w:pPr>
              <w:pStyle w:val="Normal"/>
              <w:rPr>
                <w:rFonts w:eastAsia="Times New Roman" w:cs="Arial" w:ascii="AncientGreek" w:hAnsi="AncientGreek"/>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rPr>
                <w:rFonts w:eastAsia="Times New Roman" w:cs="Arial" w:ascii="AncientGreek" w:hAnsi="AncientGreek"/>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rPr>
                <w:rFonts w:eastAsia="Times New Roman" w:cs="Arial" w:ascii="AncientGreek" w:hAnsi="AncientGreek"/>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13. A Cat And A Mouse</w:t>
            </w:r>
          </w:p>
          <w:p>
            <w:pPr>
              <w:pStyle w:val="Normal"/>
              <w:ind w:left="0" w:right="0"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ind w:left="0" w:right="0"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4.</w:t>
            </w:r>
            <w:r>
              <w:rPr>
                <w:rStyle w:val="AncientGreek"/>
                <w:rFonts w:eastAsia="Times New Roman" w:cs="Arial"/>
                <w:b/>
                <w:bCs/>
                <w:color w:val="222222"/>
                <w:sz w:val="36"/>
                <w:szCs w:val="36"/>
              </w:rPr>
              <w:t>Αἴλουρος καὶ ὄρνιθες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14. A Cat And A Bird</w:t>
            </w:r>
          </w:p>
          <w:p>
            <w:pPr>
              <w:pStyle w:val="Normal"/>
              <w:ind w:left="0" w:right="0"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ind w:left="0" w:right="0" w:firstLine="445"/>
              <w:rPr>
                <w:rFonts w:ascii="AncientGreek" w:hAnsi="AncientGreek"/>
              </w:rPr>
            </w:pPr>
            <w:r>
              <w:rPr>
                <w:rFonts w:ascii="AncientGreek" w:hAnsi="AncientGreek"/>
              </w:rPr>
              <w:t>Thus also the wicked among men do not evade detection, even if the they would fain quite usefull things.</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15 A Goat And A Herder</w:t>
            </w:r>
          </w:p>
          <w:p>
            <w:pPr>
              <w:pStyle w:val="Normal"/>
              <w:ind w:left="0" w:right="0"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lang w:val="el-GR"/>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rPr>
                <w:rFonts w:eastAsia="Times New Roman" w:cs="Arial"/>
                <w:color w:val="222222"/>
                <w:sz w:val="24"/>
                <w:szCs w:val="24"/>
              </w:rPr>
            </w:pPr>
            <w:r>
              <w:rPr>
                <w:rFonts w:eastAsia="Times New Roman" w:cs="Arial"/>
                <w:color w:val="222222"/>
                <w:sz w:val="24"/>
                <w:szCs w:val="24"/>
              </w:rPr>
            </w:r>
          </w:p>
          <w:p>
            <w:pPr>
              <w:pStyle w:val="Normal"/>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rPr>
                <w:rFonts w:ascii="AncientGreek" w:hAnsi="AncientGreek"/>
                <w:b/>
                <w:sz w:val="36"/>
                <w:szCs w:val="36"/>
              </w:rPr>
            </w:pPr>
            <w:r>
              <w:rPr>
                <w:rFonts w:ascii="AncientGreek" w:hAnsi="AncientGreek"/>
                <w:b/>
                <w:sz w:val="36"/>
                <w:szCs w:val="36"/>
              </w:rPr>
              <w:t>16. A Goat And A Donkey</w:t>
            </w:r>
          </w:p>
          <w:p>
            <w:pPr>
              <w:pStyle w:val="Normal"/>
              <w:ind w:left="0" w:right="0"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pPr>
              <w:pStyle w:val="Normal"/>
              <w:ind w:left="0" w:right="0" w:hanging="0"/>
              <w:jc w:val="center"/>
              <w:rPr>
                <w:rStyle w:val="AncientGreek"/>
                <w:rFonts w:eastAsia="Times New Roman" w:cs="Arial"/>
                <w:b/>
                <w:bCs/>
                <w:color w:val="222222"/>
                <w:sz w:val="36"/>
                <w:szCs w:val="36"/>
                <w:lang w:val="el-GR"/>
              </w:rPr>
            </w:pPr>
            <w:r>
              <w:rPr>
                <w:rStyle w:val="AncientGreek"/>
                <w:rFonts w:eastAsia="Times New Roman" w:cs="Arial"/>
                <w:b/>
                <w:bCs/>
                <w:color w:val="222222"/>
                <w:sz w:val="36"/>
                <w:szCs w:val="36"/>
                <w:lang w:val="el-GR"/>
              </w:rPr>
              <w:t>ἄγριαι</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17. A Goat Heard And Wild Goats</w:t>
            </w:r>
          </w:p>
          <w:p>
            <w:pPr>
              <w:pStyle w:val="Normal"/>
              <w:ind w:left="0" w:right="0" w:hanging="0"/>
              <w:rPr>
                <w:rFonts w:ascii="AncientGreek" w:hAnsi="AncientGreek"/>
              </w:rPr>
            </w:pPr>
            <w:r>
              <w:rPr>
                <w:rFonts w:ascii="AncientGreek" w:hAnsi="AncientGreek"/>
              </w:rPr>
              <w:t>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 us.</w:t>
            </w:r>
          </w:p>
          <w:p>
            <w:pPr>
              <w:pStyle w:val="Normal"/>
              <w:ind w:left="0" w:right="0"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ind w:left="0" w:right="0" w:hanging="0"/>
              <w:rPr>
                <w:rFonts w:ascii="AncientGreek" w:hAnsi="AncientGreek"/>
              </w:rPr>
            </w:pPr>
            <w:r>
              <w:rPr>
                <w:rFonts w:ascii="AncientGreek" w:hAnsi="AncientGreek"/>
              </w:rPr>
            </w:r>
          </w:p>
          <w:p>
            <w:pPr>
              <w:pStyle w:val="Normal"/>
              <w:ind w:left="0" w:right="0"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ind w:left="0" w:right="0"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ind w:left="0" w:right="0"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lang w:val="el-GR"/>
              </w:rPr>
            </w:pPr>
            <w:r>
              <w:rPr>
                <w:rFonts w:eastAsia="Times New Roman" w:cs="Arial" w:ascii="AncientGreek" w:hAnsi="AncientGreek"/>
                <w:b/>
                <w:bCs/>
                <w:color w:val="222222"/>
                <w:sz w:val="36"/>
                <w:szCs w:val="36"/>
              </w:rPr>
              <w:t>18. &lt;</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rPr>
                <w:rFonts w:eastAsia="Times New Roman" w:cs="Arial" w:ascii="AncientGreek" w:hAnsi="AncientGreek"/>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 xml:space="preserve">]. </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18. An Ugly Slave and Aphrodite</w:t>
            </w:r>
          </w:p>
          <w:p>
            <w:pPr>
              <w:pStyle w:val="Normal"/>
              <w:ind w:left="0" w:right="0"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lang w:val="el-GR"/>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rPr>
                <w:rFonts w:ascii="AncientGreek" w:hAnsi="AncientGreek"/>
                <w:b/>
                <w:sz w:val="36"/>
                <w:szCs w:val="36"/>
              </w:rPr>
            </w:pPr>
            <w:r>
              <w:rPr>
                <w:rFonts w:ascii="AncientGreek" w:hAnsi="AncientGreek"/>
                <w:b/>
                <w:sz w:val="36"/>
                <w:szCs w:val="36"/>
              </w:rPr>
              <w:t>19. Aesop in a shipyard</w:t>
            </w:r>
          </w:p>
          <w:p>
            <w:pPr>
              <w:pStyle w:val="Normal"/>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rPr>
                <w:rStyle w:val="AncientGreek"/>
                <w:rFonts w:eastAsia="Times New Roman" w:cs="Arial"/>
                <w:color w:val="222222"/>
              </w:rPr>
            </w:pPr>
            <w:r>
              <w:rPr>
                <w:rStyle w:val="AncientGreek"/>
                <w:rFonts w:eastAsia="Times New Roman" w:cs="Arial"/>
                <w:color w:val="00000A"/>
                <w:lang w:val="el-GR"/>
              </w:rPr>
              <w:t>λανθάνουσι</w:t>
            </w:r>
            <w:r>
              <w:rPr>
                <w:rStyle w:val="AncientGreek"/>
                <w:rFonts w:eastAsia="Times New Roman" w:cs="Arial"/>
                <w:color w:val="222222"/>
              </w:rPr>
              <w:t xml:space="preserve"> + part = do not notice</w:t>
            </w:r>
          </w:p>
          <w:p>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pPr>
              <w:pStyle w:val="Normal"/>
              <w:ind w:left="0" w:right="0" w:hanging="0"/>
              <w:jc w:val="center"/>
              <w:rPr>
                <w:rStyle w:val="AncientGreek"/>
                <w:rFonts w:eastAsia="Times New Roman" w:cs="Arial"/>
                <w:b/>
                <w:bCs/>
                <w:color w:val="222222"/>
                <w:sz w:val="36"/>
                <w:szCs w:val="36"/>
                <w:lang w:val="el-GR"/>
              </w:rPr>
            </w:pPr>
            <w:r>
              <w:rPr>
                <w:rStyle w:val="AncientGreek"/>
                <w:rFonts w:eastAsia="Times New Roman" w:cs="Arial"/>
                <w:b/>
                <w:bCs/>
                <w:color w:val="222222"/>
                <w:sz w:val="36"/>
                <w:szCs w:val="36"/>
                <w:lang w:val="el-GR"/>
              </w:rPr>
              <w:t>ἀετός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Fonts w:ascii="AncientGreek" w:hAnsi="AncientGreek"/>
                <w:b/>
                <w:sz w:val="36"/>
                <w:szCs w:val="36"/>
              </w:rPr>
            </w:pPr>
            <w:r>
              <w:rPr>
                <w:rFonts w:ascii="AncientGreek" w:hAnsi="AncientGreek"/>
                <w:b/>
                <w:sz w:val="36"/>
                <w:szCs w:val="36"/>
              </w:rPr>
              <w:t>20. Two Roosters And An Eagle</w:t>
            </w:r>
          </w:p>
          <w:p>
            <w:pPr>
              <w:pStyle w:val="Normal"/>
              <w:ind w:left="0" w:right="0"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pPr>
              <w:pStyle w:val="Normal"/>
              <w:ind w:left="0" w:right="0" w:firstLine="405"/>
              <w:rPr>
                <w:rFonts w:ascii="AncientGreek" w:hAnsi="AncientGreek"/>
              </w:rPr>
            </w:pPr>
            <w:r>
              <w:rPr>
                <w:rFonts w:ascii="AncientGreek" w:hAnsi="AncientGreek"/>
              </w:rPr>
              <w:t>The fable reveals that the lord is arrayed against the conceited, but to the humble he shall bestow favor.</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36"/>
                <w:szCs w:val="36"/>
                <w:lang w:val="el-GR"/>
              </w:rPr>
            </w:pPr>
            <w:r>
              <w:rPr>
                <w:rFonts w:eastAsia="Times New Roman" w:cs="Arial" w:ascii="AncientGreek" w:hAnsi="AncientGreek"/>
                <w:b/>
                <w:bCs/>
                <w:color w:val="222222"/>
                <w:sz w:val="36"/>
                <w:szCs w:val="36"/>
              </w:rPr>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rPr>
            </w:pPr>
            <w:r>
              <w:rPr>
                <w:rFonts w:ascii="AncientGreek" w:hAnsi="AncientGreek"/>
              </w:rPr>
              <w:t>Roosters And A Partridge</w:t>
            </w:r>
          </w:p>
          <w:p>
            <w:pPr>
              <w:pStyle w:val="Normal"/>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w:t>
            </w:r>
            <w:r>
              <w:rPr>
                <w:rFonts w:ascii="AncientGreek" w:hAnsi="AncientGreek"/>
              </w:rPr>
              <w:t>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rPr>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pPr>
              <w:pStyle w:val="Normal"/>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rPr>
                <w:sz w:val="24"/>
                <w:szCs w:val="24"/>
              </w:rPr>
            </w:pPr>
            <w:r>
              <w:rPr>
                <w:sz w:val="24"/>
                <w:szCs w:val="24"/>
              </w:rPr>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rPr>
                <w:sz w:val="24"/>
                <w:szCs w:val="24"/>
                <w:lang w:val="el-GR"/>
              </w:rPr>
            </w:pPr>
            <w:r>
              <w:rPr>
                <w:sz w:val="24"/>
                <w:szCs w:val="24"/>
                <w:lang w:val="el-GR"/>
              </w:rPr>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t>Some Fishermen And A Tuna Fish</w:t>
            </w:r>
          </w:p>
          <w:p>
            <w:pPr>
              <w:pStyle w:val="Normal"/>
              <w:rPr>
                <w:rFonts w:ascii="AncientGreek" w:hAnsi="AncientGreek"/>
                <w:lang w:val="el-GR"/>
              </w:rPr>
            </w:pPr>
            <w:r>
              <w:rPr>
                <w:rFonts w:ascii="AncientGreek" w:hAnsi="AncientGreek"/>
                <w:lang w:val="el-GR"/>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4"/>
                <w:szCs w:val="24"/>
                <w:lang w:val="el-GR"/>
              </w:rPr>
            </w:pPr>
            <w:r>
              <w:rPr>
                <w:rStyle w:val="AncientGreek"/>
                <w:rFonts w:eastAsia="Times New Roman" w:cs="Arial"/>
                <w:b/>
                <w:bCs/>
                <w:color w:val="222222"/>
                <w:sz w:val="24"/>
                <w:szCs w:val="24"/>
                <w:lang w:val="el-GR"/>
              </w:rPr>
              <w:t>23. Ἁλιεῖς &lt;λίθον ἀγρεύσαντες&gt;</w:t>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Ἁλιεῖς σαγήνην εἷλκον· βαρείας δὲ αὐτῆς οὔσης, ἔχαιρον καὶ ὠρχοῦντο, πολλὴν εἶναι νομίζοντες τὴν ἄγραν. Ὡς δὲ ἀφελκύσαντες ἐπὶ τὴν ἠιόνα τῶν μὲν ἰχθύων ὀλίγους εὗρον, λίθων δὲ καὶ ἄλλης ὕλης μεστὴν τὴν σαγήνην, οὐ μετρίως ἐβαρυθύμουν, οὐ τοσοῦτον ἐπὶ τῷ συμβεβηκότι δυσφοροῦντες ὅσον ὅτι καὶ τὰ ἐναντία προειλήφεισαν. Εἷς δέ τις ἐν αὐτοῖς γηραιὸς ὢν εἶπεν· « Ἀλλὰ παυσώμεθα, ὦ ἑταῖροι· χαρᾶς γάρ, ὡς ἔοικεν, ἀδελφή ἐστιν ἡ λύπη, καὶ ἡμᾶς ἔδει τοσαῦτα προησθέντας πάντως παθεῖν τι καὶ λυπηρόν. »</w:t>
            </w:r>
          </w:p>
          <w:p>
            <w:pPr>
              <w:pStyle w:val="Normal"/>
              <w:rPr>
                <w:sz w:val="24"/>
                <w:szCs w:val="24"/>
                <w:lang w:val="el-GR"/>
              </w:rPr>
            </w:pPr>
            <w:r>
              <w:rPr>
                <w:sz w:val="24"/>
                <w:szCs w:val="24"/>
                <w:lang w:val="el-GR"/>
              </w:rPr>
            </w:r>
          </w:p>
          <w:p>
            <w:pPr>
              <w:pStyle w:val="Normal"/>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Ἀτὰρ οὖν καὶ ἡμᾶς δεῖ τοῦ βίου τὸ εὐμετάβλητον ὁρῶντας μὴ τοῖς αὐτοῖς πράγμασιν ἀεὶ ἐπαγάλλεσθαι, λογιζομένους ὅτι ἐκ πολλῆς εὐδίας ἀνάγκη καὶ χειμῶνα γενέσθαι.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t>Some fishermen Catching A Stone</w:t>
            </w:r>
          </w:p>
          <w:p>
            <w:pPr>
              <w:pStyle w:val="Normal"/>
              <w:rPr>
                <w:rFonts w:ascii="AncientGreek" w:hAnsi="AncientGreek"/>
                <w:lang w:val="el-GR"/>
              </w:rPr>
            </w:pPr>
            <w:r>
              <w:rPr>
                <w:rFonts w:ascii="AncientGreek" w:hAnsi="AncientGreek"/>
                <w:lang w:val="el-GR"/>
              </w:rPr>
              <w:t xml:space="preserve">some fishermen lifted up a net and it being heavy, they rejoiced and danced, supposing tht the catch was much. And </w:t>
            </w:r>
            <w:r>
              <w:rPr>
                <w:rFonts w:ascii="AncientGreek" w:hAnsi="AncientGreek"/>
                <w:lang w:val="el-GR"/>
              </w:rPr>
              <w:t>as they were</w:t>
            </w:r>
            <w:r>
              <w:rPr>
                <w:rFonts w:ascii="AncientGreek" w:hAnsi="AncientGreek"/>
                <w:lang w:val="el-GR"/>
              </w:rPr>
              <w:t xml:space="preserve"> dragging upon the shore </w:t>
            </w:r>
            <w:r>
              <w:rPr>
                <w:rFonts w:ascii="AncientGreek" w:hAnsi="AncientGreek"/>
                <w:lang w:val="el-GR"/>
              </w:rPr>
              <w:t>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rPr>
                <w:rFonts w:ascii="AncientGreek" w:hAnsi="AncientGreek"/>
                <w:lang w:val="el-GR"/>
              </w:rPr>
            </w:pPr>
            <w:r>
              <w:rPr>
                <w:rFonts w:ascii="AncientGreek" w:hAnsi="AncientGreek"/>
                <w:lang w:val="el-GR"/>
              </w:rPr>
              <w:t>Therefore at any rate, it is necessary also for us who sees the changability of life not to rejoice in the same matters continually, reconing that from much fair weather it is necessary also winter to come about.</w:t>
            </w:r>
          </w:p>
          <w:p>
            <w:pPr>
              <w:pStyle w:val="Normal"/>
              <w:rPr>
                <w:rFonts w:ascii="AncientGreek" w:hAnsi="AncientGreek"/>
                <w:lang w:val="el-GR"/>
              </w:rPr>
            </w:pPr>
            <w:r>
              <w:rPr>
                <w:rFonts w:ascii="AncientGreek" w:hAnsi="AncientGreek"/>
                <w:lang w:val="el-GR"/>
              </w:rPr>
            </w:r>
          </w:p>
          <w:p>
            <w:pPr>
              <w:pStyle w:val="Normal"/>
              <w:ind w:left="0" w:right="0" w:hanging="0"/>
              <w:rPr>
                <w:rStyle w:val="AncientGreek"/>
                <w:rFonts w:eastAsia="Times New Roman" w:cs="Arial" w:ascii="AncientGreek" w:hAnsi="AncientGreek"/>
                <w:color w:val="222222"/>
                <w:sz w:val="22"/>
                <w:szCs w:val="22"/>
                <w:lang w:val="el-GR"/>
              </w:rPr>
            </w:pPr>
            <w:r>
              <w:rPr>
                <w:rStyle w:val="AncientGreek"/>
                <w:rFonts w:eastAsia="Times New Roman" w:cs="Arial" w:ascii="AncientGreek" w:hAnsi="AncientGreek"/>
                <w:color w:val="222222"/>
                <w:sz w:val="22"/>
                <w:szCs w:val="22"/>
                <w:lang w:val="el-GR"/>
              </w:rPr>
              <w:t>Ἠϊών (acc. ἠιόνα): Shore, Beach, Bank</w:t>
            </w:r>
          </w:p>
          <w:p>
            <w:pPr>
              <w:pStyle w:val="TextBody"/>
              <w:ind w:left="0" w:right="0" w:hanging="0"/>
              <w:rPr>
                <w:rStyle w:val="AncientGreek"/>
                <w:rFonts w:ascii="AncientGreek" w:hAnsi="AncientGreek"/>
                <w:b w:val="false"/>
                <w:bCs w:val="false"/>
                <w:i w:val="false"/>
                <w:caps w:val="false"/>
                <w:smallCaps w:val="false"/>
                <w:color w:val="000000"/>
                <w:spacing w:val="0"/>
                <w:sz w:val="22"/>
                <w:szCs w:val="22"/>
                <w:u w:val="none"/>
                <w:lang w:val="el-GR"/>
              </w:rPr>
            </w:pPr>
            <w:r>
              <w:rPr>
                <w:rStyle w:val="AncientGreek"/>
                <w:rFonts w:ascii="AncientGreek" w:hAnsi="AncientGreek"/>
                <w:b w:val="false"/>
                <w:bCs w:val="false"/>
                <w:i w:val="false"/>
                <w:caps w:val="false"/>
                <w:smallCaps w:val="false"/>
                <w:color w:val="000000"/>
                <w:spacing w:val="0"/>
                <w:sz w:val="22"/>
                <w:szCs w:val="22"/>
                <w:u w:val="none"/>
                <w:lang w:val="el-GR"/>
              </w:rPr>
              <w:t xml:space="preserve">προήδομαι: </w:t>
            </w:r>
            <w:r>
              <w:rPr>
                <w:rStyle w:val="AncientGreek"/>
                <w:rFonts w:ascii="AncientGreek" w:hAnsi="AncientGreek"/>
                <w:b w:val="false"/>
                <w:bCs w:val="false"/>
                <w:i w:val="false"/>
                <w:caps w:val="false"/>
                <w:smallCaps w:val="false"/>
                <w:color w:val="000000"/>
                <w:spacing w:val="0"/>
                <w:sz w:val="22"/>
                <w:szCs w:val="22"/>
                <w:u w:val="none"/>
                <w:lang w:val="el-GR"/>
              </w:rPr>
              <w:t>To be pleased formerly.</w:t>
            </w:r>
          </w:p>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24. Ἁλιεὺς αὐλῶν</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αὐλητικῆς ἔμπειρος, ἀναλαβὼν αὐλοὺς καὶ τὰ δίκτυα, παρεγένετο εἰς τὴν θάλασσαν καὶ στὰς ἐπί τινος προβλῆτος πέτρας, τὸ μὲν πρῶτον ᾖδε, νομίζων αὐτομάτους πρὸς τὴν ἡδυφωνίαν τοὺς ἰχθύας ἐξελεῖσθαι πρὸς αὐτὸν. Ὡς δέ, αὐτοῦ ἐπὶ πολὺ διατεινομένου, οὐδὲν πέρας ἠνύετο, ἀποθέμενος τοὺς αὐλοὺς ἀνείλετο τὸ ἀμφίβληστρον καὶ βαλὼν κατὰ τοῦ ὕδατος πολλοὺς ἰχθύας ἤγρευσεν. Ἐκβαλὼν δὲ αὐτοὺς ἀπὸ τοῦ δικτύου ἐπὶ τὴν ἠιόνα, ὡς ἐθεάσατο σπαίροντας, ἔφη· « Ὦ κάκιστα ζῷα, ὑμεῖς, ὅτε μὲν ηὔλουν, οὐκ ὠρχεῖσθε, νῦν δέ, ὅτε πέπαυμαι, τοῦτο πράττετε. »</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pPr>
              <w:pStyle w:val="Normal"/>
              <w:rPr>
                <w:lang w:val="el-GR"/>
              </w:rPr>
            </w:pPr>
            <w:r>
              <w:rPr>
                <w:lang w:val="el-GR"/>
              </w:rPr>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pPr>
              <w:pStyle w:val="Normal"/>
              <w:rPr>
                <w:lang w:val="el-GR"/>
              </w:rPr>
            </w:pPr>
            <w:r>
              <w:rPr>
                <w:lang w:val="el-GR"/>
              </w:rPr>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26.Ἁλιεὺς καὶ σμαρίς</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27. Ἁλιεὺς &lt;ὕδωρ τύπτων&gt;</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29. Ἀλώπεκες &lt;ἐπὶ τῷ Μαιάνδρῳ&gt;</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pPr>
              <w:pStyle w:val="Normal"/>
              <w:rPr>
                <w:lang w:val="el-GR"/>
              </w:rPr>
            </w:pPr>
            <w:r>
              <w:rPr>
                <w:lang w:val="el-GR"/>
              </w:rPr>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Fonts w:eastAsia="Times New Roman" w:cs="Arial" w:ascii="AncientGreek" w:hAnsi="AncientGreek"/>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Fonts w:eastAsia="Times New Roman" w:cs="Arial" w:ascii="AncientGreek" w:hAnsi="AncientGreek"/>
                <w:b/>
                <w:bCs/>
                <w:color w:val="222222"/>
                <w:sz w:val="28"/>
                <w:szCs w:val="28"/>
                <w:lang w:val="el-GR"/>
              </w:rPr>
              <w:t>31.</w:t>
            </w:r>
            <w:r>
              <w:rPr>
                <w:rStyle w:val="AncientGreek"/>
                <w:rFonts w:eastAsia="Times New Roman" w:cs="Arial"/>
                <w:b/>
                <w:bCs/>
                <w:color w:val="222222"/>
                <w:sz w:val="28"/>
                <w:szCs w:val="28"/>
                <w:lang w:val="el-GR"/>
              </w:rPr>
              <w:t xml:space="preserve"> Ἀλώπηξ καὶ βάτος</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pPr>
              <w:pStyle w:val="Normal"/>
              <w:rPr>
                <w:lang w:val="el-GR"/>
              </w:rPr>
            </w:pPr>
            <w:r>
              <w:rPr>
                <w:lang w:val="el-GR"/>
              </w:rPr>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Fonts w:eastAsia="Times New Roman" w:cs="Arial" w:ascii="AncientGreek" w:hAnsi="AncientGreek"/>
                <w:b/>
                <w:bCs/>
                <w:color w:val="222222"/>
                <w:sz w:val="28"/>
                <w:szCs w:val="28"/>
                <w:lang w:val="el-GR"/>
              </w:rPr>
              <w:t>32.</w:t>
            </w:r>
            <w:r>
              <w:rPr>
                <w:rStyle w:val="AncientGreek"/>
                <w:rFonts w:eastAsia="Times New Roman" w:cs="Arial"/>
                <w:b/>
                <w:bCs/>
                <w:color w:val="222222"/>
                <w:sz w:val="28"/>
                <w:szCs w:val="28"/>
                <w:lang w:val="el-GR"/>
              </w:rPr>
              <w:t xml:space="preserve"> Ἀλώπηξ καὶ βότρυς</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Style w:val="AncientGreek"/>
                <w:rFonts w:eastAsia="Times New Roman" w:cs="Arial"/>
                <w:b/>
                <w:bCs/>
                <w:color w:val="222222"/>
                <w:sz w:val="28"/>
                <w:szCs w:val="28"/>
                <w:lang w:val="el-GR"/>
              </w:rPr>
            </w:pPr>
            <w:r>
              <w:rPr>
                <w:rFonts w:eastAsia="Times New Roman" w:cs="Arial" w:ascii="AncientGreek" w:hAnsi="AncientGreek"/>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pPr>
              <w:pStyle w:val="Normal"/>
              <w:rPr>
                <w:rStyle w:val="AncientGreek"/>
                <w:rFonts w:eastAsia="Times New Roman" w:cs="Arial"/>
                <w:color w:val="222222"/>
                <w:sz w:val="20"/>
                <w:szCs w:val="20"/>
                <w:lang w:val="el-GR"/>
              </w:rPr>
            </w:pPr>
            <w:r>
              <w:rPr>
                <w:rFonts w:eastAsia="Times New Roman" w:cs="Arial" w:ascii="AncientGreek" w:hAnsi="AncientGreek"/>
                <w:color w:val="222222"/>
                <w:sz w:val="20"/>
                <w:szCs w:val="20"/>
                <w:lang w:val="el-GR"/>
              </w:rPr>
              <w:t>[</w:t>
            </w:r>
            <w:r>
              <w:rPr>
                <w:rStyle w:val="AncientGreek"/>
                <w:rFonts w:eastAsia="Times New Roman" w:cs="Arial"/>
                <w:color w:val="222222"/>
                <w:sz w:val="20"/>
                <w:szCs w:val="20"/>
                <w:lang w:val="el-GR"/>
              </w:rPr>
              <w:t>Συκέα παρ᾿ ὁδὸν ἦν.</w:t>
            </w:r>
            <w:r>
              <w:rPr>
                <w:rFonts w:eastAsia="Times New Roman" w:cs="Arial" w:ascii="AncientGreek" w:hAnsi="AncientGreek"/>
                <w:color w:val="222222"/>
                <w:sz w:val="20"/>
                <w:szCs w:val="20"/>
                <w:lang w:val="el-GR"/>
              </w:rPr>
              <w:t>]</w:t>
            </w:r>
            <w:r>
              <w:rPr>
                <w:rStyle w:val="AncientGreek"/>
                <w:rFonts w:eastAsia="Times New Roman" w:cs="Arial"/>
                <w:color w:val="222222"/>
                <w:sz w:val="20"/>
                <w:szCs w:val="20"/>
                <w:lang w:val="el-GR"/>
              </w:rPr>
              <w:t xml:space="preserve"> Ἀλώπηξ </w:t>
            </w:r>
            <w:r>
              <w:rPr>
                <w:rFonts w:eastAsia="Times New Roman" w:cs="Arial" w:ascii="AncientGreek" w:hAnsi="AncientGreek"/>
                <w:color w:val="222222"/>
                <w:sz w:val="20"/>
                <w:szCs w:val="20"/>
                <w:lang w:val="el-GR"/>
              </w:rPr>
              <w:t>[</w:t>
            </w:r>
            <w:r>
              <w:rPr>
                <w:rStyle w:val="AncientGreek"/>
                <w:rFonts w:eastAsia="Times New Roman" w:cs="Arial"/>
                <w:color w:val="222222"/>
                <w:sz w:val="20"/>
                <w:szCs w:val="20"/>
                <w:lang w:val="el-GR"/>
              </w:rPr>
              <w:t>δὲ</w:t>
            </w:r>
            <w:r>
              <w:rPr>
                <w:rFonts w:eastAsia="Times New Roman" w:cs="Arial" w:ascii="AncientGreek" w:hAnsi="AncientGreek"/>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rFonts w:eastAsia="Times New Roman" w:cs="Arial"/>
                <w:b/>
                <w:bCs/>
                <w:color w:val="222222"/>
                <w:sz w:val="28"/>
                <w:szCs w:val="28"/>
                <w:lang w:val="el-GR"/>
              </w:rPr>
            </w:pPr>
            <w:r>
              <w:rPr>
                <w:rFonts w:eastAsia="Times New Roman" w:cs="Arial" w:ascii="AncientGreek" w:hAnsi="AncientGreek"/>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pPr>
              <w:pStyle w:val="Normal"/>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pPr>
              <w:pStyle w:val="Normal"/>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Fonts w:ascii="AncientGreek" w:hAnsi="AncientGreek"/>
                <w:b/>
                <w:bCs/>
                <w:sz w:val="28"/>
                <w:szCs w:val="28"/>
                <w:lang w:val="el-GR"/>
              </w:rPr>
              <w:t>35.</w:t>
            </w:r>
            <w:r>
              <w:rPr>
                <w:rStyle w:val="AncientGreek"/>
                <w:b/>
                <w:bCs/>
                <w:sz w:val="28"/>
                <w:szCs w:val="28"/>
                <w:lang w:val="el-GR"/>
              </w:rPr>
              <w:t xml:space="preserve"> Ἀλώπηξ καὶ κροκόδειλος</w:t>
            </w:r>
          </w:p>
          <w:p>
            <w:pPr>
              <w:pStyle w:val="Normal"/>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pPr>
              <w:pStyle w:val="Normal"/>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pPr>
              <w:pStyle w:val="Normal"/>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pPr>
              <w:pStyle w:val="Normal"/>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pPr>
              <w:pStyle w:val="Normal"/>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pPr>
              <w:pStyle w:val="Normal"/>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pPr>
              <w:pStyle w:val="Normal"/>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pPr>
              <w:pStyle w:val="Normal"/>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39. Ἀλώπηξ καὶ πίθηκος &lt;περὶ εὐγενείας ἐρίζοντες&gt;</w:t>
            </w:r>
          </w:p>
          <w:p>
            <w:pPr>
              <w:pStyle w:val="Normal"/>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40. Ἀλώπηξ καὶ τράγος</w:t>
            </w:r>
          </w:p>
          <w:p>
            <w:pPr>
              <w:pStyle w:val="Normal"/>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pPr>
              <w:pStyle w:val="Normal"/>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41. Ἀλώπηξ κόλουρος</w:t>
            </w:r>
          </w:p>
          <w:p>
            <w:pPr>
              <w:pStyle w:val="Normal"/>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pPr>
              <w:pStyle w:val="Normal"/>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6"/>
                <w:szCs w:val="26"/>
                <w:lang w:val="el-GR"/>
              </w:rPr>
            </w:pPr>
            <w:r>
              <w:rPr>
                <w:rStyle w:val="AncientGreek"/>
                <w:b/>
                <w:bCs/>
                <w:sz w:val="26"/>
                <w:szCs w:val="26"/>
                <w:lang w:val="el-GR"/>
              </w:rPr>
              <w:t>42. Ἀλώπηξ &lt;μηδέποτε θεασαμένη λέοντα&gt;</w:t>
            </w:r>
          </w:p>
          <w:p>
            <w:pPr>
              <w:pStyle w:val="Normal"/>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pPr>
              <w:pStyle w:val="Normal"/>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43. Ἀλώπηξ πρὸς μορμολύκειον</w:t>
            </w:r>
          </w:p>
          <w:p>
            <w:pPr>
              <w:pStyle w:val="Normal"/>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pPr>
              <w:pStyle w:val="Normal"/>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jc w:val="center"/>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44.Ἄνδρες &lt;δύο περὶ θεῶν ἐρίζοντες&gt;</w:t>
            </w:r>
          </w:p>
          <w:p>
            <w:pPr>
              <w:pStyle w:val="Normal"/>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pPr>
              <w:pStyle w:val="Normal"/>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45. Ἀνδροφόνος</w:t>
            </w:r>
          </w:p>
          <w:p>
            <w:pPr>
              <w:pStyle w:val="Normal"/>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pPr>
              <w:pStyle w:val="Normal"/>
              <w:rPr>
                <w:lang w:val="el-GR"/>
              </w:rPr>
            </w:pPr>
            <w:r>
              <w:rPr>
                <w:lang w:val="el-GR"/>
              </w:rPr>
            </w:r>
          </w:p>
          <w:p>
            <w:pPr>
              <w:pStyle w:val="Normal"/>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46. Ἀνὴρ ἀδύνατα ἐπαγγελλόμενος</w:t>
            </w:r>
          </w:p>
          <w:p>
            <w:pPr>
              <w:pStyle w:val="Normal"/>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pPr>
              <w:pStyle w:val="Normal"/>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47. Ἀνὴρ δειλὸς καὶ κόρακες</w:t>
            </w:r>
          </w:p>
          <w:p>
            <w:pPr>
              <w:pStyle w:val="Normal"/>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pPr>
              <w:pStyle w:val="Normal"/>
              <w:rPr>
                <w:rStyle w:val="AncientGreek"/>
                <w:sz w:val="20"/>
                <w:szCs w:val="20"/>
                <w:lang w:val="el-GR"/>
              </w:rPr>
            </w:pPr>
            <w:r>
              <w:rPr>
                <w:rStyle w:val="AncientGreek"/>
                <w:sz w:val="20"/>
                <w:szCs w:val="20"/>
                <w:lang w:val="el-GR"/>
              </w:rPr>
              <w:t>Ὁ μῦθος περὶ τῶν σφόδρα δειλῶν.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pPr>
              <w:pStyle w:val="Normal"/>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pPr>
              <w:pStyle w:val="Normal"/>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49. Ἀνὴρ καὶ γυνὴ &lt;ἀργαλέα&gt;</w:t>
            </w:r>
          </w:p>
          <w:p>
            <w:pPr>
              <w:pStyle w:val="Normal"/>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pPr>
              <w:pStyle w:val="Normal"/>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50. Ἀνὴρ κακοπράγμων</w:t>
            </w:r>
          </w:p>
          <w:p>
            <w:pPr>
              <w:pStyle w:val="Normal"/>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pPr>
              <w:pStyle w:val="Normal"/>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r>
        <w:trPr>
          <w:trHeight w:val="2716" w:hRule="atLeast"/>
          <w:cantSplit w:val="false"/>
        </w:trPr>
        <w:tc>
          <w:tcPr>
            <w:tcW w:w="48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ind w:left="0" w:right="0" w:hanging="0"/>
              <w:jc w:val="center"/>
              <w:rPr>
                <w:rStyle w:val="AncientGreek"/>
                <w:b/>
                <w:bCs/>
                <w:sz w:val="28"/>
                <w:szCs w:val="28"/>
                <w:lang w:val="el-GR"/>
              </w:rPr>
            </w:pPr>
            <w:r>
              <w:rPr>
                <w:rStyle w:val="AncientGreek"/>
                <w:b/>
                <w:bCs/>
                <w:sz w:val="28"/>
                <w:szCs w:val="28"/>
                <w:lang w:val="el-GR"/>
              </w:rPr>
              <w:t>51. Ἀνὴρ κομπαστής</w:t>
            </w:r>
          </w:p>
          <w:p>
            <w:pPr>
              <w:pStyle w:val="Normal"/>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tc>
        <w:tc>
          <w:tcPr>
            <w:tcW w:w="45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220" w:type="dxa"/>
            </w:tcMar>
          </w:tcPr>
          <w:p>
            <w:pPr>
              <w:pStyle w:val="Normal"/>
              <w:rPr>
                <w:rFonts w:ascii="AncientGreek" w:hAnsi="AncientGreek"/>
                <w:lang w:val="el-GR"/>
              </w:rPr>
            </w:pPr>
            <w:r>
              <w:rPr>
                <w:rFonts w:ascii="AncientGreek" w:hAnsi="AncientGreek"/>
                <w:lang w:val="el-GR"/>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ncientGreek">
    <w:charset w:val="01"/>
    <w:family w:val="roman"/>
    <w:pitch w:val="variable"/>
  </w:font>
  <w:font w:name="Liberation Sans">
    <w:altName w:val="Arial"/>
    <w:charset w:val="01"/>
    <w:family w:val="swiss"/>
    <w:pitch w:val="variable"/>
  </w:font>
  <w:font w:name="Palatino Linotype">
    <w:charset w:val="01"/>
    <w:family w:val="roman"/>
    <w:pitch w:val="variable"/>
  </w:font>
  <w:font w:name="AncientGreek">
    <w:charset w:val="01"/>
    <w:family w:val="auto"/>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FreeSan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05996"/>
    <w:pPr>
      <w:widowControl/>
      <w:suppressAutoHyphens w:val="true"/>
      <w:bidi w:val="0"/>
      <w:spacing w:lineRule="auto" w:line="276"/>
      <w:ind w:left="0" w:right="0" w:firstLine="475"/>
      <w:jc w:val="left"/>
    </w:pPr>
    <w:rPr>
      <w:rFonts w:ascii="Calibri" w:hAnsi="Calibri" w:eastAsia="Droid Sans Fallback" w:cs="FreeSans"/>
      <w:color w:val="00000A"/>
      <w:sz w:val="22"/>
      <w:szCs w:val="22"/>
      <w:lang w:val="en-US" w:eastAsia="en-US" w:bidi="ar-SA"/>
    </w:rPr>
  </w:style>
  <w:style w:type="paragraph" w:styleId="Heading1">
    <w:name w:val="Heading 1"/>
    <w:rsid w:val="00f05996"/>
    <w:basedOn w:val="Heading"/>
    <w:pPr>
      <w:outlineLvl w:val="0"/>
    </w:pPr>
    <w:rPr/>
  </w:style>
  <w:style w:type="paragraph" w:styleId="Heading2">
    <w:name w:val="Heading 2"/>
    <w:rsid w:val="00f05996"/>
    <w:basedOn w:val="Heading"/>
    <w:pPr>
      <w:outlineLvl w:val="1"/>
    </w:pPr>
    <w:rPr/>
  </w:style>
  <w:style w:type="paragraph" w:styleId="Heading3">
    <w:name w:val="Heading 3"/>
    <w:rsid w:val="00f05996"/>
    <w:basedOn w:val="Heading"/>
    <w:pPr>
      <w:outlineLvl w:val="2"/>
    </w:pPr>
    <w:rPr/>
  </w:style>
  <w:style w:type="paragraph" w:styleId="Heading4">
    <w:name w:val="Heading 4"/>
    <w:uiPriority w:val="9"/>
    <w:qFormat/>
    <w:link w:val="Heading4Char"/>
    <w:rsid w:val="00f05996"/>
    <w:basedOn w:val="Normal"/>
    <w:pPr>
      <w:outlineLvl w:val="3"/>
    </w:pPr>
    <w:rPr/>
  </w:style>
  <w:style w:type="character" w:styleId="DefaultParagraphFont" w:default="1">
    <w:name w:val="Default Paragraph Font"/>
    <w:uiPriority w:val="1"/>
    <w:unhideWhenUsed/>
    <w:rPr/>
  </w:style>
  <w:style w:type="character" w:styleId="Langgrc" w:customStyle="1">
    <w:name w:val="lang-grc"/>
    <w:rsid w:val="00f05996"/>
    <w:basedOn w:val="DefaultParagraphFont"/>
    <w:rPr/>
  </w:style>
  <w:style w:type="character" w:styleId="Appleconvertedspace" w:customStyle="1">
    <w:name w:val="apple-converted-space"/>
    <w:rsid w:val="00f05996"/>
    <w:basedOn w:val="DefaultParagraphFont"/>
    <w:rPr/>
  </w:style>
  <w:style w:type="character" w:styleId="Foreign" w:customStyle="1">
    <w:name w:val="foreign"/>
    <w:rsid w:val="00f05996"/>
    <w:basedOn w:val="DefaultParagraphFont"/>
    <w:rPr/>
  </w:style>
  <w:style w:type="character" w:styleId="Heading4Char" w:customStyle="1">
    <w:name w:val="Heading 4 Char"/>
    <w:uiPriority w:val="9"/>
    <w:link w:val="Heading4"/>
    <w:rsid w:val="00f05996"/>
    <w:basedOn w:val="DefaultParagraphFont"/>
    <w:rPr>
      <w:rFonts w:ascii="Times New Roman" w:hAnsi="Times New Roman" w:eastAsia="Times New Roman" w:cs="Times New Roman"/>
      <w:b/>
      <w:sz w:val="24"/>
      <w:szCs w:val="24"/>
    </w:rPr>
  </w:style>
  <w:style w:type="character" w:styleId="AncientGreekNormaltext" w:customStyle="1">
    <w:name w:val="AncientGreek: Normal text"/>
    <w:rsid w:val="00f05996"/>
    <w:rPr/>
  </w:style>
  <w:style w:type="character" w:styleId="AncientGreek" w:customStyle="1">
    <w:name w:val="AncientGreek: Ἀρχαία ἑλληνικά"/>
    <w:rsid w:val="00f05996"/>
    <w:rPr>
      <w:rFonts w:ascii="AncientGreek" w:hAnsi="AncientGreek"/>
    </w:rPr>
  </w:style>
  <w:style w:type="character" w:styleId="Greek" w:customStyle="1">
    <w:name w:val="greek"/>
    <w:rsid w:val="00741d82"/>
    <w:basedOn w:val="DefaultParagraphFont"/>
    <w:rPr/>
  </w:style>
  <w:style w:type="character" w:styleId="InternetLink">
    <w:name w:val="Internet Link"/>
    <w:uiPriority w:val="99"/>
    <w:semiHidden/>
    <w:unhideWhenUsed/>
    <w:rsid w:val="00741d82"/>
    <w:basedOn w:val="DefaultParagraphFont"/>
    <w:rPr>
      <w:color w:val="0000FF"/>
      <w:u w:val="single"/>
      <w:lang w:val="zxx" w:eastAsia="zxx" w:bidi="zxx"/>
    </w:rPr>
  </w:style>
  <w:style w:type="paragraph" w:styleId="Heading" w:customStyle="1">
    <w:name w:val="Heading"/>
    <w:rsid w:val="00f0599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05996"/>
    <w:basedOn w:val="Normal"/>
    <w:pPr>
      <w:spacing w:lineRule="auto" w:line="288" w:before="0" w:after="140"/>
    </w:pPr>
    <w:rPr/>
  </w:style>
  <w:style w:type="paragraph" w:styleId="List">
    <w:name w:val="List"/>
    <w:rsid w:val="00f05996"/>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05996"/>
    <w:basedOn w:val="Normal"/>
    <w:pPr>
      <w:suppressLineNumbers/>
    </w:pPr>
    <w:rPr>
      <w:rFonts w:cs="FreeSans"/>
    </w:rPr>
  </w:style>
  <w:style w:type="paragraph" w:styleId="Caption1">
    <w:name w:val="caption"/>
    <w:rsid w:val="00f05996"/>
    <w:basedOn w:val="Normal"/>
    <w:pPr>
      <w:suppressLineNumbers/>
      <w:spacing w:before="120" w:after="120"/>
    </w:pPr>
    <w:rPr>
      <w:i/>
      <w:iCs/>
      <w:sz w:val="24"/>
      <w:szCs w:val="24"/>
    </w:rPr>
  </w:style>
  <w:style w:type="paragraph" w:styleId="NormalWeb">
    <w:name w:val="Normal (Web)"/>
    <w:uiPriority w:val="99"/>
    <w:rsid w:val="00f05996"/>
    <w:basedOn w:val="Normal"/>
    <w:pPr>
      <w:spacing w:before="0" w:after="280"/>
    </w:pPr>
    <w:rPr>
      <w:rFonts w:ascii="Times New Roman" w:hAnsi="Times New Roman" w:eastAsia="Times New Roman" w:cs="Times New Roman"/>
      <w:sz w:val="24"/>
      <w:szCs w:val="24"/>
    </w:rPr>
  </w:style>
  <w:style w:type="paragraph" w:styleId="TableContents" w:customStyle="1">
    <w:name w:val="Table Contents"/>
    <w:rsid w:val="00f05996"/>
    <w:basedOn w:val="Normal"/>
    <w:pPr/>
    <w:rPr/>
  </w:style>
  <w:style w:type="paragraph" w:styleId="TableHeading" w:customStyle="1">
    <w:name w:val="Table Heading"/>
    <w:rsid w:val="00f05996"/>
    <w:basedOn w:val="TableContents"/>
    <w:pPr/>
    <w:rPr/>
  </w:style>
  <w:style w:type="paragraph" w:styleId="Quotations" w:customStyle="1">
    <w:name w:val="Quotations"/>
    <w:rsid w:val="00f05996"/>
    <w:basedOn w:val="Normal"/>
    <w:pPr/>
    <w:rPr/>
  </w:style>
  <w:style w:type="paragraph" w:styleId="Title">
    <w:name w:val="Title"/>
    <w:rsid w:val="00f05996"/>
    <w:basedOn w:val="Heading"/>
    <w:pPr/>
    <w:rPr/>
  </w:style>
  <w:style w:type="paragraph" w:styleId="Subtitle">
    <w:name w:val="Subtitle"/>
    <w:rsid w:val="00f05996"/>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05996"/>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IWANOS</dc:creator>
  <dc:language>en-US</dc:language>
  <cp:lastModifiedBy>IWANOS</cp:lastModifiedBy>
  <dcterms:modified xsi:type="dcterms:W3CDTF">2017-10-16T05:07:00Z</dcterms:modified>
  <cp:revision>16</cp:revision>
</cp:coreProperties>
</file>