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20" w:type="dxa"/>
          <w:right w:w="216" w:type="dxa"/>
        </w:tblCellMar>
        <w:tblLook w:val="04A0" w:firstRow="1" w:lastRow="0" w:firstColumn="1" w:lastColumn="0" w:noHBand="0" w:noVBand="1"/>
      </w:tblPr>
      <w:tblGrid>
        <w:gridCol w:w="4854"/>
        <w:gridCol w:w="4504"/>
      </w:tblGrid>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 xml:space="preserve">1. </w:t>
            </w:r>
            <w:bookmarkStart w:id="0" w:name="_GoBack"/>
            <w:bookmarkEnd w:id="0"/>
            <w:r>
              <w:rPr>
                <w:rFonts w:ascii="AncientGreek" w:hAnsi="AncientGreek"/>
                <w:b/>
                <w:bCs/>
                <w:sz w:val="36"/>
                <w:szCs w:val="36"/>
              </w:rPr>
              <w:t>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w:t>
            </w:r>
            <w:r>
              <w:rPr>
                <w:rStyle w:val="AncientGreek"/>
                <w:rFonts w:eastAsia="Times New Roman" w:cs="Arial"/>
                <w:color w:val="222222"/>
                <w:sz w:val="24"/>
                <w:szCs w:val="24"/>
              </w:rPr>
              <w:lastRenderedPageBreak/>
              <w:t xml:space="preserve">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t>
            </w:r>
            <w:r>
              <w:rPr>
                <w:rFonts w:ascii="AncientGreek" w:eastAsia="Times New Roman" w:hAnsi="AncientGreek" w:cs="Arial"/>
                <w:color w:val="222222"/>
              </w:rPr>
              <w:lastRenderedPageBreak/>
              <w:t>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w:t>
            </w:r>
            <w:r>
              <w:rPr>
                <w:rStyle w:val="AncientGreek"/>
                <w:rFonts w:eastAsia="Times New Roman" w:cs="Arial"/>
                <w:color w:val="222222"/>
                <w:sz w:val="24"/>
                <w:szCs w:val="24"/>
              </w:rPr>
              <w:lastRenderedPageBreak/>
              <w:t xml:space="preserve">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lastRenderedPageBreak/>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w:t>
            </w:r>
            <w:r>
              <w:rPr>
                <w:rFonts w:ascii="AncientGreek" w:hAnsi="AncientGreek"/>
              </w:rPr>
              <w:lastRenderedPageBreak/>
              <w:t>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5. An Eagle, a Jackdaw, and a Sheppard</w:t>
            </w:r>
          </w:p>
          <w:p w:rsidR="00A930D7" w:rsidRDefault="004F6AFA">
            <w:pPr>
              <w:rPr>
                <w:rFonts w:ascii="AncientGreek" w:hAnsi="AncientGreek" w:cs="Arial"/>
                <w:color w:val="222222"/>
              </w:rPr>
            </w:pPr>
            <w:r>
              <w:rPr>
                <w:rFonts w:ascii="AncientGreek" w:hAnsi="AncientGreek" w:cs="Arial"/>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w:t>
            </w:r>
            <w:r>
              <w:rPr>
                <w:rStyle w:val="AncientGreek"/>
                <w:rFonts w:eastAsia="Times New Roman" w:cs="Arial"/>
                <w:color w:val="222222"/>
                <w:sz w:val="24"/>
                <w:szCs w:val="24"/>
              </w:rPr>
              <w:lastRenderedPageBreak/>
              <w:t>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w:t>
            </w:r>
            <w:r>
              <w:rPr>
                <w:rFonts w:ascii="AncientGreek" w:eastAsia="Times New Roman" w:hAnsi="AncientGreek" w:cs="Arial"/>
                <w:color w:val="222222"/>
              </w:rPr>
              <w:lastRenderedPageBreak/>
              <w:t>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rsidR="00A930D7">
        <w:trPr>
          <w:trHeight w:val="2716"/>
        </w:trPr>
        <w:tc>
          <w:tcPr>
            <w:tcW w:w="485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4504" w:type="dxa"/>
            <w:tcBorders>
              <w:top w:val="single" w:sz="4" w:space="0" w:color="00000A"/>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lastRenderedPageBreak/>
              <w:t>τοκάς, άδος</w:t>
            </w:r>
            <w:r>
              <w:rPr>
                <w:rFonts w:ascii="AncientGreek" w:eastAsia="Times New Roman" w:hAnsi="AncientGreek" w:cs="Arial"/>
                <w:color w:val="222222"/>
              </w:rPr>
              <w:t>: fertile</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The story reveals that the wicked nature, taking in hand to disturbe, if not with fained </w:t>
            </w:r>
            <w:r>
              <w:rPr>
                <w:rFonts w:ascii="AncientGreek" w:eastAsia="Times New Roman" w:hAnsi="AncientGreek" w:cs="Arial"/>
                <w:color w:val="222222"/>
              </w:rPr>
              <w:lastRenderedPageBreak/>
              <w:t>reason it would be able, surely openly it will commit wickedness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13. A Cat And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4.</w:t>
            </w:r>
            <w:r>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14. A Cat And A Bird</w:t>
            </w:r>
          </w:p>
          <w:p w:rsidR="00A930D7" w:rsidRDefault="004F6AFA">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Thus also the wicked among men do not evade detection, even if the they would fain quite usefull things.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15 A Goat And A Herder</w:t>
            </w:r>
          </w:p>
          <w:p w:rsidR="00A930D7" w:rsidRDefault="004F6AFA">
            <w:pPr>
              <w:ind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16. A Goat And A Donkey</w:t>
            </w:r>
          </w:p>
          <w:p w:rsidR="00A930D7" w:rsidRDefault="004F6AFA">
            <w:pPr>
              <w:ind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17. A Goat Heard And Wild Goats</w:t>
            </w:r>
          </w:p>
          <w:p w:rsidR="00A930D7" w:rsidRDefault="004F6AFA">
            <w:pPr>
              <w:ind w:firstLine="0"/>
              <w:rPr>
                <w:rFonts w:ascii="AncientGreek" w:hAnsi="AncientGreek"/>
              </w:rPr>
            </w:pPr>
            <w:r>
              <w:rPr>
                <w:rFonts w:ascii="AncientGreek" w:hAnsi="AncientGreek"/>
              </w:rPr>
              <w:t xml:space="preserve">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w:t>
            </w:r>
            <w:r>
              <w:rPr>
                <w:rFonts w:ascii="AncientGreek" w:hAnsi="AncientGreek"/>
              </w:rPr>
              <w:lastRenderedPageBreak/>
              <w:t>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20. Two Roosters And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Pr>
                <w:rStyle w:val="AncientGreek"/>
                <w:rFonts w:eastAsia="Times New Roman" w:cs="Arial"/>
                <w:b/>
                <w:bCs/>
                <w:color w:val="222222"/>
                <w:sz w:val="28"/>
                <w:szCs w:val="28"/>
              </w:rPr>
              <w:t xml:space="preserve">22. </w:t>
            </w:r>
            <w:r>
              <w:rPr>
                <w:rStyle w:val="AncientGreek"/>
                <w:rFonts w:eastAsia="Times New Roman" w:cs="Arial"/>
                <w:b/>
                <w:bCs/>
                <w:color w:val="222222"/>
                <w:sz w:val="28"/>
                <w:szCs w:val="28"/>
                <w:lang w:val="el-GR"/>
              </w:rPr>
              <w:t>Ἁλιεῖς</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καὶ</w:t>
            </w:r>
            <w:r>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4"/>
                <w:szCs w:val="24"/>
              </w:rPr>
            </w:pPr>
            <w:r w:rsidRPr="004F6AFA">
              <w:rPr>
                <w:rStyle w:val="AncientGreek"/>
                <w:rFonts w:eastAsia="Times New Roman" w:cs="Arial"/>
                <w:b/>
                <w:bCs/>
                <w:color w:val="222222"/>
                <w:sz w:val="24"/>
                <w:szCs w:val="24"/>
              </w:rPr>
              <w:t xml:space="preserve">23. </w:t>
            </w:r>
            <w:r>
              <w:rPr>
                <w:rStyle w:val="AncientGreek"/>
                <w:rFonts w:eastAsia="Times New Roman" w:cs="Arial"/>
                <w:b/>
                <w:bCs/>
                <w:color w:val="222222"/>
                <w:sz w:val="24"/>
                <w:szCs w:val="24"/>
                <w:lang w:val="el-GR"/>
              </w:rPr>
              <w:t>Ἁλιεῖς</w:t>
            </w:r>
            <w:r w:rsidRPr="004F6AFA">
              <w:rPr>
                <w:rStyle w:val="AncientGreek"/>
                <w:rFonts w:eastAsia="Times New Roman" w:cs="Arial"/>
                <w:b/>
                <w:bCs/>
                <w:color w:val="222222"/>
                <w:sz w:val="24"/>
                <w:szCs w:val="24"/>
              </w:rPr>
              <w:t xml:space="preserve"> &lt;</w:t>
            </w:r>
            <w:r>
              <w:rPr>
                <w:rStyle w:val="AncientGreek"/>
                <w:rFonts w:eastAsia="Times New Roman" w:cs="Arial"/>
                <w:b/>
                <w:bCs/>
                <w:color w:val="222222"/>
                <w:sz w:val="24"/>
                <w:szCs w:val="24"/>
                <w:lang w:val="el-GR"/>
              </w:rPr>
              <w:t>λίθον</w:t>
            </w:r>
            <w:r w:rsidRPr="004F6AFA">
              <w:rPr>
                <w:rStyle w:val="AncientGreek"/>
                <w:rFonts w:eastAsia="Times New Roman" w:cs="Arial"/>
                <w:b/>
                <w:bCs/>
                <w:color w:val="222222"/>
                <w:sz w:val="24"/>
                <w:szCs w:val="24"/>
              </w:rPr>
              <w:t xml:space="preserve"> </w:t>
            </w:r>
            <w:r>
              <w:rPr>
                <w:rStyle w:val="AncientGreek"/>
                <w:rFonts w:eastAsia="Times New Roman" w:cs="Arial"/>
                <w:b/>
                <w:bCs/>
                <w:color w:val="222222"/>
                <w:sz w:val="24"/>
                <w:szCs w:val="24"/>
                <w:lang w:val="el-GR"/>
              </w:rPr>
              <w:t>ἀγρεύσαντες</w:t>
            </w:r>
            <w:r w:rsidRPr="004F6AFA">
              <w:rPr>
                <w:rStyle w:val="AncientGreek"/>
                <w:rFonts w:eastAsia="Times New Roman" w:cs="Arial"/>
                <w:b/>
                <w:bCs/>
                <w:color w:val="222222"/>
                <w:sz w:val="24"/>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w:t>
            </w:r>
            <w:r w:rsidRPr="004F6AFA">
              <w:rPr>
                <w:rFonts w:ascii="AncientGreek" w:hAnsi="AncientGreek"/>
              </w:rPr>
              <w:lastRenderedPageBreak/>
              <w:t>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28"/>
                <w:szCs w:val="28"/>
              </w:rPr>
            </w:pPr>
            <w:r w:rsidRPr="004F6AFA">
              <w:rPr>
                <w:rStyle w:val="AncientGreek"/>
                <w:rFonts w:eastAsia="Times New Roman" w:cs="Arial"/>
                <w:b/>
                <w:bCs/>
                <w:color w:val="222222"/>
                <w:sz w:val="28"/>
                <w:szCs w:val="28"/>
              </w:rPr>
              <w:lastRenderedPageBreak/>
              <w:t xml:space="preserve">24. </w:t>
            </w:r>
            <w:r>
              <w:rPr>
                <w:rStyle w:val="AncientGreek"/>
                <w:rFonts w:eastAsia="Times New Roman" w:cs="Arial"/>
                <w:b/>
                <w:bCs/>
                <w:color w:val="222222"/>
                <w:sz w:val="28"/>
                <w:szCs w:val="28"/>
                <w:lang w:val="el-GR"/>
              </w:rPr>
              <w:t>Ἁλιεὺς</w:t>
            </w:r>
            <w:r w:rsidRPr="004F6AFA">
              <w:rPr>
                <w:rStyle w:val="AncientGreek"/>
                <w:rFonts w:eastAsia="Times New Roman" w:cs="Arial"/>
                <w:b/>
                <w:bCs/>
                <w:color w:val="222222"/>
                <w:sz w:val="28"/>
                <w:szCs w:val="28"/>
              </w:rPr>
              <w:t xml:space="preserve"> </w:t>
            </w:r>
            <w:r>
              <w:rPr>
                <w:rStyle w:val="AncientGreek"/>
                <w:rFonts w:eastAsia="Times New Roman" w:cs="Arial"/>
                <w:b/>
                <w:bCs/>
                <w:color w:val="222222"/>
                <w:sz w:val="28"/>
                <w:szCs w:val="28"/>
                <w:lang w:val="el-GR"/>
              </w:rPr>
              <w:t>αὐλῶν</w:t>
            </w:r>
          </w:p>
          <w:p w:rsidR="00A930D7" w:rsidRPr="004F6AFA" w:rsidRDefault="004F6AFA">
            <w:pPr>
              <w:rPr>
                <w:rStyle w:val="AncientGreek"/>
                <w:rFonts w:eastAsia="Times New Roman" w:cs="Arial"/>
                <w:color w:val="222222"/>
                <w:sz w:val="20"/>
                <w:szCs w:val="20"/>
              </w:rPr>
            </w:pPr>
            <w:r>
              <w:rPr>
                <w:rStyle w:val="AncientGreek"/>
                <w:rFonts w:eastAsia="Times New Roman" w:cs="Arial"/>
                <w:color w:val="222222"/>
                <w:sz w:val="20"/>
                <w:szCs w:val="20"/>
                <w:lang w:val="el-GR"/>
              </w:rPr>
              <w:t>Ἁλιεὺς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αὐλητικῆς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ἔμπειρος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ἀναλαβὼν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δίκτυα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παρεγένετο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εἰς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θάλασσαν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στὰς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ἐπί</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τινος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προβλῆτος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πέτρας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πρῶτον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ᾖδε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νομίζων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αὐτομάτους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ἡδυφωνίαν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ἐξελεῖσθαι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πρὸς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αὐτὸν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διατεινομένου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οὐδὲν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πέρας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ἠνύετο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ἀποθέμενος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ἀνείλετο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ἀμφίβληστρον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κατὰ</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ὕδατος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πολλοὺς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ἰχθύας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ἤγρευσεν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Ἐκβαλὼν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δὲ</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αὐτοὺς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ἀπὸ</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δικτύου</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ἐπὶ</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τὴν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ἠιόνα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ὡς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ἐθεάσατο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σπαίροντας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ἔφη</w:t>
            </w:r>
            <w:r w:rsidRPr="004F6AFA">
              <w:rPr>
                <w:rStyle w:val="AncientGreek"/>
                <w:rFonts w:eastAsia="Times New Roman" w:cs="Arial"/>
                <w:color w:val="222222"/>
                <w:sz w:val="20"/>
                <w:szCs w:val="20"/>
              </w:rPr>
              <w:t xml:space="preserve">· « </w:t>
            </w:r>
            <w:r>
              <w:rPr>
                <w:rStyle w:val="AncientGreek"/>
                <w:rFonts w:eastAsia="Times New Roman" w:cs="Arial"/>
                <w:color w:val="222222"/>
                <w:sz w:val="20"/>
                <w:szCs w:val="20"/>
                <w:lang w:val="el-GR"/>
              </w:rPr>
              <w:t>Ὦ</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κάκιστα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ζῷα</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ὑμεῖς</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μὲν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ηὔλουν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οὐκ</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ὠρχεῖσθε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νῦν</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δέ</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ὅτε</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πέπαυμαι</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τοῦτο</w:t>
            </w:r>
            <w:r w:rsidRPr="004F6AFA">
              <w:rPr>
                <w:rStyle w:val="AncientGreek"/>
                <w:rFonts w:eastAsia="Times New Roman" w:cs="Arial"/>
                <w:color w:val="222222"/>
                <w:sz w:val="20"/>
                <w:szCs w:val="20"/>
              </w:rPr>
              <w:t xml:space="preserve"> </w:t>
            </w:r>
            <w:r>
              <w:rPr>
                <w:rStyle w:val="AncientGreek"/>
                <w:rFonts w:eastAsia="Times New Roman" w:cs="Arial"/>
                <w:color w:val="222222"/>
                <w:sz w:val="20"/>
                <w:szCs w:val="20"/>
                <w:lang w:val="el-GR"/>
              </w:rPr>
              <w:t>πράττετε</w:t>
            </w:r>
            <w:r w:rsidRPr="004F6AFA">
              <w:rPr>
                <w:rStyle w:val="AncientGreek"/>
                <w:rFonts w:eastAsia="Times New Roman" w:cs="Arial"/>
                <w:color w:val="222222"/>
                <w:sz w:val="20"/>
                <w:szCs w:val="20"/>
              </w:rPr>
              <w:t>. »</w:t>
            </w:r>
          </w:p>
          <w:p w:rsidR="00A930D7" w:rsidRPr="004F6AFA" w:rsidRDefault="00A930D7"/>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παρὰ καιρόν τι πράττοντας ὁ λόγος εὔκαιρος.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25. 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τὸ δίκτυον χαλάσας ἐν τῇ θαλάσσῃ ἀνήνεγκε 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Style w:val="AncientGreek"/>
                <w:rFonts w:eastAsia="Times New Roman" w:cs="Arial"/>
                <w:b/>
                <w:bCs/>
                <w:color w:val="222222"/>
                <w:sz w:val="28"/>
                <w:szCs w:val="28"/>
                <w:lang w:val="el-GR"/>
              </w:rPr>
              <w:lastRenderedPageBreak/>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ἐκεῖσε ἀποκομίσαι βούλομαι· ἐν δὲ τῷ ἐπανιέναι με ὑποδείξω ὑμῖν.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p w:rsidR="00A930D7" w:rsidRDefault="00A930D7">
            <w:pPr>
              <w:rPr>
                <w:lang w:val="el-GR"/>
              </w:rPr>
            </w:pP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30.</w:t>
            </w:r>
            <w:r>
              <w:rPr>
                <w:rStyle w:val="AncientGreek"/>
                <w:rFonts w:eastAsia="Times New Roman" w:cs="Arial"/>
                <w:b/>
                <w:bCs/>
                <w:color w:val="222222"/>
                <w:sz w:val="28"/>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31.</w:t>
            </w:r>
            <w:r>
              <w:rPr>
                <w:rStyle w:val="AncientGreek"/>
                <w:rFonts w:eastAsia="Times New Roman" w:cs="Arial"/>
                <w:b/>
                <w:bCs/>
                <w:color w:val="222222"/>
                <w:sz w:val="28"/>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lastRenderedPageBreak/>
              <w:t>32.</w:t>
            </w:r>
            <w:r>
              <w:rPr>
                <w:rStyle w:val="AncientGreek"/>
                <w:rFonts w:eastAsia="Times New Roman" w:cs="Arial"/>
                <w:b/>
                <w:bCs/>
                <w:color w:val="222222"/>
                <w:sz w:val="28"/>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33.</w:t>
            </w:r>
            <w:r>
              <w:rPr>
                <w:rStyle w:val="AncientGreek"/>
                <w:rFonts w:eastAsia="Times New Roman" w:cs="Arial"/>
                <w:b/>
                <w:bCs/>
                <w:color w:val="222222"/>
                <w:sz w:val="28"/>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Pr>
                <w:rFonts w:ascii="AncientGreek" w:eastAsia="Times New Roman" w:hAnsi="AncientGreek" w:cs="Arial"/>
                <w:b/>
                <w:bCs/>
                <w:color w:val="222222"/>
                <w:sz w:val="28"/>
                <w:szCs w:val="28"/>
                <w:lang w:val="el-GR"/>
              </w:rPr>
              <w:t>34.</w:t>
            </w:r>
            <w:r>
              <w:rPr>
                <w:rStyle w:val="AncientGreek"/>
                <w:rFonts w:eastAsia="Times New Roman" w:cs="Arial"/>
                <w:b/>
                <w:bCs/>
                <w:color w:val="222222"/>
                <w:sz w:val="28"/>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lastRenderedPageBreak/>
              <w:t>35.</w:t>
            </w:r>
            <w:r>
              <w:rPr>
                <w:rStyle w:val="AncientGreek"/>
                <w:b/>
                <w:bCs/>
                <w:sz w:val="28"/>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36.</w:t>
            </w:r>
            <w:r>
              <w:rPr>
                <w:rStyle w:val="AncientGreek"/>
                <w:b/>
                <w:bCs/>
                <w:sz w:val="28"/>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Fonts w:ascii="AncientGreek" w:hAnsi="AncientGreek"/>
                <w:b/>
                <w:bCs/>
                <w:sz w:val="28"/>
                <w:szCs w:val="28"/>
                <w:lang w:val="el-GR"/>
              </w:rPr>
              <w:t>37.</w:t>
            </w:r>
            <w:r>
              <w:rPr>
                <w:rStyle w:val="AncientGreek"/>
                <w:b/>
                <w:bCs/>
                <w:sz w:val="28"/>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1" w:name="__UnoMark__1240_1556510565"/>
            <w:bookmarkEnd w:id="1"/>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6"/>
                <w:szCs w:val="26"/>
                <w:lang w:val="el-GR"/>
              </w:rPr>
            </w:pPr>
            <w:r>
              <w:rPr>
                <w:rStyle w:val="AncientGreek"/>
                <w:b/>
                <w:bCs/>
                <w:sz w:val="26"/>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jc w:val="cente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lastRenderedPageBreak/>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t>Ὁ μῦθος περὶ τῶν σφόδρα δειλῶν.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 xml:space="preserve">Ὅτι μηδεὶς θεοῦ βλασφημείτω, συμφορᾶς ἐπελθούσης, μᾶλλον δὲ σκοπείτω τὰς οἰκείας </w:t>
            </w:r>
            <w:r>
              <w:rPr>
                <w:rStyle w:val="AncientGreek"/>
                <w:sz w:val="20"/>
                <w:szCs w:val="20"/>
                <w:lang w:val="el-GR"/>
              </w:rPr>
              <w:lastRenderedPageBreak/>
              <w:t>ἁμαρτίας.</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r w:rsidR="00A930D7" w:rsidRPr="004F6AFA">
        <w:trPr>
          <w:trHeight w:val="2716"/>
        </w:trPr>
        <w:tc>
          <w:tcPr>
            <w:tcW w:w="485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4F6AFA">
            <w:pPr>
              <w:ind w:firstLine="0"/>
              <w:jc w:val="center"/>
              <w:rPr>
                <w:rStyle w:val="AncientGreek"/>
                <w:b/>
                <w:bCs/>
                <w:sz w:val="28"/>
                <w:szCs w:val="28"/>
                <w:lang w:val="el-GR"/>
              </w:rPr>
            </w:pPr>
            <w:r>
              <w:rPr>
                <w:rStyle w:val="AncientGreek"/>
                <w:b/>
                <w:bCs/>
                <w:sz w:val="28"/>
                <w:szCs w:val="28"/>
                <w:lang w:val="el-GR"/>
              </w:rPr>
              <w:t>51. Ἀνὴρ κομπαστής</w:t>
            </w:r>
          </w:p>
          <w:p w:rsidR="00A930D7" w:rsidRDefault="004F6AFA">
            <w:pPr>
              <w:rPr>
                <w:rStyle w:val="AncientGreek"/>
                <w:sz w:val="20"/>
                <w:szCs w:val="20"/>
                <w:lang w:val="el-GR"/>
              </w:rPr>
            </w:pPr>
            <w:r>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p>
        </w:tc>
        <w:tc>
          <w:tcPr>
            <w:tcW w:w="4504" w:type="dxa"/>
            <w:tcBorders>
              <w:top w:val="nil"/>
              <w:left w:val="single" w:sz="4" w:space="0" w:color="00000A"/>
              <w:bottom w:val="single" w:sz="4" w:space="0" w:color="00000A"/>
              <w:right w:val="single" w:sz="4" w:space="0" w:color="00000A"/>
            </w:tcBorders>
            <w:shd w:val="clear" w:color="auto" w:fill="FFFFFF"/>
            <w:tcMar>
              <w:left w:w="220" w:type="dxa"/>
            </w:tcMar>
          </w:tcPr>
          <w:p w:rsidR="00A930D7" w:rsidRDefault="00A930D7">
            <w:pPr>
              <w:rPr>
                <w:rFonts w:ascii="AncientGreek" w:hAnsi="AncientGreek"/>
                <w:lang w:val="el-GR"/>
              </w:rPr>
            </w:pPr>
          </w:p>
        </w:tc>
      </w:tr>
    </w:tbl>
    <w:p w:rsidR="00A930D7" w:rsidRPr="004F6AFA" w:rsidRDefault="00A930D7">
      <w:pPr>
        <w:rPr>
          <w:lang w:val="el-GR"/>
        </w:rPr>
      </w:pPr>
    </w:p>
    <w:sectPr w:rsidR="00A930D7" w:rsidRPr="004F6AFA">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30D7"/>
    <w:rsid w:val="004F6AFA"/>
    <w:rsid w:val="005C3F57"/>
    <w:rsid w:val="00A9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2711"/>
  <w15:docId w15:val="{3F69A1F3-A97E-4AEC-BB1A-6BE9219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3164</TotalTime>
  <Pages>21</Pages>
  <Words>6707</Words>
  <Characters>38230</Characters>
  <Application>Microsoft Office Word</Application>
  <DocSecurity>0</DocSecurity>
  <Lines>318</Lines>
  <Paragraphs>89</Paragraphs>
  <ScaleCrop>false</ScaleCrop>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Johnny Pruitt</cp:lastModifiedBy>
  <cp:revision>18</cp:revision>
  <dcterms:created xsi:type="dcterms:W3CDTF">2017-04-30T20:25:00Z</dcterms:created>
  <dcterms:modified xsi:type="dcterms:W3CDTF">2018-05-02T20:19:00Z</dcterms:modified>
  <dc:language>en-US</dc:language>
</cp:coreProperties>
</file>