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pt-BR"/>
        </w:rPr>
        <w:t>Nome:</w:t>
      </w:r>
    </w:p>
    <w:p>
      <w:pPr>
        <w:pStyle w:val="style0"/>
      </w:pPr>
      <w:r>
        <w:rPr>
          <w:lang w:val="pt-BR"/>
        </w:rPr>
        <w:t>Sobrenome:</w:t>
      </w:r>
    </w:p>
    <w:p>
      <w:pPr>
        <w:pStyle w:val="style0"/>
      </w:pPr>
      <w:r>
        <w:rPr>
          <w:lang w:val="pt-BR"/>
        </w:rPr>
        <w:t>Meu Plano de Ação</w:t>
      </w:r>
    </w:p>
    <w:p>
      <w:pPr>
        <w:pStyle w:val="style0"/>
      </w:pPr>
      <w:r>
        <w:rPr>
          <w:lang w:val="pt-BR"/>
        </w:rPr>
        <w:t>Instituto de Envelhecimento: Empower Online</w:t>
      </w:r>
      <w:r>
        <w:rPr/>
        <w:commentReference w:id="0"/>
      </w:r>
    </w:p>
    <w:p>
      <w:pPr>
        <w:pStyle w:val="style0"/>
      </w:pPr>
      <w:r>
        <w:rPr>
          <w:lang w:val="pt-BR"/>
        </w:rPr>
        <w:t>Quando redigir um plano de ação, certifique-se de que ele inclui:</w:t>
      </w:r>
    </w:p>
    <w:p>
      <w:pPr>
        <w:pStyle w:val="style25"/>
        <w:numPr>
          <w:ilvl w:val="0"/>
          <w:numId w:val="1"/>
        </w:numPr>
      </w:pPr>
      <w:r>
        <w:rPr>
          <w:b/>
          <w:bCs/>
          <w:lang w:val="pt-BR"/>
        </w:rPr>
        <w:t>O que</w:t>
      </w:r>
      <w:r>
        <w:rPr>
          <w:lang w:val="pt-BR"/>
        </w:rPr>
        <w:t xml:space="preserve"> você vai fazer</w:t>
      </w:r>
    </w:p>
    <w:p>
      <w:pPr>
        <w:pStyle w:val="style25"/>
        <w:numPr>
          <w:ilvl w:val="0"/>
          <w:numId w:val="1"/>
        </w:numPr>
      </w:pPr>
      <w:r>
        <w:rPr>
          <w:b/>
          <w:bCs/>
          <w:lang w:val="pt-BR"/>
        </w:rPr>
        <w:t>Quanto</w:t>
      </w:r>
      <w:r>
        <w:rPr>
          <w:lang w:val="pt-BR"/>
        </w:rPr>
        <w:t xml:space="preserve"> você vai fazer</w:t>
      </w:r>
    </w:p>
    <w:p>
      <w:pPr>
        <w:pStyle w:val="style25"/>
        <w:numPr>
          <w:ilvl w:val="0"/>
          <w:numId w:val="1"/>
        </w:numPr>
      </w:pPr>
      <w:r>
        <w:rPr>
          <w:b/>
          <w:bCs/>
          <w:lang w:val="pt-BR"/>
        </w:rPr>
        <w:t>Quando</w:t>
      </w:r>
      <w:r>
        <w:rPr>
          <w:lang w:val="pt-BR"/>
        </w:rPr>
        <w:t xml:space="preserve"> você vai fazê-lo (por exemplo, em que parte do dia)</w:t>
      </w:r>
    </w:p>
    <w:p>
      <w:pPr>
        <w:pStyle w:val="style25"/>
        <w:numPr>
          <w:ilvl w:val="0"/>
          <w:numId w:val="1"/>
        </w:numPr>
      </w:pPr>
      <w:r>
        <w:rPr>
          <w:b/>
          <w:bCs/>
          <w:lang w:val="pt-BR"/>
        </w:rPr>
        <w:t>Com que frequência</w:t>
      </w:r>
      <w:r>
        <w:rPr>
          <w:lang w:val="pt-BR"/>
        </w:rPr>
        <w:t xml:space="preserve"> você vai fazê-lo</w:t>
      </w:r>
    </w:p>
    <w:p>
      <w:pPr>
        <w:pStyle w:val="style0"/>
      </w:pPr>
      <w:r>
        <w:rPr>
          <w:b/>
          <w:bCs/>
          <w:lang w:val="pt-BR"/>
        </w:rPr>
        <w:t>Exemplo:</w:t>
      </w:r>
      <w:r>
        <w:rPr>
          <w:lang w:val="pt-BR"/>
        </w:rPr>
        <w:t xml:space="preserve">  Esta semana vou ler um de meus livros favoritos (o que) durante meia hora (quanto) no período da tarde enquanto minha esposa estiver dormindo (quando), três vezes – na segunda, quarta e sexta-feira (com que frequência).</w:t>
      </w:r>
    </w:p>
    <w:p>
      <w:pPr>
        <w:pStyle w:val="style0"/>
      </w:pPr>
      <w:r>
        <w:rPr>
          <w:lang w:val="pt-BR"/>
        </w:rPr>
        <w:t>Esta semana eu vou:</w:t>
      </w:r>
    </w:p>
    <w:p>
      <w:pPr>
        <w:pStyle w:val="style0"/>
      </w:pPr>
      <w:r>
        <w:rPr>
          <w:lang w:val="pt-BR"/>
        </w:rPr>
        <w:t>(O que):  ______________________________________________________________________</w:t>
      </w:r>
    </w:p>
    <w:p>
      <w:pPr>
        <w:pStyle w:val="style0"/>
      </w:pPr>
      <w:r>
        <w:rPr>
          <w:lang w:val="pt-BR"/>
        </w:rPr>
        <w:t>(Quanto):  _____________________________________________________________________</w:t>
      </w:r>
    </w:p>
    <w:p>
      <w:pPr>
        <w:pStyle w:val="style0"/>
      </w:pPr>
      <w:r>
        <w:rPr>
          <w:lang w:val="pt-BR"/>
        </w:rPr>
        <w:t>(Quando):  _____________________________________________________________________</w:t>
      </w:r>
    </w:p>
    <w:p>
      <w:pPr>
        <w:pStyle w:val="style0"/>
      </w:pPr>
      <w:r>
        <w:rPr>
          <w:lang w:val="pt-BR"/>
        </w:rPr>
        <w:t>(Com que frequência):  ___________________________________________________________</w:t>
      </w:r>
    </w:p>
    <w:p>
      <w:pPr>
        <w:pStyle w:val="style0"/>
      </w:pPr>
      <w:r>
        <w:rPr>
          <w:lang w:val="pt-BR"/>
        </w:rPr>
      </w:r>
    </w:p>
    <w:p>
      <w:pPr>
        <w:pStyle w:val="style0"/>
      </w:pPr>
      <w:r>
        <w:rPr>
          <w:lang w:val="pt-BR"/>
        </w:rPr>
        <w:t>O quão confiante você está que completará todo o seu plano de ação esta semana?</w:t>
      </w:r>
    </w:p>
    <w:tbl>
      <w:tblPr>
        <w:jc w:val="center"/>
        <w:tblBorders/>
      </w:tblPr>
      <w:tblGrid>
        <w:gridCol w:w="1915"/>
        <w:gridCol w:w="1913"/>
        <w:gridCol w:w="1915"/>
        <w:gridCol w:w="1914"/>
        <w:gridCol w:w="1920"/>
      </w:tblGrid>
      <w:tr>
        <w:trPr>
          <w:cantSplit w:val="false"/>
        </w:trPr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type="dxa" w:w="19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2</w:t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3</w:t>
            </w:r>
          </w:p>
        </w:tc>
        <w:tc>
          <w:tcPr>
            <w:tcW w:type="dxa" w:w="19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4</w:t>
            </w:r>
          </w:p>
        </w:tc>
        <w:tc>
          <w:tcPr>
            <w:tcW w:type="dxa" w:w="19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5</w:t>
            </w:r>
          </w:p>
        </w:tc>
      </w:tr>
      <w:tr>
        <w:trPr>
          <w:cantSplit w:val="false"/>
        </w:trPr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Pouco confiante</w:t>
            </w:r>
          </w:p>
        </w:tc>
        <w:tc>
          <w:tcPr>
            <w:tcW w:type="dxa" w:w="19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Razoalvelmente confiante</w:t>
            </w:r>
          </w:p>
        </w:tc>
        <w:tc>
          <w:tcPr>
            <w:tcW w:type="dxa" w:w="19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Bastante confiante</w:t>
            </w:r>
          </w:p>
        </w:tc>
        <w:tc>
          <w:tcPr>
            <w:tcW w:type="dxa" w:w="19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Muito confiante</w:t>
            </w:r>
          </w:p>
        </w:tc>
        <w:tc>
          <w:tcPr>
            <w:tcW w:type="dxa" w:w="19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lang w:val="pt-BR"/>
              </w:rPr>
              <w:t>Extremamente confiante</w:t>
            </w:r>
          </w:p>
        </w:tc>
      </w:tr>
    </w:tbl>
    <w:p>
      <w:pPr>
        <w:pStyle w:val="style0"/>
        <w:jc w:val="center"/>
      </w:pPr>
      <w:r>
        <w:rPr>
          <w:lang w:val="pt-BR"/>
        </w:rPr>
      </w:r>
    </w:p>
    <w:tbl>
      <w:tblPr>
        <w:jc w:val="left"/>
        <w:tblInd w:type="dxa" w:w="-108"/>
        <w:tblBorders/>
      </w:tblPr>
      <w:tblGrid>
        <w:gridCol w:w="1277"/>
        <w:gridCol w:w="2879"/>
        <w:gridCol w:w="5420"/>
      </w:tblGrid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Marque cada dia em que você executar seu plano</w:t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Comentários</w:t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Segunda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Terça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Quarta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Quinta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Sexta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Sábado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type="dxa" w:w="12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  <w:t>Domingo</w:t>
            </w:r>
          </w:p>
        </w:tc>
        <w:tc>
          <w:tcPr>
            <w:tcW w:type="dxa" w:w="2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  <w:tc>
          <w:tcPr>
            <w:tcW w:type="dxa" w:w="5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pt-BR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Marco" w:date="2013-09-01T08:42:00Z" w:id="0">
    <w:p>
      <w:r>
        <w:rPr/>
        <w:t>Leaving this in English as it seems to be the name of the program.  If you need this translated, I suggest “Potencialização Online” instead.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annotation text"/>
    <w:basedOn w:val="style0"/>
    <w:next w:val="style26"/>
    <w:pPr>
      <w:spacing w:line="100" w:lineRule="atLeast"/>
    </w:pPr>
    <w:rPr>
      <w:sz w:val="20"/>
      <w:szCs w:val="20"/>
    </w:rPr>
  </w:style>
  <w:style w:styleId="style27" w:type="paragraph">
    <w:name w:val="annotation subject"/>
    <w:basedOn w:val="style26"/>
    <w:next w:val="style27"/>
    <w:pPr/>
    <w:rPr>
      <w:b/>
      <w:bCs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2013-09-01T00:31:00.00Z</dcterms:created>
  <dc:creator>Marco</dc:creator>
  <cp:lastModifiedBy>Marco</cp:lastModifiedBy>
  <dcterms:modified xsi:type="dcterms:W3CDTF">2013-09-01T13:42:00.00Z</dcterms:modified>
  <cp:revision>2</cp:revision>
</cp:coreProperties>
</file>