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B4C" w:rsidRPr="003F2B4C" w:rsidRDefault="003F2B4C" w:rsidP="003F2B4C">
      <w:pPr>
        <w:pStyle w:val="NoSpacing"/>
        <w:rPr>
          <w:rFonts w:ascii="Arial" w:hAnsi="Arial" w:cs="Arial"/>
          <w:b/>
          <w:sz w:val="24"/>
          <w:highlight w:val="yellow"/>
        </w:rPr>
      </w:pPr>
      <w:r w:rsidRPr="003F2B4C">
        <w:rPr>
          <w:rFonts w:ascii="Arial" w:hAnsi="Arial" w:cs="Arial"/>
          <w:b/>
          <w:sz w:val="24"/>
          <w:highlight w:val="yellow"/>
        </w:rPr>
        <w:t>Nov 19 2013</w:t>
      </w:r>
    </w:p>
    <w:p w:rsidR="00C73B35" w:rsidRPr="003F2B4C" w:rsidRDefault="003F2B4C" w:rsidP="003F2B4C">
      <w:pPr>
        <w:pStyle w:val="NoSpacing"/>
        <w:rPr>
          <w:rFonts w:ascii="Arial" w:hAnsi="Arial" w:cs="Arial"/>
          <w:b/>
          <w:sz w:val="24"/>
          <w:highlight w:val="yellow"/>
        </w:rPr>
      </w:pPr>
      <w:r w:rsidRPr="003F2B4C">
        <w:rPr>
          <w:rFonts w:ascii="Arial" w:hAnsi="Arial" w:cs="Arial"/>
          <w:b/>
          <w:sz w:val="24"/>
          <w:highlight w:val="yellow"/>
        </w:rPr>
        <w:t>Edits to Care Coaching Module</w:t>
      </w:r>
    </w:p>
    <w:p w:rsidR="003F2B4C" w:rsidRPr="003F2B4C" w:rsidRDefault="003F2B4C" w:rsidP="003F2B4C">
      <w:pPr>
        <w:pStyle w:val="NoSpacing"/>
        <w:rPr>
          <w:rFonts w:ascii="Arial" w:hAnsi="Arial" w:cs="Arial"/>
          <w:b/>
          <w:sz w:val="24"/>
        </w:rPr>
      </w:pPr>
      <w:r w:rsidRPr="003F2B4C">
        <w:rPr>
          <w:rFonts w:ascii="Arial" w:hAnsi="Arial" w:cs="Arial"/>
          <w:b/>
          <w:sz w:val="24"/>
          <w:highlight w:val="yellow"/>
        </w:rPr>
        <w:t>#6 Promoting Home Safety for Older Adults</w:t>
      </w:r>
    </w:p>
    <w:p w:rsidR="003F2B4C" w:rsidRPr="003F2B4C" w:rsidRDefault="003F2B4C" w:rsidP="003F2B4C">
      <w:pPr>
        <w:pStyle w:val="NoSpacing"/>
        <w:rPr>
          <w:rFonts w:ascii="Arial" w:hAnsi="Arial" w:cs="Arial"/>
          <w:b/>
          <w:sz w:val="24"/>
        </w:rPr>
      </w:pPr>
    </w:p>
    <w:p w:rsidR="003F2B4C" w:rsidRPr="003F2B4C" w:rsidRDefault="003F2B4C" w:rsidP="003F2B4C">
      <w:pPr>
        <w:pStyle w:val="NoSpacing"/>
        <w:rPr>
          <w:rFonts w:ascii="Arial" w:hAnsi="Arial" w:cs="Arial"/>
          <w:color w:val="444444"/>
          <w:sz w:val="24"/>
        </w:rPr>
      </w:pPr>
      <w:r w:rsidRPr="003F2B4C">
        <w:rPr>
          <w:rFonts w:ascii="Arial" w:hAnsi="Arial" w:cs="Arial"/>
          <w:i/>
          <w:iCs/>
          <w:color w:val="444444"/>
          <w:sz w:val="24"/>
        </w:rPr>
        <w:t>CARE Coaching Tip – Be Alert!</w:t>
      </w:r>
    </w:p>
    <w:p w:rsidR="003F2B4C" w:rsidRPr="003F2B4C" w:rsidRDefault="003F2B4C" w:rsidP="003F2B4C">
      <w:pPr>
        <w:pStyle w:val="NoSpacing"/>
        <w:rPr>
          <w:rFonts w:ascii="Arial" w:hAnsi="Arial" w:cs="Arial"/>
          <w:color w:val="444444"/>
          <w:sz w:val="24"/>
        </w:rPr>
      </w:pPr>
      <w:r w:rsidRPr="003F2B4C">
        <w:rPr>
          <w:rFonts w:ascii="Arial" w:hAnsi="Arial" w:cs="Arial"/>
          <w:color w:val="444444"/>
          <w:sz w:val="24"/>
        </w:rPr>
        <w:t>You may</w:t>
      </w:r>
      <w:r>
        <w:rPr>
          <w:rFonts w:ascii="Arial" w:hAnsi="Arial" w:cs="Arial"/>
          <w:color w:val="444444"/>
          <w:sz w:val="24"/>
        </w:rPr>
        <w:t xml:space="preserve"> </w:t>
      </w:r>
      <w:r w:rsidRPr="003F2B4C">
        <w:rPr>
          <w:rFonts w:ascii="Arial" w:hAnsi="Arial" w:cs="Arial"/>
          <w:b/>
          <w:color w:val="FF0000"/>
          <w:sz w:val="36"/>
        </w:rPr>
        <w:t>in</w:t>
      </w:r>
      <w:r w:rsidRPr="003F2B4C">
        <w:rPr>
          <w:rFonts w:ascii="Arial" w:hAnsi="Arial" w:cs="Arial"/>
          <w:color w:val="444444"/>
          <w:sz w:val="24"/>
        </w:rPr>
        <w:t xml:space="preserve"> be a situation where your older parents are living alone and you live quite a distance away, maybe even across the country.</w:t>
      </w:r>
    </w:p>
    <w:p w:rsidR="003F2B4C" w:rsidRDefault="003F2B4C" w:rsidP="003F2B4C">
      <w:pPr>
        <w:pStyle w:val="NoSpacing"/>
        <w:rPr>
          <w:rFonts w:ascii="Arial" w:hAnsi="Arial" w:cs="Arial"/>
          <w:sz w:val="24"/>
        </w:rPr>
      </w:pPr>
    </w:p>
    <w:p w:rsidR="003F2B4C" w:rsidRDefault="003F2B4C" w:rsidP="003F2B4C">
      <w:pPr>
        <w:pStyle w:val="NoSpacing"/>
        <w:rPr>
          <w:rFonts w:ascii="Arial" w:hAnsi="Arial" w:cs="Arial"/>
          <w:sz w:val="24"/>
        </w:rPr>
      </w:pPr>
    </w:p>
    <w:p w:rsidR="003F2B4C" w:rsidRDefault="003F2B4C" w:rsidP="003F2B4C">
      <w:pPr>
        <w:pStyle w:val="NoSpacing"/>
        <w:rPr>
          <w:rFonts w:ascii="Arial" w:hAnsi="Arial" w:cs="Arial"/>
          <w:i/>
          <w:iCs/>
          <w:color w:val="444444"/>
          <w:shd w:val="clear" w:color="auto" w:fill="F9F9F9"/>
        </w:rPr>
      </w:pPr>
      <w:r>
        <w:rPr>
          <w:rFonts w:ascii="Arial" w:hAnsi="Arial" w:cs="Arial"/>
          <w:i/>
          <w:iCs/>
          <w:color w:val="444444"/>
          <w:shd w:val="clear" w:color="auto" w:fill="F9F9F9"/>
        </w:rPr>
        <w:t>“Mom, I noticed you were having a bit of trouble reading that label. What if we change the light bulbs in here?”</w:t>
      </w:r>
    </w:p>
    <w:p w:rsidR="003F2B4C" w:rsidRDefault="003F2B4C" w:rsidP="003F2B4C">
      <w:pPr>
        <w:pStyle w:val="NoSpacing"/>
        <w:rPr>
          <w:rFonts w:ascii="Arial" w:hAnsi="Arial" w:cs="Arial"/>
          <w:i/>
          <w:iCs/>
          <w:color w:val="444444"/>
          <w:shd w:val="clear" w:color="auto" w:fill="F9F9F9"/>
        </w:rPr>
      </w:pPr>
    </w:p>
    <w:p w:rsidR="003F2B4C" w:rsidRDefault="003F2B4C" w:rsidP="003F2B4C">
      <w:pPr>
        <w:pStyle w:val="Heading2"/>
        <w:shd w:val="clear" w:color="auto" w:fill="F9F9F9"/>
        <w:spacing w:before="0" w:beforeAutospacing="0" w:after="0" w:afterAutospacing="0" w:line="420" w:lineRule="atLeast"/>
        <w:textAlignment w:val="baseline"/>
        <w:rPr>
          <w:rFonts w:ascii="Arial" w:hAnsi="Arial" w:cs="Arial"/>
          <w:b w:val="0"/>
          <w:bCs w:val="0"/>
          <w:color w:val="008C99"/>
          <w:sz w:val="42"/>
          <w:szCs w:val="42"/>
        </w:rPr>
      </w:pPr>
      <w:r>
        <w:rPr>
          <w:rFonts w:ascii="Arial" w:hAnsi="Arial" w:cs="Arial"/>
          <w:b w:val="0"/>
          <w:bCs w:val="0"/>
          <w:color w:val="008C99"/>
          <w:sz w:val="42"/>
          <w:szCs w:val="42"/>
        </w:rPr>
        <w:t>Additional Home Safety Resources</w:t>
      </w:r>
    </w:p>
    <w:p w:rsidR="003F2B4C" w:rsidRDefault="003F2B4C" w:rsidP="003F2B4C">
      <w:pPr>
        <w:shd w:val="clear" w:color="auto" w:fill="F9F9F9"/>
        <w:spacing w:before="300" w:after="300" w:line="270" w:lineRule="atLeast"/>
        <w:textAlignment w:val="baseline"/>
        <w:rPr>
          <w:rFonts w:ascii="Arial" w:hAnsi="Arial" w:cs="Arial"/>
          <w:color w:val="444444"/>
          <w:sz w:val="18"/>
          <w:szCs w:val="18"/>
        </w:rPr>
      </w:pPr>
      <w:r>
        <w:rPr>
          <w:rFonts w:ascii="Arial" w:hAnsi="Arial" w:cs="Arial"/>
          <w:color w:val="444444"/>
          <w:sz w:val="18"/>
          <w:szCs w:val="18"/>
        </w:rPr>
        <w:pict>
          <v:rect id="_x0000_i1025" style="width:540pt;height:.75pt" o:hrpct="0" o:hralign="center" o:hrstd="t" o:hrnoshade="t" o:hr="t" fillcolor="#ddd" stroked="f"/>
        </w:pict>
      </w:r>
    </w:p>
    <w:p w:rsidR="003F2B4C" w:rsidRPr="003F2B4C" w:rsidRDefault="003F2B4C" w:rsidP="003F2B4C">
      <w:pPr>
        <w:pStyle w:val="NormalWeb"/>
        <w:shd w:val="clear" w:color="auto" w:fill="F9F9F9"/>
        <w:spacing w:before="0" w:beforeAutospacing="0" w:after="0" w:afterAutospacing="0" w:line="300" w:lineRule="atLeast"/>
        <w:textAlignment w:val="baseline"/>
        <w:rPr>
          <w:rFonts w:ascii="Arial" w:hAnsi="Arial" w:cs="Arial"/>
          <w:b/>
          <w:color w:val="FF0000"/>
        </w:rPr>
      </w:pPr>
      <w:r>
        <w:rPr>
          <w:rFonts w:ascii="Arial" w:hAnsi="Arial" w:cs="Arial"/>
          <w:color w:val="444444"/>
        </w:rPr>
        <w:t>The U.S. Consumer Product Safety Commission estimates that over 1.5 million adults ages 65 and older are treated each year in hospital emergency rooms due to injuries from hazards in the home. The Commission believes that many of these injuries are preventable with some simple steps to correct the hazards. Some of these steps are valuable in your own home to prevent injuries in general. Here are some general recommendations to consider</w:t>
      </w:r>
      <w:r w:rsidRPr="003F2B4C">
        <w:rPr>
          <w:rFonts w:ascii="Arial" w:hAnsi="Arial" w:cs="Arial"/>
          <w:b/>
          <w:color w:val="FF0000"/>
        </w:rPr>
        <w:t xml:space="preserve">. Following the general recommendations are </w:t>
      </w:r>
      <w:r w:rsidRPr="003F2B4C">
        <w:rPr>
          <w:rFonts w:ascii="Arial" w:hAnsi="Arial" w:cs="Arial"/>
          <w:b/>
          <w:color w:val="FF0000"/>
          <w:u w:val="single"/>
        </w:rPr>
        <w:t>links</w:t>
      </w:r>
      <w:r w:rsidRPr="003F2B4C">
        <w:rPr>
          <w:rFonts w:ascii="Arial" w:hAnsi="Arial" w:cs="Arial"/>
          <w:b/>
          <w:color w:val="FF0000"/>
        </w:rPr>
        <w:t xml:space="preserve"> to downloadable resources.</w:t>
      </w:r>
    </w:p>
    <w:p w:rsidR="003F2B4C" w:rsidRDefault="003F2B4C" w:rsidP="003F2B4C">
      <w:pPr>
        <w:pStyle w:val="NoSpacing"/>
        <w:rPr>
          <w:rFonts w:ascii="Arial" w:hAnsi="Arial" w:cs="Arial"/>
          <w:b/>
          <w:color w:val="FF0000"/>
          <w:sz w:val="24"/>
        </w:rPr>
      </w:pPr>
    </w:p>
    <w:p w:rsidR="00887608" w:rsidRDefault="00887608" w:rsidP="003F2B4C">
      <w:pPr>
        <w:pStyle w:val="NoSpacing"/>
        <w:rPr>
          <w:rFonts w:ascii="Arial" w:hAnsi="Arial" w:cs="Arial"/>
          <w:b/>
          <w:color w:val="FF0000"/>
          <w:sz w:val="24"/>
        </w:rPr>
      </w:pPr>
    </w:p>
    <w:p w:rsidR="00887608" w:rsidRDefault="00887608" w:rsidP="003F2B4C">
      <w:pPr>
        <w:pStyle w:val="NoSpacing"/>
        <w:rPr>
          <w:rFonts w:ascii="Arial" w:hAnsi="Arial" w:cs="Arial"/>
          <w:b/>
          <w:sz w:val="24"/>
        </w:rPr>
      </w:pPr>
      <w:r w:rsidRPr="00887608">
        <w:rPr>
          <w:rFonts w:ascii="Arial" w:hAnsi="Arial" w:cs="Arial"/>
          <w:b/>
          <w:sz w:val="24"/>
        </w:rPr>
        <w:t xml:space="preserve">Bulbs of too high a wattage or the </w:t>
      </w:r>
      <w:r w:rsidRPr="00887608">
        <w:rPr>
          <w:rFonts w:ascii="Arial" w:hAnsi="Arial" w:cs="Arial"/>
          <w:b/>
          <w:color w:val="FF0000"/>
          <w:sz w:val="24"/>
        </w:rPr>
        <w:t xml:space="preserve">wrong time </w:t>
      </w:r>
      <w:r w:rsidRPr="00887608">
        <w:rPr>
          <w:rFonts w:ascii="Arial" w:hAnsi="Arial" w:cs="Arial"/>
          <w:b/>
          <w:sz w:val="24"/>
        </w:rPr>
        <w:t>may lead to fire through overheating.</w:t>
      </w:r>
    </w:p>
    <w:p w:rsidR="00887608" w:rsidRDefault="00887608" w:rsidP="003F2B4C">
      <w:pPr>
        <w:pStyle w:val="NoSpacing"/>
        <w:rPr>
          <w:rFonts w:ascii="Arial" w:hAnsi="Arial" w:cs="Arial"/>
          <w:b/>
          <w:sz w:val="24"/>
        </w:rPr>
      </w:pPr>
    </w:p>
    <w:p w:rsidR="00887608" w:rsidRDefault="00887608" w:rsidP="00887608">
      <w:pPr>
        <w:pStyle w:val="Heading2"/>
        <w:shd w:val="clear" w:color="auto" w:fill="F9F9F9"/>
        <w:spacing w:before="0" w:beforeAutospacing="0" w:after="0" w:afterAutospacing="0" w:line="420" w:lineRule="atLeast"/>
        <w:textAlignment w:val="baseline"/>
        <w:rPr>
          <w:rFonts w:ascii="Arial" w:hAnsi="Arial" w:cs="Arial"/>
          <w:b w:val="0"/>
          <w:bCs w:val="0"/>
          <w:color w:val="008C99"/>
          <w:sz w:val="42"/>
          <w:szCs w:val="42"/>
        </w:rPr>
      </w:pPr>
      <w:r>
        <w:rPr>
          <w:rFonts w:ascii="Arial" w:hAnsi="Arial" w:cs="Arial"/>
          <w:b w:val="0"/>
          <w:bCs w:val="0"/>
          <w:color w:val="008C99"/>
          <w:sz w:val="42"/>
          <w:szCs w:val="42"/>
        </w:rPr>
        <w:t>Considering Your Older Parents Moving in with You?</w:t>
      </w:r>
    </w:p>
    <w:p w:rsidR="00887608" w:rsidRDefault="00887608" w:rsidP="003F2B4C">
      <w:pPr>
        <w:pStyle w:val="NoSpacing"/>
        <w:rPr>
          <w:rFonts w:ascii="Arial" w:hAnsi="Arial" w:cs="Arial"/>
          <w:b/>
          <w:sz w:val="24"/>
        </w:rPr>
      </w:pPr>
    </w:p>
    <w:p w:rsidR="00887608" w:rsidRDefault="00887608" w:rsidP="003F2B4C">
      <w:pPr>
        <w:pStyle w:val="NoSpacing"/>
        <w:rPr>
          <w:rFonts w:ascii="Arial" w:hAnsi="Arial" w:cs="Arial"/>
          <w:color w:val="444444"/>
          <w:shd w:val="clear" w:color="auto" w:fill="F9F9F9"/>
        </w:rPr>
      </w:pPr>
      <w:r>
        <w:rPr>
          <w:rStyle w:val="apple-converted-space"/>
          <w:rFonts w:ascii="Arial" w:hAnsi="Arial" w:cs="Arial"/>
          <w:color w:val="444444"/>
          <w:shd w:val="clear" w:color="auto" w:fill="F9F9F9"/>
        </w:rPr>
        <w:t> </w:t>
      </w:r>
      <w:r>
        <w:rPr>
          <w:rFonts w:ascii="Arial" w:hAnsi="Arial" w:cs="Arial"/>
          <w:color w:val="444444"/>
          <w:shd w:val="clear" w:color="auto" w:fill="F9F9F9"/>
        </w:rPr>
        <w:t xml:space="preserve">Older adults who may have been planning to sell their home and use the proceeds to </w:t>
      </w:r>
      <w:r w:rsidRPr="00887608">
        <w:rPr>
          <w:rFonts w:ascii="Arial" w:hAnsi="Arial" w:cs="Arial"/>
          <w:b/>
          <w:color w:val="FF0000"/>
          <w:shd w:val="clear" w:color="auto" w:fill="F9F9F9"/>
        </w:rPr>
        <w:t>living</w:t>
      </w:r>
      <w:r>
        <w:rPr>
          <w:rFonts w:ascii="Arial" w:hAnsi="Arial" w:cs="Arial"/>
          <w:color w:val="444444"/>
          <w:shd w:val="clear" w:color="auto" w:fill="F9F9F9"/>
        </w:rPr>
        <w:t xml:space="preserve"> in a senior living residence may be delaying their decision or realizing they will not get enough money from the house sale to make the move.</w:t>
      </w:r>
    </w:p>
    <w:p w:rsidR="00887608" w:rsidRDefault="00887608" w:rsidP="003F2B4C">
      <w:pPr>
        <w:pStyle w:val="NoSpacing"/>
        <w:rPr>
          <w:rFonts w:ascii="Arial" w:hAnsi="Arial" w:cs="Arial"/>
          <w:color w:val="444444"/>
          <w:shd w:val="clear" w:color="auto" w:fill="F9F9F9"/>
        </w:rPr>
      </w:pPr>
    </w:p>
    <w:p w:rsidR="00887608" w:rsidRDefault="00887608" w:rsidP="003F2B4C">
      <w:pPr>
        <w:pStyle w:val="NoSpacing"/>
        <w:rPr>
          <w:rFonts w:ascii="Arial" w:hAnsi="Arial" w:cs="Arial"/>
          <w:color w:val="444444"/>
          <w:shd w:val="clear" w:color="auto" w:fill="F9F9F9"/>
        </w:rPr>
      </w:pPr>
    </w:p>
    <w:p w:rsidR="00A007C7" w:rsidRDefault="00A007C7" w:rsidP="003F2B4C">
      <w:pPr>
        <w:pStyle w:val="NoSpacing"/>
        <w:rPr>
          <w:rFonts w:ascii="Arial" w:hAnsi="Arial" w:cs="Arial"/>
          <w:color w:val="FF0000"/>
          <w:shd w:val="clear" w:color="auto" w:fill="F9F9F9"/>
        </w:rPr>
      </w:pPr>
    </w:p>
    <w:p w:rsidR="00A007C7" w:rsidRDefault="00A007C7" w:rsidP="003F2B4C">
      <w:pPr>
        <w:pStyle w:val="NoSpacing"/>
        <w:rPr>
          <w:rFonts w:ascii="Arial" w:hAnsi="Arial" w:cs="Arial"/>
          <w:color w:val="FF0000"/>
          <w:shd w:val="clear" w:color="auto" w:fill="F9F9F9"/>
        </w:rPr>
      </w:pPr>
    </w:p>
    <w:p w:rsidR="00A007C7" w:rsidRDefault="00A007C7" w:rsidP="003F2B4C">
      <w:pPr>
        <w:pStyle w:val="NoSpacing"/>
        <w:rPr>
          <w:rFonts w:ascii="Arial" w:hAnsi="Arial" w:cs="Arial"/>
          <w:color w:val="FF0000"/>
          <w:shd w:val="clear" w:color="auto" w:fill="F9F9F9"/>
        </w:rPr>
      </w:pPr>
    </w:p>
    <w:p w:rsidR="00A007C7" w:rsidRDefault="00A007C7" w:rsidP="003F2B4C">
      <w:pPr>
        <w:pStyle w:val="NoSpacing"/>
        <w:rPr>
          <w:rFonts w:ascii="Arial" w:hAnsi="Arial" w:cs="Arial"/>
          <w:color w:val="FF0000"/>
          <w:shd w:val="clear" w:color="auto" w:fill="F9F9F9"/>
        </w:rPr>
      </w:pPr>
    </w:p>
    <w:p w:rsidR="00A007C7" w:rsidRDefault="00A007C7" w:rsidP="003F2B4C">
      <w:pPr>
        <w:pStyle w:val="NoSpacing"/>
        <w:rPr>
          <w:rFonts w:ascii="Arial" w:hAnsi="Arial" w:cs="Arial"/>
          <w:color w:val="FF0000"/>
          <w:shd w:val="clear" w:color="auto" w:fill="F9F9F9"/>
        </w:rPr>
      </w:pPr>
    </w:p>
    <w:p w:rsidR="00A007C7" w:rsidRDefault="00A007C7" w:rsidP="003F2B4C">
      <w:pPr>
        <w:pStyle w:val="NoSpacing"/>
        <w:rPr>
          <w:rFonts w:ascii="Arial" w:hAnsi="Arial" w:cs="Arial"/>
          <w:color w:val="FF0000"/>
          <w:shd w:val="clear" w:color="auto" w:fill="F9F9F9"/>
        </w:rPr>
      </w:pPr>
    </w:p>
    <w:p w:rsidR="00A007C7" w:rsidRDefault="00A007C7" w:rsidP="003F2B4C">
      <w:pPr>
        <w:pStyle w:val="NoSpacing"/>
        <w:rPr>
          <w:rFonts w:ascii="Arial" w:hAnsi="Arial" w:cs="Arial"/>
          <w:color w:val="FF0000"/>
          <w:shd w:val="clear" w:color="auto" w:fill="F9F9F9"/>
        </w:rPr>
      </w:pPr>
    </w:p>
    <w:p w:rsidR="00A007C7" w:rsidRDefault="00A007C7" w:rsidP="003F2B4C">
      <w:pPr>
        <w:pStyle w:val="NoSpacing"/>
        <w:rPr>
          <w:rFonts w:ascii="Arial" w:hAnsi="Arial" w:cs="Arial"/>
          <w:color w:val="FF0000"/>
          <w:shd w:val="clear" w:color="auto" w:fill="F9F9F9"/>
        </w:rPr>
      </w:pPr>
    </w:p>
    <w:p w:rsidR="00887608" w:rsidRDefault="00887608" w:rsidP="003F2B4C">
      <w:pPr>
        <w:pStyle w:val="NoSpacing"/>
        <w:rPr>
          <w:rFonts w:ascii="Arial" w:hAnsi="Arial" w:cs="Arial"/>
          <w:color w:val="FF0000"/>
          <w:shd w:val="clear" w:color="auto" w:fill="F9F9F9"/>
        </w:rPr>
      </w:pPr>
      <w:r w:rsidRPr="00A007C7">
        <w:rPr>
          <w:rFonts w:ascii="Arial" w:hAnsi="Arial" w:cs="Arial"/>
          <w:color w:val="FF0000"/>
          <w:shd w:val="clear" w:color="auto" w:fill="F9F9F9"/>
        </w:rPr>
        <w:lastRenderedPageBreak/>
        <w:t xml:space="preserve">VIDEO NOT </w:t>
      </w:r>
      <w:r w:rsidR="00A007C7" w:rsidRPr="00A007C7">
        <w:rPr>
          <w:rFonts w:ascii="Arial" w:hAnsi="Arial" w:cs="Arial"/>
          <w:color w:val="FF0000"/>
          <w:shd w:val="clear" w:color="auto" w:fill="F9F9F9"/>
        </w:rPr>
        <w:t>THERE</w:t>
      </w:r>
    </w:p>
    <w:p w:rsidR="00A007C7" w:rsidRP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proofErr w:type="gramStart"/>
      <w:r>
        <w:rPr>
          <w:rFonts w:ascii="Arial" w:hAnsi="Arial" w:cs="Arial"/>
          <w:color w:val="666666"/>
          <w:sz w:val="24"/>
          <w:szCs w:val="24"/>
        </w:rPr>
        <w:t>v</w:t>
      </w:r>
      <w:r>
        <w:rPr>
          <w:rFonts w:ascii="Arial" w:hAnsi="Arial" w:cs="Arial"/>
          <w:color w:val="666666"/>
          <w:sz w:val="24"/>
          <w:szCs w:val="24"/>
        </w:rPr>
        <w:t>ideo</w:t>
      </w:r>
      <w:proofErr w:type="gramEnd"/>
      <w:r>
        <w:rPr>
          <w:rFonts w:ascii="Arial" w:hAnsi="Arial" w:cs="Arial"/>
          <w:color w:val="666666"/>
          <w:sz w:val="24"/>
          <w:szCs w:val="24"/>
        </w:rPr>
        <w:t xml:space="preserve"> – Senior Driving Safety</w:t>
      </w:r>
    </w:p>
    <w:p w:rsid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Video – Driving Rehabilitation Specialist</w:t>
      </w:r>
    </w:p>
    <w:p w:rsid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Video – Older Adults and Exercise</w:t>
      </w:r>
    </w:p>
    <w:p w:rsid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Video – Chair Stand Strengthening</w:t>
      </w:r>
    </w:p>
    <w:p w:rsid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Video – Seated Chair Leg Stretch</w:t>
      </w:r>
    </w:p>
    <w:p w:rsidR="00A007C7" w:rsidRPr="00A007C7" w:rsidRDefault="00A007C7" w:rsidP="00A007C7">
      <w:pPr>
        <w:pStyle w:val="NoSpacing"/>
        <w:rPr>
          <w:rFonts w:ascii="Arial" w:hAnsi="Arial" w:cs="Arial"/>
          <w:b/>
          <w:color w:val="FF0000"/>
          <w:sz w:val="24"/>
        </w:rPr>
      </w:pPr>
    </w:p>
    <w:p w:rsid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Video – Seated Knee Extensions</w:t>
      </w:r>
    </w:p>
    <w:p w:rsid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Video – Calf Muscle Exercise</w:t>
      </w:r>
    </w:p>
    <w:p w:rsidR="00A007C7" w:rsidRDefault="00A007C7" w:rsidP="003F2B4C">
      <w:pPr>
        <w:pStyle w:val="NoSpacing"/>
        <w:rPr>
          <w:rFonts w:ascii="Arial" w:hAnsi="Arial" w:cs="Arial"/>
          <w:b/>
          <w:color w:val="FF0000"/>
          <w:sz w:val="24"/>
        </w:rPr>
      </w:pPr>
    </w:p>
    <w:p w:rsid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bookmarkStart w:id="0" w:name="_GoBack"/>
      <w:r>
        <w:rPr>
          <w:rFonts w:ascii="Arial" w:hAnsi="Arial" w:cs="Arial"/>
          <w:color w:val="666666"/>
          <w:sz w:val="24"/>
          <w:szCs w:val="24"/>
        </w:rPr>
        <w:t>Video – Shoulder Strengthening</w:t>
      </w:r>
    </w:p>
    <w:p w:rsidR="00A007C7" w:rsidRDefault="00A007C7" w:rsidP="00A007C7">
      <w:pPr>
        <w:pStyle w:val="Heading5"/>
        <w:numPr>
          <w:ilvl w:val="0"/>
          <w:numId w:val="1"/>
        </w:numPr>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Video – Bicep Curls</w:t>
      </w:r>
    </w:p>
    <w:p w:rsidR="00A007C7" w:rsidRDefault="00A007C7" w:rsidP="003F2B4C">
      <w:pPr>
        <w:pStyle w:val="NoSpacing"/>
        <w:rPr>
          <w:rFonts w:ascii="Arial" w:hAnsi="Arial" w:cs="Arial"/>
          <w:b/>
          <w:color w:val="FF0000"/>
          <w:sz w:val="24"/>
        </w:rPr>
      </w:pPr>
    </w:p>
    <w:bookmarkEnd w:id="0"/>
    <w:p w:rsidR="00A007C7" w:rsidRDefault="00A007C7" w:rsidP="003F2B4C">
      <w:pPr>
        <w:pStyle w:val="NoSpacing"/>
        <w:rPr>
          <w:rFonts w:ascii="Arial" w:hAnsi="Arial" w:cs="Arial"/>
          <w:b/>
          <w:color w:val="FF0000"/>
          <w:sz w:val="24"/>
        </w:rPr>
      </w:pPr>
    </w:p>
    <w:p w:rsidR="00A007C7" w:rsidRDefault="00A007C7" w:rsidP="003F2B4C">
      <w:pPr>
        <w:pStyle w:val="NoSpacing"/>
        <w:rPr>
          <w:rFonts w:ascii="Arial" w:hAnsi="Arial" w:cs="Arial"/>
          <w:b/>
          <w:color w:val="FF0000"/>
          <w:sz w:val="24"/>
        </w:rPr>
      </w:pPr>
      <w:r>
        <w:rPr>
          <w:rFonts w:ascii="Arial" w:hAnsi="Arial" w:cs="Arial"/>
          <w:b/>
          <w:color w:val="FF0000"/>
          <w:sz w:val="24"/>
        </w:rPr>
        <w:br/>
        <w:t xml:space="preserve">The Exercise information seems oddly placed in this module and </w:t>
      </w:r>
      <w:proofErr w:type="spellStart"/>
      <w:r>
        <w:rPr>
          <w:rFonts w:ascii="Arial" w:hAnsi="Arial" w:cs="Arial"/>
          <w:b/>
          <w:color w:val="FF0000"/>
          <w:sz w:val="24"/>
        </w:rPr>
        <w:t>vascillates</w:t>
      </w:r>
      <w:proofErr w:type="spellEnd"/>
      <w:r>
        <w:rPr>
          <w:rFonts w:ascii="Arial" w:hAnsi="Arial" w:cs="Arial"/>
          <w:b/>
          <w:color w:val="FF0000"/>
          <w:sz w:val="24"/>
        </w:rPr>
        <w:t xml:space="preserve"> between talking to the adult child and the older adult – I would remove and make this module more concise and easier to complete </w:t>
      </w:r>
    </w:p>
    <w:p w:rsidR="00A007C7" w:rsidRDefault="00A007C7" w:rsidP="003F2B4C">
      <w:pPr>
        <w:pStyle w:val="NoSpacing"/>
        <w:rPr>
          <w:rFonts w:ascii="Arial" w:hAnsi="Arial" w:cs="Arial"/>
          <w:b/>
          <w:color w:val="FF0000"/>
          <w:sz w:val="24"/>
        </w:rPr>
      </w:pPr>
    </w:p>
    <w:p w:rsidR="00A007C7" w:rsidRDefault="00A007C7" w:rsidP="00A007C7">
      <w:pPr>
        <w:pStyle w:val="Heading2"/>
        <w:shd w:val="clear" w:color="auto" w:fill="F9F9F9"/>
        <w:spacing w:before="0" w:beforeAutospacing="0" w:after="0" w:afterAutospacing="0" w:line="420" w:lineRule="atLeast"/>
        <w:textAlignment w:val="baseline"/>
        <w:rPr>
          <w:rFonts w:ascii="Arial" w:hAnsi="Arial" w:cs="Arial"/>
          <w:b w:val="0"/>
          <w:bCs w:val="0"/>
          <w:color w:val="008C99"/>
          <w:sz w:val="42"/>
          <w:szCs w:val="42"/>
        </w:rPr>
      </w:pPr>
      <w:r>
        <w:rPr>
          <w:rFonts w:ascii="Arial" w:hAnsi="Arial" w:cs="Arial"/>
          <w:b w:val="0"/>
          <w:bCs w:val="0"/>
          <w:color w:val="008C99"/>
          <w:sz w:val="42"/>
          <w:szCs w:val="42"/>
        </w:rPr>
        <w:t>Exercise Promotes Safety and Independence</w:t>
      </w:r>
    </w:p>
    <w:p w:rsidR="00A007C7" w:rsidRDefault="00A007C7" w:rsidP="00A007C7">
      <w:pPr>
        <w:spacing w:before="300" w:after="300"/>
        <w:rPr>
          <w:rFonts w:ascii="Times New Roman" w:hAnsi="Times New Roman" w:cs="Times New Roman"/>
          <w:sz w:val="24"/>
          <w:szCs w:val="24"/>
        </w:rPr>
      </w:pPr>
      <w:r>
        <w:pict>
          <v:rect id="_x0000_i1026" style="width:540pt;height:.75pt" o:hrpct="0" o:hralign="center" o:hrstd="t" o:hrnoshade="t" o:hr="t" fillcolor="#ddd" stroked="f"/>
        </w:pict>
      </w: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r>
        <w:rPr>
          <w:rFonts w:ascii="Arial" w:hAnsi="Arial" w:cs="Arial"/>
          <w:color w:val="444444"/>
        </w:rPr>
        <w:t>Exercise for older adults is an important contributor to safety and independence. Many studies have demonstrated the positive benefits of exercise for older adults regardless of age. As we get older exercise is incredibly important to our overall health. Watch the following video with active older people talking about how physical activity has enhanced their lives and experts giving their advice.</w:t>
      </w:r>
    </w:p>
    <w:p w:rsidR="00A007C7" w:rsidRDefault="00A007C7" w:rsidP="00A007C7">
      <w:pPr>
        <w:pStyle w:val="Heading5"/>
        <w:shd w:val="clear" w:color="auto" w:fill="F9F9F9"/>
        <w:spacing w:before="0"/>
        <w:textAlignment w:val="baseline"/>
        <w:rPr>
          <w:rFonts w:ascii="Arial" w:hAnsi="Arial" w:cs="Arial"/>
          <w:color w:val="666666"/>
          <w:sz w:val="24"/>
          <w:szCs w:val="24"/>
        </w:rPr>
      </w:pPr>
    </w:p>
    <w:p w:rsidR="00A007C7" w:rsidRPr="00A007C7" w:rsidRDefault="00A007C7" w:rsidP="00A007C7">
      <w:pPr>
        <w:pStyle w:val="Heading5"/>
        <w:shd w:val="clear" w:color="auto" w:fill="F9F9F9"/>
        <w:spacing w:before="0"/>
        <w:textAlignment w:val="baseline"/>
        <w:rPr>
          <w:rFonts w:ascii="Arial" w:hAnsi="Arial" w:cs="Arial"/>
          <w:b/>
          <w:color w:val="FF0000"/>
          <w:sz w:val="24"/>
          <w:szCs w:val="24"/>
        </w:rPr>
      </w:pPr>
      <w:r w:rsidRPr="00A007C7">
        <w:rPr>
          <w:rFonts w:ascii="Arial" w:hAnsi="Arial" w:cs="Arial"/>
          <w:b/>
          <w:color w:val="FF0000"/>
          <w:sz w:val="24"/>
          <w:szCs w:val="24"/>
        </w:rPr>
        <w:t>Video – Older Adults and Exercise</w:t>
      </w:r>
      <w:r w:rsidRPr="00A007C7">
        <w:rPr>
          <w:rFonts w:ascii="Arial" w:hAnsi="Arial" w:cs="Arial"/>
          <w:b/>
          <w:color w:val="FF0000"/>
          <w:sz w:val="24"/>
          <w:szCs w:val="24"/>
        </w:rPr>
        <w:t xml:space="preserve"> (video is not there)</w:t>
      </w: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r>
        <w:rPr>
          <w:rFonts w:ascii="Arial" w:hAnsi="Arial" w:cs="Arial"/>
          <w:color w:val="444444"/>
        </w:rPr>
        <w:t>Before beginning an exercise program, it is important that your parents consult their physician.</w:t>
      </w:r>
    </w:p>
    <w:p w:rsidR="00A007C7" w:rsidRDefault="00A007C7" w:rsidP="00A007C7">
      <w:pPr>
        <w:pStyle w:val="Heading5"/>
        <w:shd w:val="clear" w:color="auto" w:fill="F9F9F9"/>
        <w:spacing w:before="0"/>
        <w:textAlignment w:val="baseline"/>
        <w:rPr>
          <w:rFonts w:ascii="Arial" w:hAnsi="Arial" w:cs="Arial"/>
          <w:color w:val="666666"/>
          <w:sz w:val="24"/>
          <w:szCs w:val="24"/>
        </w:rPr>
      </w:pPr>
    </w:p>
    <w:p w:rsidR="00A007C7" w:rsidRDefault="00A007C7" w:rsidP="00A007C7">
      <w:pPr>
        <w:pStyle w:val="Heading5"/>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Where to Start?</w:t>
      </w:r>
      <w:r>
        <w:rPr>
          <w:rFonts w:ascii="Arial" w:hAnsi="Arial" w:cs="Arial"/>
          <w:color w:val="666666"/>
          <w:sz w:val="24"/>
          <w:szCs w:val="24"/>
        </w:rPr>
        <w:t xml:space="preserve">  </w:t>
      </w:r>
      <w:r>
        <w:rPr>
          <w:rFonts w:ascii="Arial" w:hAnsi="Arial" w:cs="Arial"/>
          <w:b/>
          <w:color w:val="FF0000"/>
          <w:sz w:val="24"/>
          <w:szCs w:val="24"/>
        </w:rPr>
        <w:t>The tense of content changes to older adult – again, seems oddly placed and the content is very basic</w:t>
      </w: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r>
        <w:rPr>
          <w:rFonts w:ascii="Arial" w:hAnsi="Arial" w:cs="Arial"/>
          <w:color w:val="444444"/>
        </w:rPr>
        <w:t>It is important to wear loose, comfortable clothing and well-fitting, sturdy shoes. Shoes should have a good arch support, and an elevated and cushioned heel to absorb shock.</w:t>
      </w: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r>
        <w:rPr>
          <w:rFonts w:ascii="Arial" w:hAnsi="Arial" w:cs="Arial"/>
          <w:color w:val="444444"/>
        </w:rPr>
        <w:t>If not already active, one should begin slowly. Starting slowly makes it less likely that injury will occur. Starting slowly also helps prevent soreness from "overdoing" it. The saying "no pain, no gain" is not true for older or elderly adults. One does not have to exercise at a high intensity to get most health benefits.</w:t>
      </w: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r>
        <w:rPr>
          <w:rFonts w:ascii="Arial" w:hAnsi="Arial" w:cs="Arial"/>
          <w:color w:val="444444"/>
        </w:rPr>
        <w:lastRenderedPageBreak/>
        <w:t>Walking, for example, is an excellent activity to start. As one gets used to exercising, or if already active, a person can slowly increase the intensity of the exercise program.</w:t>
      </w:r>
    </w:p>
    <w:p w:rsidR="00A007C7" w:rsidRDefault="00A007C7" w:rsidP="00A007C7">
      <w:pPr>
        <w:pStyle w:val="Heading5"/>
        <w:shd w:val="clear" w:color="auto" w:fill="F9F9F9"/>
        <w:spacing w:before="0"/>
        <w:textAlignment w:val="baseline"/>
        <w:rPr>
          <w:rFonts w:ascii="Arial" w:hAnsi="Arial" w:cs="Arial"/>
          <w:color w:val="666666"/>
          <w:sz w:val="24"/>
          <w:szCs w:val="24"/>
        </w:rPr>
      </w:pPr>
    </w:p>
    <w:p w:rsidR="00A007C7" w:rsidRDefault="00A007C7" w:rsidP="00A007C7">
      <w:pPr>
        <w:pStyle w:val="Heading5"/>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 xml:space="preserve">What Types of Exercises are </w:t>
      </w:r>
      <w:proofErr w:type="gramStart"/>
      <w:r>
        <w:rPr>
          <w:rFonts w:ascii="Arial" w:hAnsi="Arial" w:cs="Arial"/>
          <w:color w:val="666666"/>
          <w:sz w:val="24"/>
          <w:szCs w:val="24"/>
        </w:rPr>
        <w:t>Good</w:t>
      </w:r>
      <w:proofErr w:type="gramEnd"/>
      <w:r>
        <w:rPr>
          <w:rFonts w:ascii="Arial" w:hAnsi="Arial" w:cs="Arial"/>
          <w:color w:val="666666"/>
          <w:sz w:val="24"/>
          <w:szCs w:val="24"/>
        </w:rPr>
        <w:t xml:space="preserve"> for Older Adults?</w:t>
      </w: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r>
        <w:rPr>
          <w:rFonts w:ascii="Arial" w:hAnsi="Arial" w:cs="Arial"/>
          <w:color w:val="444444"/>
        </w:rPr>
        <w:t>There are several types of exercise that are effective for older adults. At least 30 minutes of aerobic activity is recommended daily. Examples are walking, swimming, and bicycling. Resistance or strength training is recommended twice a week.</w:t>
      </w: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p>
    <w:p w:rsidR="00A007C7" w:rsidRDefault="00A007C7" w:rsidP="00A007C7">
      <w:pPr>
        <w:pStyle w:val="NormalWeb"/>
        <w:shd w:val="clear" w:color="auto" w:fill="F9F9F9"/>
        <w:spacing w:before="0" w:beforeAutospacing="0" w:after="0" w:afterAutospacing="0" w:line="300" w:lineRule="atLeast"/>
        <w:textAlignment w:val="baseline"/>
        <w:rPr>
          <w:rFonts w:ascii="Arial" w:hAnsi="Arial" w:cs="Arial"/>
          <w:color w:val="444444"/>
        </w:rPr>
      </w:pPr>
      <w:r>
        <w:rPr>
          <w:rFonts w:ascii="Arial" w:hAnsi="Arial" w:cs="Arial"/>
          <w:color w:val="444444"/>
        </w:rPr>
        <w:t>Warm up for five minutes before each exercise session. Walking slowly and stretching are good warm-up activities. After finishing exercising, cool down with more stretching for five minutes. Cool down longer in warmer weather.</w:t>
      </w:r>
    </w:p>
    <w:p w:rsidR="00A007C7" w:rsidRDefault="00A007C7" w:rsidP="00A007C7">
      <w:pPr>
        <w:pStyle w:val="Heading5"/>
        <w:shd w:val="clear" w:color="auto" w:fill="F9F9F9"/>
        <w:spacing w:before="0"/>
        <w:textAlignment w:val="baseline"/>
        <w:rPr>
          <w:rFonts w:ascii="Arial" w:hAnsi="Arial" w:cs="Arial"/>
          <w:color w:val="666666"/>
          <w:sz w:val="24"/>
          <w:szCs w:val="24"/>
        </w:rPr>
      </w:pPr>
      <w:r>
        <w:rPr>
          <w:rFonts w:ascii="Arial" w:hAnsi="Arial" w:cs="Arial"/>
          <w:color w:val="666666"/>
          <w:sz w:val="24"/>
          <w:szCs w:val="24"/>
        </w:rPr>
        <w:t>What are Some Safety Tips for Older Adults Related to Exercise?</w:t>
      </w:r>
    </w:p>
    <w:p w:rsidR="00A007C7" w:rsidRDefault="00A007C7" w:rsidP="00A007C7">
      <w:pPr>
        <w:numPr>
          <w:ilvl w:val="0"/>
          <w:numId w:val="2"/>
        </w:numPr>
        <w:shd w:val="clear" w:color="auto" w:fill="F9F9F9"/>
        <w:spacing w:after="0" w:line="300" w:lineRule="atLeast"/>
        <w:ind w:left="0"/>
        <w:textAlignment w:val="baseline"/>
        <w:rPr>
          <w:rFonts w:ascii="Arial" w:hAnsi="Arial" w:cs="Arial"/>
          <w:color w:val="444444"/>
          <w:sz w:val="24"/>
          <w:szCs w:val="24"/>
        </w:rPr>
      </w:pPr>
      <w:r>
        <w:rPr>
          <w:rFonts w:ascii="Arial" w:hAnsi="Arial" w:cs="Arial"/>
          <w:color w:val="444444"/>
        </w:rPr>
        <w:t>Wait at least 2 hours after you eat to start your exercise routine.</w:t>
      </w:r>
    </w:p>
    <w:p w:rsidR="00A007C7" w:rsidRDefault="00A007C7" w:rsidP="00A007C7">
      <w:pPr>
        <w:numPr>
          <w:ilvl w:val="0"/>
          <w:numId w:val="2"/>
        </w:numPr>
        <w:shd w:val="clear" w:color="auto" w:fill="F9F9F9"/>
        <w:spacing w:after="0" w:line="300" w:lineRule="atLeast"/>
        <w:ind w:left="0"/>
        <w:textAlignment w:val="baseline"/>
        <w:rPr>
          <w:rFonts w:ascii="Arial" w:hAnsi="Arial" w:cs="Arial"/>
          <w:color w:val="444444"/>
        </w:rPr>
      </w:pPr>
      <w:r>
        <w:rPr>
          <w:rFonts w:ascii="Arial" w:hAnsi="Arial" w:cs="Arial"/>
          <w:color w:val="444444"/>
        </w:rPr>
        <w:t>Do not exercise if you have a fever.</w:t>
      </w:r>
    </w:p>
    <w:p w:rsidR="00A007C7" w:rsidRDefault="00A007C7" w:rsidP="00A007C7">
      <w:pPr>
        <w:numPr>
          <w:ilvl w:val="0"/>
          <w:numId w:val="2"/>
        </w:numPr>
        <w:shd w:val="clear" w:color="auto" w:fill="F9F9F9"/>
        <w:spacing w:after="0" w:line="300" w:lineRule="atLeast"/>
        <w:ind w:left="0"/>
        <w:textAlignment w:val="baseline"/>
        <w:rPr>
          <w:rFonts w:ascii="Arial" w:hAnsi="Arial" w:cs="Arial"/>
          <w:color w:val="444444"/>
        </w:rPr>
      </w:pPr>
      <w:r>
        <w:rPr>
          <w:rFonts w:ascii="Arial" w:hAnsi="Arial" w:cs="Arial"/>
          <w:color w:val="444444"/>
        </w:rPr>
        <w:t>Do not exercise if you have high blood pressure and have not consulted your doctor for your limits.</w:t>
      </w:r>
    </w:p>
    <w:p w:rsidR="00A007C7" w:rsidRDefault="00A007C7" w:rsidP="00A007C7">
      <w:pPr>
        <w:numPr>
          <w:ilvl w:val="0"/>
          <w:numId w:val="2"/>
        </w:numPr>
        <w:shd w:val="clear" w:color="auto" w:fill="F9F9F9"/>
        <w:spacing w:after="0" w:line="300" w:lineRule="atLeast"/>
        <w:ind w:left="0"/>
        <w:textAlignment w:val="baseline"/>
        <w:rPr>
          <w:rFonts w:ascii="Arial" w:hAnsi="Arial" w:cs="Arial"/>
          <w:color w:val="444444"/>
        </w:rPr>
      </w:pPr>
      <w:r>
        <w:rPr>
          <w:rFonts w:ascii="Arial" w:hAnsi="Arial" w:cs="Arial"/>
          <w:color w:val="444444"/>
        </w:rPr>
        <w:t>If your knee or elbow or ankle is swollen, painful and warm to the touch DO NOT exercise, see a doctor.</w:t>
      </w:r>
    </w:p>
    <w:p w:rsidR="00A007C7" w:rsidRDefault="00A007C7" w:rsidP="00A007C7">
      <w:pPr>
        <w:numPr>
          <w:ilvl w:val="0"/>
          <w:numId w:val="2"/>
        </w:numPr>
        <w:shd w:val="clear" w:color="auto" w:fill="F9F9F9"/>
        <w:spacing w:after="0" w:line="300" w:lineRule="atLeast"/>
        <w:ind w:left="0"/>
        <w:textAlignment w:val="baseline"/>
        <w:rPr>
          <w:rFonts w:ascii="Arial" w:hAnsi="Arial" w:cs="Arial"/>
          <w:color w:val="444444"/>
        </w:rPr>
      </w:pPr>
      <w:r>
        <w:rPr>
          <w:rFonts w:ascii="Arial" w:hAnsi="Arial" w:cs="Arial"/>
          <w:color w:val="444444"/>
        </w:rPr>
        <w:t>If you have osteoporosis, talk to your doctor about any exercises that would be safe. Exercise that involves stretching or flexing the spine should be approved directly by your doctor.</w:t>
      </w:r>
    </w:p>
    <w:p w:rsidR="00A007C7" w:rsidRDefault="00A007C7" w:rsidP="00A007C7">
      <w:pPr>
        <w:numPr>
          <w:ilvl w:val="0"/>
          <w:numId w:val="2"/>
        </w:numPr>
        <w:shd w:val="clear" w:color="auto" w:fill="F9F9F9"/>
        <w:spacing w:after="0" w:line="300" w:lineRule="atLeast"/>
        <w:ind w:left="0"/>
        <w:textAlignment w:val="baseline"/>
        <w:rPr>
          <w:rFonts w:ascii="Arial" w:hAnsi="Arial" w:cs="Arial"/>
          <w:color w:val="444444"/>
        </w:rPr>
      </w:pPr>
      <w:r>
        <w:rPr>
          <w:rFonts w:ascii="Arial" w:hAnsi="Arial" w:cs="Arial"/>
          <w:color w:val="444444"/>
        </w:rPr>
        <w:t>Do not exercise if you develop a new pain or symptom. Swelling, shortness of breath, extreme tiredness and you should get your parents to the doctor.</w:t>
      </w:r>
    </w:p>
    <w:p w:rsidR="00A007C7" w:rsidRDefault="00A007C7" w:rsidP="003F2B4C">
      <w:pPr>
        <w:pStyle w:val="NoSpacing"/>
        <w:rPr>
          <w:rFonts w:ascii="Arial" w:hAnsi="Arial" w:cs="Arial"/>
          <w:b/>
          <w:color w:val="FF0000"/>
          <w:sz w:val="24"/>
        </w:rPr>
      </w:pPr>
    </w:p>
    <w:sectPr w:rsidR="00A0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801D4"/>
    <w:multiLevelType w:val="multilevel"/>
    <w:tmpl w:val="ACEE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5703EE2"/>
    <w:multiLevelType w:val="hybridMultilevel"/>
    <w:tmpl w:val="7CBEE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B4C"/>
    <w:rsid w:val="003F2B4C"/>
    <w:rsid w:val="00887608"/>
    <w:rsid w:val="00A007C7"/>
    <w:rsid w:val="00C7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4C"/>
  </w:style>
  <w:style w:type="paragraph" w:styleId="Heading2">
    <w:name w:val="heading 2"/>
    <w:basedOn w:val="Normal"/>
    <w:link w:val="Heading2Char"/>
    <w:uiPriority w:val="9"/>
    <w:qFormat/>
    <w:rsid w:val="003F2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007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07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B4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B4C"/>
    <w:pPr>
      <w:spacing w:after="0" w:line="240" w:lineRule="auto"/>
    </w:pPr>
  </w:style>
  <w:style w:type="character" w:customStyle="1" w:styleId="Heading2Char">
    <w:name w:val="Heading 2 Char"/>
    <w:basedOn w:val="DefaultParagraphFont"/>
    <w:link w:val="Heading2"/>
    <w:uiPriority w:val="9"/>
    <w:rsid w:val="003F2B4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87608"/>
  </w:style>
  <w:style w:type="character" w:customStyle="1" w:styleId="Heading5Char">
    <w:name w:val="Heading 5 Char"/>
    <w:basedOn w:val="DefaultParagraphFont"/>
    <w:link w:val="Heading5"/>
    <w:uiPriority w:val="9"/>
    <w:rsid w:val="00A007C7"/>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A007C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4C"/>
  </w:style>
  <w:style w:type="paragraph" w:styleId="Heading2">
    <w:name w:val="heading 2"/>
    <w:basedOn w:val="Normal"/>
    <w:link w:val="Heading2Char"/>
    <w:uiPriority w:val="9"/>
    <w:qFormat/>
    <w:rsid w:val="003F2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007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07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2B4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F2B4C"/>
    <w:pPr>
      <w:spacing w:after="0" w:line="240" w:lineRule="auto"/>
    </w:pPr>
  </w:style>
  <w:style w:type="character" w:customStyle="1" w:styleId="Heading2Char">
    <w:name w:val="Heading 2 Char"/>
    <w:basedOn w:val="DefaultParagraphFont"/>
    <w:link w:val="Heading2"/>
    <w:uiPriority w:val="9"/>
    <w:rsid w:val="003F2B4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87608"/>
  </w:style>
  <w:style w:type="character" w:customStyle="1" w:styleId="Heading5Char">
    <w:name w:val="Heading 5 Char"/>
    <w:basedOn w:val="DefaultParagraphFont"/>
    <w:link w:val="Heading5"/>
    <w:uiPriority w:val="9"/>
    <w:rsid w:val="00A007C7"/>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A007C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778104">
      <w:bodyDiv w:val="1"/>
      <w:marLeft w:val="0"/>
      <w:marRight w:val="0"/>
      <w:marTop w:val="0"/>
      <w:marBottom w:val="0"/>
      <w:divBdr>
        <w:top w:val="none" w:sz="0" w:space="0" w:color="auto"/>
        <w:left w:val="none" w:sz="0" w:space="0" w:color="auto"/>
        <w:bottom w:val="none" w:sz="0" w:space="0" w:color="auto"/>
        <w:right w:val="none" w:sz="0" w:space="0" w:color="auto"/>
      </w:divBdr>
    </w:div>
    <w:div w:id="635985034">
      <w:bodyDiv w:val="1"/>
      <w:marLeft w:val="0"/>
      <w:marRight w:val="0"/>
      <w:marTop w:val="0"/>
      <w:marBottom w:val="0"/>
      <w:divBdr>
        <w:top w:val="none" w:sz="0" w:space="0" w:color="auto"/>
        <w:left w:val="none" w:sz="0" w:space="0" w:color="auto"/>
        <w:bottom w:val="none" w:sz="0" w:space="0" w:color="auto"/>
        <w:right w:val="none" w:sz="0" w:space="0" w:color="auto"/>
      </w:divBdr>
    </w:div>
    <w:div w:id="790051857">
      <w:bodyDiv w:val="1"/>
      <w:marLeft w:val="0"/>
      <w:marRight w:val="0"/>
      <w:marTop w:val="0"/>
      <w:marBottom w:val="0"/>
      <w:divBdr>
        <w:top w:val="none" w:sz="0" w:space="0" w:color="auto"/>
        <w:left w:val="none" w:sz="0" w:space="0" w:color="auto"/>
        <w:bottom w:val="none" w:sz="0" w:space="0" w:color="auto"/>
        <w:right w:val="none" w:sz="0" w:space="0" w:color="auto"/>
      </w:divBdr>
    </w:div>
    <w:div w:id="834879838">
      <w:bodyDiv w:val="1"/>
      <w:marLeft w:val="0"/>
      <w:marRight w:val="0"/>
      <w:marTop w:val="0"/>
      <w:marBottom w:val="0"/>
      <w:divBdr>
        <w:top w:val="none" w:sz="0" w:space="0" w:color="auto"/>
        <w:left w:val="none" w:sz="0" w:space="0" w:color="auto"/>
        <w:bottom w:val="none" w:sz="0" w:space="0" w:color="auto"/>
        <w:right w:val="none" w:sz="0" w:space="0" w:color="auto"/>
      </w:divBdr>
    </w:div>
    <w:div w:id="1312908833">
      <w:bodyDiv w:val="1"/>
      <w:marLeft w:val="0"/>
      <w:marRight w:val="0"/>
      <w:marTop w:val="0"/>
      <w:marBottom w:val="0"/>
      <w:divBdr>
        <w:top w:val="none" w:sz="0" w:space="0" w:color="auto"/>
        <w:left w:val="none" w:sz="0" w:space="0" w:color="auto"/>
        <w:bottom w:val="none" w:sz="0" w:space="0" w:color="auto"/>
        <w:right w:val="none" w:sz="0" w:space="0" w:color="auto"/>
      </w:divBdr>
    </w:div>
    <w:div w:id="1516844045">
      <w:bodyDiv w:val="1"/>
      <w:marLeft w:val="0"/>
      <w:marRight w:val="0"/>
      <w:marTop w:val="0"/>
      <w:marBottom w:val="0"/>
      <w:divBdr>
        <w:top w:val="none" w:sz="0" w:space="0" w:color="auto"/>
        <w:left w:val="none" w:sz="0" w:space="0" w:color="auto"/>
        <w:bottom w:val="none" w:sz="0" w:space="0" w:color="auto"/>
        <w:right w:val="none" w:sz="0" w:space="0" w:color="auto"/>
      </w:divBdr>
    </w:div>
    <w:div w:id="1575045403">
      <w:bodyDiv w:val="1"/>
      <w:marLeft w:val="0"/>
      <w:marRight w:val="0"/>
      <w:marTop w:val="0"/>
      <w:marBottom w:val="0"/>
      <w:divBdr>
        <w:top w:val="none" w:sz="0" w:space="0" w:color="auto"/>
        <w:left w:val="none" w:sz="0" w:space="0" w:color="auto"/>
        <w:bottom w:val="none" w:sz="0" w:space="0" w:color="auto"/>
        <w:right w:val="none" w:sz="0" w:space="0" w:color="auto"/>
      </w:divBdr>
    </w:div>
    <w:div w:id="1669140342">
      <w:bodyDiv w:val="1"/>
      <w:marLeft w:val="0"/>
      <w:marRight w:val="0"/>
      <w:marTop w:val="0"/>
      <w:marBottom w:val="0"/>
      <w:divBdr>
        <w:top w:val="none" w:sz="0" w:space="0" w:color="auto"/>
        <w:left w:val="none" w:sz="0" w:space="0" w:color="auto"/>
        <w:bottom w:val="none" w:sz="0" w:space="0" w:color="auto"/>
        <w:right w:val="none" w:sz="0" w:space="0" w:color="auto"/>
      </w:divBdr>
    </w:div>
    <w:div w:id="1684550533">
      <w:bodyDiv w:val="1"/>
      <w:marLeft w:val="0"/>
      <w:marRight w:val="0"/>
      <w:marTop w:val="0"/>
      <w:marBottom w:val="0"/>
      <w:divBdr>
        <w:top w:val="none" w:sz="0" w:space="0" w:color="auto"/>
        <w:left w:val="none" w:sz="0" w:space="0" w:color="auto"/>
        <w:bottom w:val="none" w:sz="0" w:space="0" w:color="auto"/>
        <w:right w:val="none" w:sz="0" w:space="0" w:color="auto"/>
      </w:divBdr>
    </w:div>
    <w:div w:id="1987931165">
      <w:bodyDiv w:val="1"/>
      <w:marLeft w:val="0"/>
      <w:marRight w:val="0"/>
      <w:marTop w:val="0"/>
      <w:marBottom w:val="0"/>
      <w:divBdr>
        <w:top w:val="none" w:sz="0" w:space="0" w:color="auto"/>
        <w:left w:val="none" w:sz="0" w:space="0" w:color="auto"/>
        <w:bottom w:val="none" w:sz="0" w:space="0" w:color="auto"/>
        <w:right w:val="none" w:sz="0" w:space="0" w:color="auto"/>
      </w:divBdr>
    </w:div>
    <w:div w:id="1994141170">
      <w:bodyDiv w:val="1"/>
      <w:marLeft w:val="0"/>
      <w:marRight w:val="0"/>
      <w:marTop w:val="0"/>
      <w:marBottom w:val="0"/>
      <w:divBdr>
        <w:top w:val="none" w:sz="0" w:space="0" w:color="auto"/>
        <w:left w:val="none" w:sz="0" w:space="0" w:color="auto"/>
        <w:bottom w:val="none" w:sz="0" w:space="0" w:color="auto"/>
        <w:right w:val="none" w:sz="0" w:space="0" w:color="auto"/>
      </w:divBdr>
    </w:div>
    <w:div w:id="211806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McVey, Sara</dc:creator>
  <cp:lastModifiedBy>McVey, Sara</cp:lastModifiedBy>
  <cp:revision>2</cp:revision>
  <dcterms:created xsi:type="dcterms:W3CDTF">2013-11-19T13:58:00Z</dcterms:created>
  <dcterms:modified xsi:type="dcterms:W3CDTF">2013-11-19T13:58:00Z</dcterms:modified>
</cp:coreProperties>
</file>