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0" w:before="0"/>
        <w:jc w:val="center"/>
      </w:pPr>
      <w:r>
        <w:rPr>
          <w:rFonts w:ascii="Arial" w:cs="Arial" w:hAnsi="Arial"/>
          <w:b/>
          <w:bCs/>
          <w:sz w:val="20"/>
          <w:szCs w:val="20"/>
        </w:rPr>
        <w:t>CAREGIVER  BURDEN  ASSESSMEN</w:t>
      </w:r>
      <w:r>
        <w:rPr>
          <w:rFonts w:ascii="Arial" w:cs="Arial" w:hAnsi="Arial"/>
          <w:sz w:val="20"/>
          <w:szCs w:val="20"/>
        </w:rPr>
        <w:t>T</w:t>
        <w:br/>
      </w:r>
    </w:p>
    <w:p>
      <w:pPr>
        <w:pStyle w:val="style23"/>
        <w:spacing w:after="0" w:before="0"/>
      </w:pPr>
      <w:r>
        <w:rPr>
          <w:rFonts w:ascii="Arial" w:cs="Arial" w:hAnsi="Arial"/>
          <w:b/>
          <w:bCs/>
          <w:sz w:val="20"/>
          <w:szCs w:val="20"/>
        </w:rPr>
        <w:t>Are you burning out?</w:t>
      </w:r>
    </w:p>
    <w:p>
      <w:pPr>
        <w:sectPr>
          <w:type w:val="nextPage"/>
          <w:pgSz w:h="15840" w:w="14400"/>
          <w:pgMar w:bottom="820" w:footer="0" w:gutter="0" w:header="0" w:left="880" w:right="900" w:top="7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21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</w:rPr>
        <w:t>Circle your responses to each item and then total your score at the bottom of the page to evaluate your feelings.</w:t>
      </w:r>
    </w:p>
    <w:p>
      <w:pPr>
        <w:pStyle w:val="style21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after="0" w:before="0"/>
      </w:pPr>
      <w:r>
        <w:rPr>
          <w:rFonts w:ascii="Arial" w:cs="Arial" w:hAnsi="Arial"/>
          <w:b w:val="false"/>
          <w:bCs w:val="false"/>
          <w:color w:val="000000"/>
          <w:sz w:val="20"/>
          <w:szCs w:val="20"/>
        </w:rPr>
        <w:t xml:space="preserve">Since you began caregiving, how has assisting or having contact with the person for whom you care affected the following aspects of your life? </w:t>
      </w:r>
      <w:r>
        <w:rPr>
          <w:rFonts w:ascii="Arial" w:cs="Arial" w:hAnsi="Arial"/>
          <w:b w:val="false"/>
          <w:bCs w:val="false"/>
          <w:sz w:val="20"/>
          <w:szCs w:val="20"/>
        </w:rPr>
        <w:t>Do you have:</w:t>
      </w:r>
    </w:p>
    <w:p>
      <w:pPr>
        <w:pStyle w:val="style21"/>
        <w:spacing w:after="0" w:before="0"/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22"/>
        <w:spacing w:after="0" w:before="0"/>
        <w:ind w:hanging="0" w:left="1440" w:right="0"/>
      </w:pPr>
      <w:r>
        <w:rPr>
          <w:rFonts w:ascii="Arial" w:cs="Arial" w:hAnsi="Arial"/>
          <w:sz w:val="20"/>
          <w:szCs w:val="20"/>
        </w:rPr>
        <w:t>a lot less</w:t>
        <w:br/>
        <w:t>a little less</w:t>
        <w:br/>
        <w:t>the same</w:t>
        <w:br/>
        <w:t>a little more</w:t>
        <w:br/>
        <w:t xml:space="preserve">a lot more . . . </w:t>
        <w:br/>
      </w:r>
    </w:p>
    <w:tbl>
      <w:tblPr>
        <w:jc w:val="left"/>
        <w:tblInd w:type="dxa" w:w="-119"/>
        <w:tblBorders>
          <w:top w:color="000000" w:space="0" w:sz="8" w:val="single"/>
          <w:left w:color="000000" w:space="0" w:sz="6" w:val="single"/>
          <w:bottom w:color="000000" w:space="0" w:sz="6" w:val="single"/>
        </w:tblBorders>
      </w:tblPr>
      <w:tblGrid>
        <w:gridCol w:w="5860"/>
        <w:gridCol w:w="785"/>
        <w:gridCol w:w="875"/>
        <w:gridCol w:w="788"/>
        <w:gridCol w:w="875"/>
        <w:gridCol w:w="803"/>
      </w:tblGrid>
      <w:tr>
        <w:trPr>
          <w:trHeight w:hRule="atLeast" w:val="645"/>
          <w:cantSplit w:val="false"/>
        </w:trPr>
        <w:tc>
          <w:tcPr>
            <w:tcW w:type="dxa" w:w="5860"/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napToGrid w:val="false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</w:r>
          </w:p>
        </w:tc>
        <w:tc>
          <w:tcPr>
            <w:tcW w:type="dxa" w:w="785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a lot less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a little less</w:t>
            </w:r>
          </w:p>
        </w:tc>
        <w:tc>
          <w:tcPr>
            <w:tcW w:type="dxa" w:w="788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the same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a little more</w:t>
            </w:r>
          </w:p>
        </w:tc>
        <w:tc>
          <w:tcPr>
            <w:tcW w:type="dxa" w:w="803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a lot more</w:t>
            </w:r>
          </w:p>
        </w:tc>
      </w:tr>
      <w:tr>
        <w:trPr>
          <w:trHeight w:hRule="atLeast" w:val="43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time to yourself?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hRule="atLeast" w:val="445"/>
          <w:cantSplit w:val="false"/>
        </w:trPr>
        <w:tc>
          <w:tcPr>
            <w:tcW w:type="dxa" w:w="58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stress in your relationship with your relative? </w:t>
            </w:r>
          </w:p>
        </w:tc>
        <w:tc>
          <w:tcPr>
            <w:tcW w:type="dxa" w:w="78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43"/>
          <w:cantSplit w:val="false"/>
        </w:trPr>
        <w:tc>
          <w:tcPr>
            <w:tcW w:type="dxa" w:w="5860"/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personal privacy? </w:t>
            </w:r>
          </w:p>
        </w:tc>
        <w:tc>
          <w:tcPr>
            <w:tcW w:type="dxa" w:w="785"/>
            <w:tcBorders>
              <w:top w:color="000000" w:space="0" w:sz="8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788"/>
            <w:tcBorders>
              <w:top w:color="000000" w:space="0" w:sz="8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03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hRule="atLeast" w:val="443"/>
          <w:cantSplit w:val="false"/>
        </w:trPr>
        <w:tc>
          <w:tcPr>
            <w:tcW w:type="dxa" w:w="586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attempts by your relative to manipulate you? </w:t>
            </w:r>
          </w:p>
        </w:tc>
        <w:tc>
          <w:tcPr>
            <w:tcW w:type="dxa" w:w="78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860"/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time to spend in recreational activities? </w:t>
            </w:r>
          </w:p>
        </w:tc>
        <w:tc>
          <w:tcPr>
            <w:tcW w:type="dxa" w:w="785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788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8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03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hRule="atLeast" w:val="74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unreasonable requests made of you by your relative?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5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tension in your life?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5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vacation activities and trips?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hRule="atLeast" w:val="725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nervousness and depression concerning your relationship with your relative?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725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feelings that you are being taken advantage of by your relative?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3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time to do your own work and daily chores?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hRule="atLeast" w:val="745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demands made by your relative that are over and above what s/he needs?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5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... anxiety about things? 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hRule="atLeast" w:val="458"/>
          <w:cantSplit w:val="false"/>
        </w:trPr>
        <w:tc>
          <w:tcPr>
            <w:tcW w:type="dxa" w:w="5860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... time for friends and other relatives?</w:t>
            </w:r>
          </w:p>
        </w:tc>
        <w:tc>
          <w:tcPr>
            <w:tcW w:type="dxa" w:w="78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788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7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80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hRule="atLeast" w:val="700"/>
          <w:cantSplit w:val="false"/>
        </w:trPr>
        <w:tc>
          <w:tcPr>
            <w:tcW w:type="dxa" w:w="2718"/>
            <w:tcBorders>
              <w:top w:color="000000" w:space="0" w:sz="6" w:val="single"/>
              <w:left w:color="000000" w:space="0" w:sz="6" w:val="single"/>
              <w:bottom w:color="00000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cs="Arial" w:eastAsia="Arial" w:hAnsi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>Your Score</w:t>
            </w:r>
            <w:r>
              <w:rPr>
                <w:rFonts w:ascii="Arial" w:cs="Arial" w:hAnsi="Arial"/>
                <w:sz w:val="20"/>
                <w:szCs w:val="20"/>
              </w:rPr>
              <w:t xml:space="preserve">: </w:t>
            </w:r>
          </w:p>
        </w:tc>
        <w:tc>
          <w:tcPr>
            <w:tcW w:type="dxa" w:w="7268"/>
            <w:gridSpan w:val="6"/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cs="Arial" w:hAnsi="Arial"/>
                <w:sz w:val="20"/>
                <w:szCs w:val="20"/>
              </w:rPr>
              <w:t>Results:</w:t>
            </w:r>
          </w:p>
          <w:p>
            <w:pPr>
              <w:pStyle w:val="style21"/>
            </w:pPr>
            <w:r>
              <w:rPr>
                <w:rFonts w:ascii="Arial" w:cs="Arial" w:hAnsi="Arial"/>
                <w:sz w:val="20"/>
                <w:szCs w:val="20"/>
              </w:rPr>
              <w:t>Score of 28-36 = You may be feeling significant levels of burden at this time.</w:t>
            </w:r>
          </w:p>
          <w:p>
            <w:pPr>
              <w:pStyle w:val="style21"/>
            </w:pPr>
            <w:r>
              <w:rPr>
                <w:rFonts w:ascii="Arial" w:cs="Arial" w:hAnsi="Arial"/>
                <w:sz w:val="20"/>
                <w:szCs w:val="20"/>
              </w:rPr>
              <w:t>Score of 20-27 = You may be feeling moderate levels of burden at this time.</w:t>
            </w:r>
          </w:p>
          <w:p>
            <w:pPr>
              <w:pStyle w:val="style21"/>
            </w:pPr>
            <w:r>
              <w:rPr>
                <w:rFonts w:ascii="Arial" w:cs="Arial" w:hAnsi="Arial"/>
                <w:sz w:val="20"/>
                <w:szCs w:val="20"/>
              </w:rPr>
              <w:t>Score of 10-19 = You may be feeling your level of burden is increasing.</w:t>
            </w:r>
          </w:p>
          <w:p>
            <w:pPr>
              <w:pStyle w:val="style21"/>
            </w:pPr>
            <w:r>
              <w:rPr>
                <w:rFonts w:ascii="Arial" w:cs="Arial" w:hAnsi="Arial"/>
                <w:sz w:val="20"/>
                <w:szCs w:val="20"/>
              </w:rPr>
              <w:t>Score of 0-9 = Caregiving does not appear to be burdening your life at this time.</w:t>
            </w:r>
          </w:p>
          <w:p>
            <w:pPr>
              <w:pStyle w:val="style21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21"/>
      </w:pPr>
      <w:r>
        <w:rPr>
          <w:rFonts w:cs="Times New Roman"/>
          <w:color w:val="000000"/>
        </w:rPr>
      </w:r>
    </w:p>
    <w:p>
      <w:pPr>
        <w:sectPr>
          <w:type w:val="continuous"/>
          <w:pgSz w:h="15840" w:w="14400"/>
          <w:pgMar w:bottom="820" w:footer="0" w:gutter="0" w:header="0" w:left="880" w:right="900" w:top="740"/>
          <w:formProt w:val="false"/>
          <w:textDirection w:val="lrTb"/>
          <w:docGrid w:charSpace="0" w:linePitch="360" w:type="default"/>
        </w:sectPr>
      </w:pPr>
    </w:p>
    <w:sectPr>
      <w:type w:val="continuous"/>
      <w:pgSz w:h="15840" w:w="14400"/>
      <w:pgMar w:bottom="820" w:footer="0" w:gutter="0" w:header="0" w:left="880" w:right="900" w:top="7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WW-Default"/>
    <w:next w:val="style21"/>
    <w:pPr>
      <w:widowControl w:val="false"/>
      <w:tabs>
        <w:tab w:leader="none" w:pos="720" w:val="left"/>
      </w:tabs>
      <w:suppressAutoHyphens w:val="true"/>
      <w:autoSpaceDE w:val="false"/>
    </w:pPr>
    <w:rPr>
      <w:rFonts w:ascii="NAMEEN+ComicSansMS;Comic Sans MS" w:cs="NAMEEN+ComicSansMS;Comic Sans MS" w:eastAsia="Times New Roman" w:hAnsi="NAMEEN+ComicSansMS;Comic Sans MS"/>
      <w:color w:val="000000"/>
      <w:sz w:val="24"/>
      <w:szCs w:val="24"/>
      <w:lang w:bidi="ar-SA" w:eastAsia="zh-CN" w:val="en-US"/>
    </w:rPr>
  </w:style>
  <w:style w:styleId="style22" w:type="paragraph">
    <w:name w:val="CM2"/>
    <w:basedOn w:val="style21"/>
    <w:next w:val="style21"/>
    <w:pPr>
      <w:spacing w:after="380" w:before="0"/>
    </w:pPr>
    <w:rPr>
      <w:rFonts w:cs="Times New Roman"/>
      <w:color w:val="000000"/>
    </w:rPr>
  </w:style>
  <w:style w:styleId="style23" w:type="paragraph">
    <w:name w:val="CM3"/>
    <w:basedOn w:val="style21"/>
    <w:next w:val="style21"/>
    <w:pPr>
      <w:spacing w:after="290" w:before="0"/>
    </w:pPr>
    <w:rPr>
      <w:rFonts w:cs="Times New Roman"/>
      <w:color w:val="000000"/>
    </w:rPr>
  </w:style>
  <w:style w:styleId="style24" w:type="paragraph">
    <w:name w:val="CM1"/>
    <w:basedOn w:val="style21"/>
    <w:next w:val="style21"/>
    <w:pPr>
      <w:spacing w:line="286" w:lineRule="atLeast"/>
    </w:pPr>
    <w:rPr>
      <w:rFonts w:cs="Times New Roman"/>
      <w:color w:val="000000"/>
    </w:rPr>
  </w:style>
  <w:style w:styleId="style25" w:type="paragraph">
    <w:name w:val="Table Contents"/>
    <w:basedOn w:val="style0"/>
    <w:next w:val="style25"/>
    <w:pPr>
      <w:suppressLineNumbers/>
    </w:pPr>
    <w:rPr/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2009-09-16T09:42:00.00Z</dcterms:created>
  <dc:creator>Comm. Director</dc:creator>
  <dcterms:modified xsi:type="dcterms:W3CDTF">2013-11-24T20:23:32.00Z</dcterms:modified>
  <cp:revision>11</cp:revision>
  <dc:title>Microsoft Word - CBA.rtf</dc:title>
</cp:coreProperties>
</file>