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6EE" w:rsidRDefault="000616EE" w:rsidP="000616EE">
      <w:pPr>
        <w:rPr>
          <w:rFonts w:ascii="Arial" w:hAnsi="Arial" w:cs="Arial"/>
          <w:b/>
          <w:u w:val="single"/>
        </w:rPr>
      </w:pPr>
      <w:bookmarkStart w:id="0" w:name="OLE_LINK3"/>
      <w:bookmarkStart w:id="1" w:name="OLE_LINK4"/>
      <w:r>
        <w:rPr>
          <w:rFonts w:ascii="Arial" w:hAnsi="Arial" w:cs="Arial"/>
          <w:b/>
          <w:u w:val="single"/>
        </w:rPr>
        <w:t>Activity – Relocating Scenarios</w:t>
      </w:r>
    </w:p>
    <w:p w:rsidR="000616EE" w:rsidRDefault="000616EE" w:rsidP="000616EE">
      <w:pPr>
        <w:rPr>
          <w:rFonts w:ascii="Arial" w:hAnsi="Arial" w:cs="Arial"/>
          <w:b/>
          <w:u w:val="single"/>
        </w:rPr>
      </w:pPr>
    </w:p>
    <w:p w:rsidR="000616EE" w:rsidRDefault="000616EE" w:rsidP="000616EE">
      <w:pPr>
        <w:rPr>
          <w:rFonts w:ascii="Arial" w:hAnsi="Arial" w:cs="Arial"/>
        </w:rPr>
      </w:pPr>
      <w:r>
        <w:rPr>
          <w:rFonts w:ascii="Arial" w:hAnsi="Arial" w:cs="Arial"/>
        </w:rPr>
        <w:t>How can I convince my older parents to move to a retirement community?  Here are two scenarios for you to respond to.</w:t>
      </w:r>
    </w:p>
    <w:bookmarkEnd w:id="0"/>
    <w:bookmarkEnd w:id="1"/>
    <w:p w:rsidR="000616EE" w:rsidRDefault="000616EE" w:rsidP="000616EE">
      <w:pPr>
        <w:rPr>
          <w:rFonts w:ascii="Arial" w:hAnsi="Arial" w:cs="Arial"/>
        </w:rPr>
      </w:pPr>
    </w:p>
    <w:p w:rsidR="000616EE" w:rsidRDefault="000616EE" w:rsidP="000616EE">
      <w:pPr>
        <w:rPr>
          <w:rFonts w:ascii="Arial" w:hAnsi="Arial" w:cs="Arial"/>
        </w:rPr>
      </w:pPr>
      <w:r w:rsidRPr="00987D3E">
        <w:rPr>
          <w:rFonts w:ascii="Arial" w:hAnsi="Arial" w:cs="Arial"/>
          <w:i/>
          <w:u w:val="single"/>
        </w:rPr>
        <w:t>Scenario</w:t>
      </w:r>
      <w:r>
        <w:rPr>
          <w:rFonts w:ascii="Arial" w:hAnsi="Arial" w:cs="Arial"/>
          <w:i/>
          <w:u w:val="single"/>
        </w:rPr>
        <w:t xml:space="preserve"> 1</w:t>
      </w:r>
    </w:p>
    <w:p w:rsidR="000616EE" w:rsidRDefault="000616EE" w:rsidP="000616EE">
      <w:pPr>
        <w:rPr>
          <w:rFonts w:ascii="Arial" w:hAnsi="Arial" w:cs="Arial"/>
          <w:szCs w:val="24"/>
        </w:rPr>
      </w:pPr>
    </w:p>
    <w:p w:rsidR="000616EE" w:rsidRDefault="000616EE" w:rsidP="000616EE">
      <w:pPr>
        <w:rPr>
          <w:rFonts w:ascii="Arial" w:hAnsi="Arial" w:cs="Arial"/>
          <w:szCs w:val="24"/>
        </w:rPr>
      </w:pPr>
      <w:r>
        <w:rPr>
          <w:rFonts w:ascii="Arial" w:hAnsi="Arial" w:cs="Arial"/>
          <w:szCs w:val="24"/>
        </w:rPr>
        <w:t xml:space="preserve">You visit your parents about once a month. During the past two drives home, you and your wife discuss that you think it’s time for them to move to a retirement community.  They live about 30 miles from a hospital and their doctors whom they visit quite often.  They also see specialists who are about 50 miles away.  Your mom is very nervous about driving and your dad can no longer drive.  Your dad had a mild stroke about a year ago and is on oxygen therapy.  Their home is falling into noticeable disrepair.  </w:t>
      </w:r>
    </w:p>
    <w:p w:rsidR="000616EE" w:rsidRDefault="000616EE" w:rsidP="000616EE">
      <w:pPr>
        <w:rPr>
          <w:rFonts w:ascii="Arial" w:hAnsi="Arial" w:cs="Arial"/>
          <w:szCs w:val="24"/>
        </w:rPr>
      </w:pPr>
    </w:p>
    <w:p w:rsidR="000616EE" w:rsidRDefault="000616EE" w:rsidP="000616EE">
      <w:pPr>
        <w:rPr>
          <w:rFonts w:ascii="Arial" w:hAnsi="Arial" w:cs="Arial"/>
          <w:szCs w:val="24"/>
        </w:rPr>
      </w:pPr>
      <w:r>
        <w:rPr>
          <w:rFonts w:ascii="Arial" w:hAnsi="Arial" w:cs="Arial"/>
          <w:szCs w:val="24"/>
        </w:rPr>
        <w:t>You are seeing that in another year, things will get out of hand.  Your mom has taken bad falls the last two winters when going out grocery shopping.  You live 4 hours away by car and have siblings who live out of state.  Your siblings visit your parents about twice a year, but they do call them about every two weeks.  At your last visit, your mom brought up the idea about moving, but your dad will have no discussion about it.  There is a new retirement community that has just been built and is affiliated (and on the premises) of the hospital where their physicians practice.</w:t>
      </w:r>
    </w:p>
    <w:p w:rsidR="000616EE" w:rsidRDefault="000616EE" w:rsidP="000616EE">
      <w:pPr>
        <w:rPr>
          <w:rFonts w:ascii="Arial" w:hAnsi="Arial" w:cs="Arial"/>
          <w:szCs w:val="24"/>
        </w:rPr>
      </w:pPr>
    </w:p>
    <w:p w:rsidR="000616EE" w:rsidRPr="00954A5E" w:rsidRDefault="000616EE" w:rsidP="000616EE">
      <w:pPr>
        <w:rPr>
          <w:rFonts w:ascii="Arial" w:hAnsi="Arial" w:cs="Arial"/>
          <w:i/>
          <w:szCs w:val="24"/>
        </w:rPr>
      </w:pPr>
      <w:r w:rsidRPr="00954A5E">
        <w:rPr>
          <w:rFonts w:ascii="Arial" w:hAnsi="Arial" w:cs="Arial"/>
          <w:i/>
          <w:szCs w:val="24"/>
        </w:rPr>
        <w:t>How would you bring up the discussion with your parents?</w:t>
      </w:r>
    </w:p>
    <w:p w:rsidR="000616EE" w:rsidRDefault="000616EE" w:rsidP="000616EE">
      <w:pPr>
        <w:ind w:left="360"/>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0616EE" w:rsidTr="002B074E">
        <w:trPr>
          <w:trHeight w:val="2735"/>
        </w:trPr>
        <w:tc>
          <w:tcPr>
            <w:tcW w:w="9576" w:type="dxa"/>
          </w:tcPr>
          <w:p w:rsidR="000616EE" w:rsidRPr="006A15AC" w:rsidRDefault="000616EE" w:rsidP="002B074E">
            <w:pPr>
              <w:rPr>
                <w:rFonts w:ascii="Arial" w:hAnsi="Arial" w:cs="Arial"/>
                <w:szCs w:val="24"/>
              </w:rPr>
            </w:pPr>
          </w:p>
        </w:tc>
      </w:tr>
    </w:tbl>
    <w:p w:rsidR="000616EE" w:rsidRDefault="000616EE" w:rsidP="000616EE">
      <w:pPr>
        <w:ind w:left="360"/>
        <w:rPr>
          <w:rFonts w:ascii="Arial" w:hAnsi="Arial" w:cs="Arial"/>
          <w:szCs w:val="24"/>
        </w:rPr>
      </w:pPr>
    </w:p>
    <w:p w:rsidR="000616EE" w:rsidRPr="00954A5E" w:rsidRDefault="000616EE" w:rsidP="000616EE">
      <w:pPr>
        <w:rPr>
          <w:rFonts w:ascii="Arial" w:hAnsi="Arial" w:cs="Arial"/>
          <w:i/>
          <w:szCs w:val="24"/>
        </w:rPr>
      </w:pPr>
      <w:r w:rsidRPr="00954A5E">
        <w:rPr>
          <w:rFonts w:ascii="Arial" w:hAnsi="Arial" w:cs="Arial"/>
          <w:i/>
          <w:szCs w:val="24"/>
        </w:rPr>
        <w:t>How would you focus the discussion on “what’s important” to your parents?</w:t>
      </w:r>
    </w:p>
    <w:p w:rsidR="000616EE" w:rsidRDefault="000616EE" w:rsidP="000616EE">
      <w:pPr>
        <w:ind w:left="360"/>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0616EE" w:rsidTr="002B074E">
        <w:trPr>
          <w:trHeight w:val="2834"/>
        </w:trPr>
        <w:tc>
          <w:tcPr>
            <w:tcW w:w="9576" w:type="dxa"/>
          </w:tcPr>
          <w:p w:rsidR="000616EE" w:rsidRPr="006A15AC" w:rsidRDefault="000616EE" w:rsidP="002B074E">
            <w:pPr>
              <w:rPr>
                <w:rFonts w:ascii="Arial" w:hAnsi="Arial" w:cs="Arial"/>
                <w:szCs w:val="24"/>
              </w:rPr>
            </w:pPr>
          </w:p>
        </w:tc>
      </w:tr>
    </w:tbl>
    <w:p w:rsidR="000616EE" w:rsidRDefault="000616EE" w:rsidP="000616EE">
      <w:pPr>
        <w:ind w:left="360"/>
        <w:rPr>
          <w:rFonts w:ascii="Arial" w:hAnsi="Arial" w:cs="Arial"/>
          <w:szCs w:val="24"/>
        </w:rPr>
      </w:pPr>
    </w:p>
    <w:p w:rsidR="000616EE" w:rsidRDefault="000616EE" w:rsidP="000616EE">
      <w:pPr>
        <w:rPr>
          <w:rFonts w:ascii="Arial" w:hAnsi="Arial" w:cs="Arial"/>
          <w:szCs w:val="24"/>
        </w:rPr>
      </w:pPr>
    </w:p>
    <w:p w:rsidR="000616EE" w:rsidRDefault="000616EE" w:rsidP="000616EE">
      <w:pPr>
        <w:rPr>
          <w:rFonts w:ascii="Arial" w:hAnsi="Arial" w:cs="Arial"/>
          <w:szCs w:val="24"/>
        </w:rPr>
      </w:pPr>
    </w:p>
    <w:p w:rsidR="000616EE" w:rsidRPr="00954A5E" w:rsidRDefault="000616EE" w:rsidP="000616EE">
      <w:pPr>
        <w:rPr>
          <w:rFonts w:ascii="Arial" w:hAnsi="Arial" w:cs="Arial"/>
          <w:i/>
          <w:szCs w:val="24"/>
        </w:rPr>
      </w:pPr>
      <w:r w:rsidRPr="00954A5E">
        <w:rPr>
          <w:rFonts w:ascii="Arial" w:hAnsi="Arial" w:cs="Arial"/>
          <w:i/>
          <w:szCs w:val="24"/>
        </w:rPr>
        <w:lastRenderedPageBreak/>
        <w:t>How would you help them focus on the goals (present and future)?</w:t>
      </w:r>
    </w:p>
    <w:p w:rsidR="000616EE" w:rsidRDefault="000616EE" w:rsidP="000616EE">
      <w:pPr>
        <w:ind w:left="360"/>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0616EE" w:rsidTr="002B074E">
        <w:trPr>
          <w:trHeight w:val="2834"/>
        </w:trPr>
        <w:tc>
          <w:tcPr>
            <w:tcW w:w="9576" w:type="dxa"/>
          </w:tcPr>
          <w:p w:rsidR="000616EE" w:rsidRPr="006A15AC" w:rsidRDefault="000616EE" w:rsidP="002B074E">
            <w:pPr>
              <w:rPr>
                <w:rFonts w:ascii="Arial" w:hAnsi="Arial" w:cs="Arial"/>
                <w:szCs w:val="24"/>
              </w:rPr>
            </w:pPr>
          </w:p>
        </w:tc>
      </w:tr>
    </w:tbl>
    <w:p w:rsidR="000616EE" w:rsidRDefault="000616EE" w:rsidP="000616EE">
      <w:pPr>
        <w:ind w:left="360"/>
        <w:rPr>
          <w:rFonts w:ascii="Arial" w:hAnsi="Arial" w:cs="Arial"/>
          <w:szCs w:val="24"/>
        </w:rPr>
      </w:pPr>
    </w:p>
    <w:p w:rsidR="000616EE" w:rsidRDefault="000616EE" w:rsidP="000616EE">
      <w:pPr>
        <w:ind w:left="360"/>
        <w:rPr>
          <w:rFonts w:ascii="Arial" w:hAnsi="Arial" w:cs="Arial"/>
          <w:szCs w:val="24"/>
        </w:rPr>
      </w:pPr>
    </w:p>
    <w:p w:rsidR="000616EE" w:rsidRDefault="000616EE" w:rsidP="000616EE">
      <w:pPr>
        <w:rPr>
          <w:rFonts w:ascii="Arial" w:hAnsi="Arial" w:cs="Arial"/>
        </w:rPr>
      </w:pPr>
      <w:r w:rsidRPr="00987D3E">
        <w:rPr>
          <w:rFonts w:ascii="Arial" w:hAnsi="Arial" w:cs="Arial"/>
          <w:i/>
          <w:u w:val="single"/>
        </w:rPr>
        <w:t>Scenario</w:t>
      </w:r>
      <w:r>
        <w:rPr>
          <w:rFonts w:ascii="Arial" w:hAnsi="Arial" w:cs="Arial"/>
          <w:i/>
          <w:u w:val="single"/>
        </w:rPr>
        <w:t xml:space="preserve"> 2</w:t>
      </w:r>
    </w:p>
    <w:p w:rsidR="000616EE" w:rsidRDefault="000616EE" w:rsidP="000616EE">
      <w:pPr>
        <w:rPr>
          <w:rFonts w:ascii="Arial" w:hAnsi="Arial" w:cs="Arial"/>
          <w:szCs w:val="24"/>
        </w:rPr>
      </w:pPr>
    </w:p>
    <w:p w:rsidR="000616EE" w:rsidRDefault="000616EE" w:rsidP="000616EE">
      <w:pPr>
        <w:rPr>
          <w:rFonts w:ascii="Arial" w:hAnsi="Arial" w:cs="Arial"/>
          <w:szCs w:val="24"/>
        </w:rPr>
      </w:pPr>
      <w:r>
        <w:rPr>
          <w:rFonts w:ascii="Arial" w:hAnsi="Arial" w:cs="Arial"/>
          <w:szCs w:val="24"/>
        </w:rPr>
        <w:t xml:space="preserve">You are visiting your mother who is 78 years of age and in fairly good health.  She has had a few falls and has high blood pressure.  She lives alone in the family home which is a two-story dwelling with all of the bedrooms and bathroom upstairs.  </w:t>
      </w:r>
    </w:p>
    <w:p w:rsidR="000616EE" w:rsidRDefault="000616EE" w:rsidP="000616EE">
      <w:pPr>
        <w:rPr>
          <w:rFonts w:ascii="Arial" w:hAnsi="Arial" w:cs="Arial"/>
          <w:szCs w:val="24"/>
        </w:rPr>
      </w:pPr>
    </w:p>
    <w:p w:rsidR="000616EE" w:rsidRPr="00BC6928" w:rsidRDefault="000616EE" w:rsidP="000616EE">
      <w:pPr>
        <w:rPr>
          <w:rFonts w:ascii="Arial" w:hAnsi="Arial" w:cs="Arial"/>
          <w:i/>
          <w:szCs w:val="24"/>
        </w:rPr>
      </w:pPr>
      <w:r>
        <w:rPr>
          <w:rFonts w:ascii="Arial" w:hAnsi="Arial" w:cs="Arial"/>
          <w:szCs w:val="24"/>
        </w:rPr>
        <w:t xml:space="preserve">Daughter:  </w:t>
      </w:r>
      <w:r w:rsidRPr="00BC6928">
        <w:rPr>
          <w:rFonts w:ascii="Arial" w:hAnsi="Arial" w:cs="Arial"/>
          <w:i/>
          <w:szCs w:val="24"/>
        </w:rPr>
        <w:t>Mom, there’s something we need to talk about.</w:t>
      </w:r>
    </w:p>
    <w:p w:rsidR="000616EE" w:rsidRPr="00BC6928" w:rsidRDefault="000616EE" w:rsidP="000616EE">
      <w:pPr>
        <w:rPr>
          <w:rFonts w:ascii="Arial" w:hAnsi="Arial" w:cs="Arial"/>
          <w:i/>
          <w:szCs w:val="24"/>
        </w:rPr>
      </w:pPr>
      <w:r>
        <w:rPr>
          <w:rFonts w:ascii="Arial" w:hAnsi="Arial" w:cs="Arial"/>
          <w:szCs w:val="24"/>
        </w:rPr>
        <w:t xml:space="preserve">Mother:  </w:t>
      </w:r>
      <w:r w:rsidRPr="00BC6928">
        <w:rPr>
          <w:rFonts w:ascii="Arial" w:hAnsi="Arial" w:cs="Arial"/>
          <w:i/>
          <w:szCs w:val="24"/>
        </w:rPr>
        <w:t>What’s that dear?</w:t>
      </w:r>
    </w:p>
    <w:p w:rsidR="000616EE" w:rsidRDefault="000616EE" w:rsidP="000616EE">
      <w:pPr>
        <w:rPr>
          <w:rFonts w:ascii="Arial" w:hAnsi="Arial" w:cs="Arial"/>
          <w:szCs w:val="24"/>
        </w:rPr>
      </w:pPr>
      <w:r>
        <w:rPr>
          <w:rFonts w:ascii="Arial" w:hAnsi="Arial" w:cs="Arial"/>
          <w:szCs w:val="24"/>
        </w:rPr>
        <w:t xml:space="preserve">Daughter:  </w:t>
      </w:r>
      <w:r w:rsidRPr="00BC6928">
        <w:rPr>
          <w:rFonts w:ascii="Arial" w:hAnsi="Arial" w:cs="Arial"/>
          <w:i/>
          <w:szCs w:val="24"/>
        </w:rPr>
        <w:t>Well, I’ve been thinking about your house.</w:t>
      </w:r>
    </w:p>
    <w:p w:rsidR="000616EE" w:rsidRDefault="000616EE" w:rsidP="000616EE">
      <w:pPr>
        <w:rPr>
          <w:rFonts w:ascii="Arial" w:hAnsi="Arial" w:cs="Arial"/>
          <w:szCs w:val="24"/>
        </w:rPr>
      </w:pPr>
      <w:r>
        <w:rPr>
          <w:rFonts w:ascii="Arial" w:hAnsi="Arial" w:cs="Arial"/>
          <w:szCs w:val="24"/>
        </w:rPr>
        <w:t xml:space="preserve">Mother:  </w:t>
      </w:r>
      <w:r w:rsidRPr="00BC6928">
        <w:rPr>
          <w:rFonts w:ascii="Arial" w:hAnsi="Arial" w:cs="Arial"/>
          <w:i/>
          <w:szCs w:val="24"/>
        </w:rPr>
        <w:t>Oh, what about?</w:t>
      </w:r>
    </w:p>
    <w:p w:rsidR="000616EE" w:rsidRPr="00BC6928" w:rsidRDefault="000616EE" w:rsidP="000616EE">
      <w:pPr>
        <w:rPr>
          <w:rFonts w:ascii="Arial" w:hAnsi="Arial" w:cs="Arial"/>
          <w:i/>
          <w:szCs w:val="24"/>
        </w:rPr>
      </w:pPr>
      <w:r>
        <w:rPr>
          <w:rFonts w:ascii="Arial" w:hAnsi="Arial" w:cs="Arial"/>
          <w:szCs w:val="24"/>
        </w:rPr>
        <w:t xml:space="preserve">Daughter:  </w:t>
      </w:r>
      <w:r w:rsidRPr="00BC6928">
        <w:rPr>
          <w:rFonts w:ascii="Arial" w:hAnsi="Arial" w:cs="Arial"/>
          <w:i/>
          <w:szCs w:val="24"/>
        </w:rPr>
        <w:t>Well, the house is where we grew up and everything, but I was hoping we could sell it some time.</w:t>
      </w:r>
    </w:p>
    <w:p w:rsidR="000616EE" w:rsidRPr="00BC6928" w:rsidRDefault="000616EE" w:rsidP="000616EE">
      <w:pPr>
        <w:rPr>
          <w:rFonts w:ascii="Arial" w:hAnsi="Arial" w:cs="Arial"/>
          <w:i/>
          <w:szCs w:val="24"/>
        </w:rPr>
      </w:pPr>
      <w:r>
        <w:rPr>
          <w:rFonts w:ascii="Arial" w:hAnsi="Arial" w:cs="Arial"/>
          <w:szCs w:val="24"/>
        </w:rPr>
        <w:t xml:space="preserve">Mother:  </w:t>
      </w:r>
      <w:r w:rsidRPr="00BC6928">
        <w:rPr>
          <w:rFonts w:ascii="Arial" w:hAnsi="Arial" w:cs="Arial"/>
          <w:i/>
          <w:szCs w:val="24"/>
        </w:rPr>
        <w:t>What?  Sell the house?  Why would I do that?  Where could I live?</w:t>
      </w:r>
    </w:p>
    <w:p w:rsidR="000616EE" w:rsidRDefault="000616EE" w:rsidP="000616EE">
      <w:pPr>
        <w:rPr>
          <w:rFonts w:ascii="Arial" w:hAnsi="Arial" w:cs="Arial"/>
          <w:szCs w:val="24"/>
        </w:rPr>
      </w:pPr>
    </w:p>
    <w:p w:rsidR="000616EE" w:rsidRPr="00954A5E" w:rsidRDefault="000616EE" w:rsidP="000616EE">
      <w:pPr>
        <w:rPr>
          <w:rFonts w:ascii="Arial" w:hAnsi="Arial" w:cs="Arial"/>
          <w:i/>
          <w:szCs w:val="24"/>
        </w:rPr>
      </w:pPr>
      <w:r w:rsidRPr="00954A5E">
        <w:rPr>
          <w:rFonts w:ascii="Arial" w:hAnsi="Arial" w:cs="Arial"/>
          <w:i/>
          <w:szCs w:val="24"/>
        </w:rPr>
        <w:t>Is there a different approach and opening you can think of to start this conversation?</w:t>
      </w:r>
    </w:p>
    <w:p w:rsidR="000616EE" w:rsidRDefault="000616EE" w:rsidP="000616EE">
      <w:pPr>
        <w:rPr>
          <w:rFonts w:ascii="Arial" w:hAnsi="Arial" w:cs="Arial"/>
          <w:szCs w:val="24"/>
        </w:rPr>
      </w:pPr>
      <w:bookmarkStart w:id="2" w:name="OLE_LINK1"/>
      <w:bookmarkStart w:id="3" w:name="OLE_LINK2"/>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0616EE" w:rsidTr="002B074E">
        <w:trPr>
          <w:trHeight w:val="2834"/>
        </w:trPr>
        <w:tc>
          <w:tcPr>
            <w:tcW w:w="9576" w:type="dxa"/>
          </w:tcPr>
          <w:p w:rsidR="000616EE" w:rsidRPr="006A15AC" w:rsidRDefault="000616EE" w:rsidP="002B074E">
            <w:pPr>
              <w:rPr>
                <w:rFonts w:ascii="Arial" w:hAnsi="Arial" w:cs="Arial"/>
                <w:szCs w:val="24"/>
              </w:rPr>
            </w:pPr>
          </w:p>
        </w:tc>
      </w:tr>
    </w:tbl>
    <w:p w:rsidR="000616EE" w:rsidRDefault="000616EE" w:rsidP="000616EE">
      <w:pPr>
        <w:ind w:left="360"/>
        <w:rPr>
          <w:rFonts w:ascii="Arial" w:hAnsi="Arial" w:cs="Arial"/>
          <w:szCs w:val="24"/>
        </w:rPr>
      </w:pPr>
    </w:p>
    <w:bookmarkEnd w:id="2"/>
    <w:bookmarkEnd w:id="3"/>
    <w:p w:rsidR="000616EE" w:rsidRPr="00BC6928" w:rsidRDefault="000616EE" w:rsidP="000616EE">
      <w:pPr>
        <w:rPr>
          <w:rFonts w:ascii="Arial" w:hAnsi="Arial" w:cs="Arial"/>
          <w:i/>
          <w:szCs w:val="24"/>
        </w:rPr>
      </w:pPr>
      <w:r>
        <w:rPr>
          <w:rFonts w:ascii="Arial" w:hAnsi="Arial" w:cs="Arial"/>
          <w:szCs w:val="24"/>
        </w:rPr>
        <w:t xml:space="preserve">Daughter (getting nervous):  </w:t>
      </w:r>
      <w:r w:rsidRPr="00BC6928">
        <w:rPr>
          <w:rFonts w:ascii="Arial" w:hAnsi="Arial" w:cs="Arial"/>
          <w:i/>
          <w:szCs w:val="24"/>
        </w:rPr>
        <w:t>Mom, you need to think about this before you start asking all these questions!</w:t>
      </w:r>
    </w:p>
    <w:p w:rsidR="000616EE" w:rsidRDefault="000616EE" w:rsidP="000616EE">
      <w:pPr>
        <w:rPr>
          <w:rFonts w:ascii="Arial" w:hAnsi="Arial" w:cs="Arial"/>
          <w:szCs w:val="24"/>
        </w:rPr>
      </w:pPr>
      <w:r>
        <w:rPr>
          <w:rFonts w:ascii="Arial" w:hAnsi="Arial" w:cs="Arial"/>
          <w:szCs w:val="24"/>
        </w:rPr>
        <w:t>Mother:  (getting anxious)  What do you mean?  Think about what?</w:t>
      </w:r>
    </w:p>
    <w:p w:rsidR="000616EE" w:rsidRPr="00BC6928" w:rsidRDefault="000616EE" w:rsidP="000616EE">
      <w:pPr>
        <w:rPr>
          <w:rFonts w:ascii="Arial" w:hAnsi="Arial" w:cs="Arial"/>
          <w:i/>
          <w:szCs w:val="24"/>
        </w:rPr>
      </w:pPr>
      <w:r>
        <w:rPr>
          <w:rFonts w:ascii="Arial" w:hAnsi="Arial" w:cs="Arial"/>
          <w:szCs w:val="24"/>
        </w:rPr>
        <w:t xml:space="preserve">Daughter:  (getting defensive)  </w:t>
      </w:r>
      <w:r w:rsidRPr="00BC6928">
        <w:rPr>
          <w:rFonts w:ascii="Arial" w:hAnsi="Arial" w:cs="Arial"/>
          <w:i/>
          <w:szCs w:val="24"/>
        </w:rPr>
        <w:t>No, mom.  It’s just that we want you to have what is best for you, you know.</w:t>
      </w:r>
    </w:p>
    <w:p w:rsidR="000616EE" w:rsidRPr="00BC6928" w:rsidRDefault="000616EE" w:rsidP="000616EE">
      <w:pPr>
        <w:rPr>
          <w:rFonts w:ascii="Arial" w:hAnsi="Arial" w:cs="Arial"/>
          <w:i/>
          <w:szCs w:val="24"/>
        </w:rPr>
      </w:pPr>
      <w:r>
        <w:rPr>
          <w:rFonts w:ascii="Arial" w:hAnsi="Arial" w:cs="Arial"/>
          <w:szCs w:val="24"/>
        </w:rPr>
        <w:t xml:space="preserve">Mother: (getting angry)  </w:t>
      </w:r>
      <w:r w:rsidRPr="00BC6928">
        <w:rPr>
          <w:rFonts w:ascii="Arial" w:hAnsi="Arial" w:cs="Arial"/>
          <w:i/>
          <w:szCs w:val="24"/>
        </w:rPr>
        <w:t>Have you talked to your brother about this?</w:t>
      </w:r>
    </w:p>
    <w:p w:rsidR="000616EE" w:rsidRPr="00BC6928" w:rsidRDefault="000616EE" w:rsidP="000616EE">
      <w:pPr>
        <w:rPr>
          <w:rFonts w:ascii="Arial" w:hAnsi="Arial" w:cs="Arial"/>
          <w:i/>
          <w:szCs w:val="24"/>
        </w:rPr>
      </w:pPr>
      <w:r>
        <w:rPr>
          <w:rFonts w:ascii="Arial" w:hAnsi="Arial" w:cs="Arial"/>
          <w:szCs w:val="24"/>
        </w:rPr>
        <w:t xml:space="preserve">Daughter:  </w:t>
      </w:r>
      <w:r w:rsidRPr="00BC6928">
        <w:rPr>
          <w:rFonts w:ascii="Arial" w:hAnsi="Arial" w:cs="Arial"/>
          <w:i/>
          <w:szCs w:val="24"/>
        </w:rPr>
        <w:t>Of course not – I mean I should have.  He just never listens to me.</w:t>
      </w:r>
    </w:p>
    <w:p w:rsidR="000616EE" w:rsidRDefault="000616EE" w:rsidP="000616EE">
      <w:pPr>
        <w:rPr>
          <w:rFonts w:ascii="Arial" w:hAnsi="Arial" w:cs="Arial"/>
          <w:szCs w:val="24"/>
        </w:rPr>
      </w:pPr>
      <w:r>
        <w:rPr>
          <w:rFonts w:ascii="Arial" w:hAnsi="Arial" w:cs="Arial"/>
          <w:szCs w:val="24"/>
        </w:rPr>
        <w:lastRenderedPageBreak/>
        <w:t xml:space="preserve">Mother:  (getting more angry)  </w:t>
      </w:r>
      <w:r w:rsidRPr="006A0E5F">
        <w:rPr>
          <w:rFonts w:ascii="Arial" w:hAnsi="Arial" w:cs="Arial"/>
          <w:i/>
          <w:szCs w:val="24"/>
        </w:rPr>
        <w:t>Well, I certainly won’t sell the house if you two can’t talk to each other!</w:t>
      </w:r>
    </w:p>
    <w:p w:rsidR="000616EE" w:rsidRDefault="000616EE" w:rsidP="000616EE">
      <w:pPr>
        <w:rPr>
          <w:rFonts w:ascii="Arial" w:hAnsi="Arial" w:cs="Arial"/>
          <w:szCs w:val="24"/>
        </w:rPr>
      </w:pPr>
      <w:r>
        <w:rPr>
          <w:rFonts w:ascii="Arial" w:hAnsi="Arial" w:cs="Arial"/>
          <w:szCs w:val="24"/>
        </w:rPr>
        <w:t xml:space="preserve">Daughter:  </w:t>
      </w:r>
      <w:r w:rsidRPr="006A0E5F">
        <w:rPr>
          <w:rFonts w:ascii="Arial" w:hAnsi="Arial" w:cs="Arial"/>
          <w:i/>
          <w:szCs w:val="24"/>
        </w:rPr>
        <w:t>I’d like to have my way – just for once!</w:t>
      </w:r>
    </w:p>
    <w:p w:rsidR="000616EE" w:rsidRDefault="000616EE" w:rsidP="000616EE">
      <w:pPr>
        <w:rPr>
          <w:rFonts w:ascii="Arial" w:hAnsi="Arial" w:cs="Arial"/>
          <w:szCs w:val="24"/>
        </w:rPr>
      </w:pPr>
      <w:r>
        <w:rPr>
          <w:rFonts w:ascii="Arial" w:hAnsi="Arial" w:cs="Arial"/>
          <w:szCs w:val="24"/>
        </w:rPr>
        <w:t xml:space="preserve">Mother:  </w:t>
      </w:r>
      <w:r w:rsidRPr="006A0E5F">
        <w:rPr>
          <w:rFonts w:ascii="Arial" w:hAnsi="Arial" w:cs="Arial"/>
          <w:i/>
          <w:szCs w:val="24"/>
        </w:rPr>
        <w:t>You can, but not with my house!</w:t>
      </w:r>
    </w:p>
    <w:p w:rsidR="000616EE" w:rsidRPr="006A0E5F" w:rsidRDefault="000616EE" w:rsidP="000616EE">
      <w:pPr>
        <w:rPr>
          <w:rFonts w:ascii="Arial" w:hAnsi="Arial" w:cs="Arial"/>
          <w:i/>
          <w:szCs w:val="24"/>
        </w:rPr>
      </w:pPr>
    </w:p>
    <w:p w:rsidR="000616EE" w:rsidRPr="006A0E5F" w:rsidRDefault="000616EE" w:rsidP="000616EE">
      <w:pPr>
        <w:rPr>
          <w:rFonts w:ascii="Arial" w:hAnsi="Arial" w:cs="Arial"/>
          <w:i/>
          <w:szCs w:val="24"/>
        </w:rPr>
      </w:pPr>
      <w:r w:rsidRPr="006A0E5F">
        <w:rPr>
          <w:rFonts w:ascii="Arial" w:hAnsi="Arial" w:cs="Arial"/>
          <w:i/>
          <w:szCs w:val="24"/>
        </w:rPr>
        <w:t>Thinking about CARE Coaching, what different approach would you have tried</w:t>
      </w:r>
      <w:r>
        <w:rPr>
          <w:rFonts w:ascii="Arial" w:hAnsi="Arial" w:cs="Arial"/>
          <w:i/>
          <w:szCs w:val="24"/>
        </w:rPr>
        <w:t xml:space="preserve"> in communicating </w:t>
      </w:r>
      <w:r w:rsidRPr="006A0E5F">
        <w:rPr>
          <w:rFonts w:ascii="Arial" w:hAnsi="Arial" w:cs="Arial"/>
          <w:i/>
          <w:szCs w:val="24"/>
        </w:rPr>
        <w:t>with the mother?</w:t>
      </w:r>
    </w:p>
    <w:p w:rsidR="000616EE" w:rsidRDefault="000616EE" w:rsidP="000616EE">
      <w:pPr>
        <w:rPr>
          <w:rFonts w:ascii="Arial" w:hAnsi="Arial" w:cs="Arial"/>
          <w:szCs w:val="24"/>
        </w:rPr>
      </w:pPr>
      <w:r>
        <w:rPr>
          <w:rFonts w:ascii="Arial" w:hAnsi="Arial" w:cs="Arial"/>
          <w:szCs w:val="24"/>
        </w:rPr>
        <w:t xml:space="preserve">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0616EE" w:rsidTr="002B074E">
        <w:trPr>
          <w:trHeight w:val="2834"/>
        </w:trPr>
        <w:tc>
          <w:tcPr>
            <w:tcW w:w="9576" w:type="dxa"/>
          </w:tcPr>
          <w:p w:rsidR="000616EE" w:rsidRPr="006A15AC" w:rsidRDefault="000616EE" w:rsidP="002B074E">
            <w:pPr>
              <w:rPr>
                <w:rFonts w:ascii="Arial" w:hAnsi="Arial" w:cs="Arial"/>
                <w:szCs w:val="24"/>
              </w:rPr>
            </w:pPr>
          </w:p>
        </w:tc>
      </w:tr>
    </w:tbl>
    <w:p w:rsidR="000616EE" w:rsidRDefault="000616EE" w:rsidP="000616EE">
      <w:pPr>
        <w:ind w:left="360"/>
        <w:rPr>
          <w:rFonts w:ascii="Arial" w:hAnsi="Arial" w:cs="Arial"/>
          <w:szCs w:val="24"/>
        </w:rPr>
      </w:pPr>
    </w:p>
    <w:p w:rsidR="000616EE" w:rsidRPr="001259DC" w:rsidRDefault="000616EE" w:rsidP="000616EE">
      <w:pPr>
        <w:rPr>
          <w:rFonts w:ascii="Arial" w:hAnsi="Arial" w:cs="Arial"/>
          <w:i/>
          <w:szCs w:val="24"/>
        </w:rPr>
      </w:pPr>
      <w:r w:rsidRPr="001259DC">
        <w:rPr>
          <w:rFonts w:ascii="Arial" w:hAnsi="Arial" w:cs="Arial"/>
          <w:i/>
          <w:szCs w:val="24"/>
        </w:rPr>
        <w:t xml:space="preserve">How would you have </w:t>
      </w:r>
      <w:r>
        <w:rPr>
          <w:rFonts w:ascii="Arial" w:hAnsi="Arial" w:cs="Arial"/>
          <w:i/>
          <w:szCs w:val="24"/>
        </w:rPr>
        <w:t xml:space="preserve">used </w:t>
      </w:r>
      <w:r w:rsidRPr="001259DC">
        <w:rPr>
          <w:rFonts w:ascii="Arial" w:hAnsi="Arial" w:cs="Arial"/>
          <w:i/>
          <w:szCs w:val="24"/>
        </w:rPr>
        <w:t>encoura</w:t>
      </w:r>
      <w:r>
        <w:rPr>
          <w:rFonts w:ascii="Arial" w:hAnsi="Arial" w:cs="Arial"/>
          <w:i/>
          <w:szCs w:val="24"/>
        </w:rPr>
        <w:t xml:space="preserve">ging with </w:t>
      </w:r>
      <w:r w:rsidRPr="001259DC">
        <w:rPr>
          <w:rFonts w:ascii="Arial" w:hAnsi="Arial" w:cs="Arial"/>
          <w:i/>
          <w:szCs w:val="24"/>
        </w:rPr>
        <w:t>the mother in this situation?</w:t>
      </w:r>
    </w:p>
    <w:p w:rsidR="000616EE" w:rsidRDefault="000616EE" w:rsidP="000616EE">
      <w:pPr>
        <w:rPr>
          <w:rFonts w:ascii="Arial" w:hAnsi="Arial" w:cs="Arial"/>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0616EE" w:rsidTr="002B074E">
        <w:trPr>
          <w:trHeight w:val="2834"/>
        </w:trPr>
        <w:tc>
          <w:tcPr>
            <w:tcW w:w="9576" w:type="dxa"/>
          </w:tcPr>
          <w:p w:rsidR="000616EE" w:rsidRPr="006A15AC" w:rsidRDefault="000616EE" w:rsidP="002B074E">
            <w:pPr>
              <w:rPr>
                <w:rFonts w:ascii="Arial" w:hAnsi="Arial" w:cs="Arial"/>
                <w:szCs w:val="24"/>
              </w:rPr>
            </w:pPr>
          </w:p>
        </w:tc>
      </w:tr>
    </w:tbl>
    <w:p w:rsidR="000616EE" w:rsidRDefault="000616EE" w:rsidP="000616EE">
      <w:pPr>
        <w:ind w:left="360"/>
        <w:rPr>
          <w:rFonts w:ascii="Arial" w:hAnsi="Arial" w:cs="Arial"/>
          <w:szCs w:val="24"/>
        </w:rPr>
      </w:pPr>
    </w:p>
    <w:p w:rsidR="000616EE" w:rsidRDefault="000616EE" w:rsidP="000616EE">
      <w:pPr>
        <w:rPr>
          <w:rFonts w:ascii="Arial" w:hAnsi="Arial" w:cs="Arial"/>
          <w:szCs w:val="24"/>
        </w:rPr>
      </w:pPr>
    </w:p>
    <w:p w:rsidR="008E2D35" w:rsidRPr="00C73D8E" w:rsidRDefault="008E2D35" w:rsidP="00C73D8E">
      <w:pPr>
        <w:rPr>
          <w:szCs w:val="24"/>
        </w:rPr>
      </w:pPr>
    </w:p>
    <w:sectPr w:rsidR="008E2D35" w:rsidRPr="00C73D8E" w:rsidSect="00C73D8E">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46A" w:rsidRDefault="0057246A">
      <w:r>
        <w:separator/>
      </w:r>
    </w:p>
  </w:endnote>
  <w:endnote w:type="continuationSeparator" w:id="0">
    <w:p w:rsidR="0057246A" w:rsidRDefault="005724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46A" w:rsidRDefault="0057246A">
      <w:r>
        <w:separator/>
      </w:r>
    </w:p>
  </w:footnote>
  <w:footnote w:type="continuationSeparator" w:id="0">
    <w:p w:rsidR="0057246A" w:rsidRDefault="005724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rsids>
    <w:rsidRoot w:val="0057246A"/>
    <w:rsid w:val="000616EE"/>
    <w:rsid w:val="000639E5"/>
    <w:rsid w:val="00094F97"/>
    <w:rsid w:val="00095751"/>
    <w:rsid w:val="000F6C1E"/>
    <w:rsid w:val="00173CD4"/>
    <w:rsid w:val="00205F8B"/>
    <w:rsid w:val="00250371"/>
    <w:rsid w:val="0029124A"/>
    <w:rsid w:val="00327541"/>
    <w:rsid w:val="003834F5"/>
    <w:rsid w:val="003E3399"/>
    <w:rsid w:val="003F79B5"/>
    <w:rsid w:val="00421543"/>
    <w:rsid w:val="004236FE"/>
    <w:rsid w:val="00475C27"/>
    <w:rsid w:val="004D4EC0"/>
    <w:rsid w:val="0057246A"/>
    <w:rsid w:val="005F44E2"/>
    <w:rsid w:val="00674BEA"/>
    <w:rsid w:val="00773A9B"/>
    <w:rsid w:val="007B31E7"/>
    <w:rsid w:val="008145A0"/>
    <w:rsid w:val="00831488"/>
    <w:rsid w:val="008E2D35"/>
    <w:rsid w:val="0091279E"/>
    <w:rsid w:val="00955C4F"/>
    <w:rsid w:val="009B79A6"/>
    <w:rsid w:val="00A057A4"/>
    <w:rsid w:val="00A253AD"/>
    <w:rsid w:val="00A40585"/>
    <w:rsid w:val="00C34900"/>
    <w:rsid w:val="00C73D8E"/>
    <w:rsid w:val="00C8417F"/>
    <w:rsid w:val="00CF2EE2"/>
    <w:rsid w:val="00D91265"/>
    <w:rsid w:val="00E85A58"/>
    <w:rsid w:val="00F15556"/>
    <w:rsid w:val="00F96FE6"/>
    <w:rsid w:val="00FF2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16EE"/>
    <w:rPr>
      <w:bCs/>
      <w:sz w:val="24"/>
    </w:rPr>
  </w:style>
  <w:style w:type="paragraph" w:styleId="Heading1">
    <w:name w:val="heading 1"/>
    <w:basedOn w:val="Normal"/>
    <w:next w:val="Normal"/>
    <w:qFormat/>
    <w:rsid w:val="00421543"/>
    <w:pPr>
      <w:keepNext/>
      <w:spacing w:before="240" w:after="60"/>
      <w:outlineLvl w:val="0"/>
    </w:pPr>
    <w:rPr>
      <w:rFonts w:ascii="Tahoma" w:hAnsi="Tahoma" w:cs="Arial"/>
      <w:b/>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zCs w:val="28"/>
    </w:rPr>
  </w:style>
  <w:style w:type="paragraph" w:styleId="Heading3">
    <w:name w:val="heading 3"/>
    <w:basedOn w:val="Normal"/>
    <w:next w:val="Normal"/>
    <w:qFormat/>
    <w:rsid w:val="00421543"/>
    <w:pPr>
      <w:keepNext/>
      <w:spacing w:before="60" w:after="60"/>
      <w:outlineLvl w:val="2"/>
    </w:pPr>
    <w:rPr>
      <w:rFonts w:ascii="Tahoma" w:hAnsi="Tahoma" w:cs="Arial"/>
      <w:b/>
      <w:sz w:val="19"/>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rPr>
      <w:rFonts w:ascii="Arial" w:hAnsi="Arial"/>
      <w:bCs w:val="0"/>
      <w:sz w:val="19"/>
    </w:r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bCs w:val="0"/>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rPr>
      <w:rFonts w:ascii="Arial" w:hAnsi="Arial"/>
      <w:bCs w:val="0"/>
      <w:sz w:val="19"/>
    </w:r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447</Words>
  <Characters>2549</Characters>
  <Application>Microsoft Office Word</Application>
  <DocSecurity>0</DocSecurity>
  <Lines>21</Lines>
  <Paragraphs>5</Paragraphs>
  <ScaleCrop>false</ScaleCrop>
  <Company> </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lhollinger-smith</dc:creator>
  <cp:keywords/>
  <dc:description/>
  <cp:lastModifiedBy>lhollinger-smith</cp:lastModifiedBy>
  <cp:revision>1</cp:revision>
  <dcterms:created xsi:type="dcterms:W3CDTF">2009-10-16T16:12:00Z</dcterms:created>
  <dcterms:modified xsi:type="dcterms:W3CDTF">2009-10-16T16:13:00Z</dcterms:modified>
</cp:coreProperties>
</file>