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ECE0C" w14:textId="77777777" w:rsidR="00C7726E" w:rsidRDefault="00C7726E" w:rsidP="00C7726E">
      <w:pPr>
        <w:autoSpaceDE w:val="0"/>
        <w:autoSpaceDN w:val="0"/>
        <w:adjustRightInd w:val="0"/>
        <w:rPr>
          <w:rFonts w:ascii="DengXian-Regular" w:eastAsia="DengXian-Regular" w:cs="DengXian-Regular"/>
        </w:rPr>
      </w:pPr>
      <w:r>
        <w:rPr>
          <w:rFonts w:ascii="DengXian-Regular" w:eastAsia="DengXian-Regular" w:cs="DengXian-Regular" w:hint="eastAsia"/>
        </w:rPr>
        <w:t>问题：</w:t>
      </w:r>
    </w:p>
    <w:p w14:paraId="0B336BA5" w14:textId="77777777" w:rsidR="00C7726E" w:rsidRDefault="00C7726E" w:rsidP="00C7726E">
      <w:pPr>
        <w:autoSpaceDE w:val="0"/>
        <w:autoSpaceDN w:val="0"/>
        <w:adjustRightInd w:val="0"/>
        <w:rPr>
          <w:rFonts w:ascii="DengXian-Regular" w:eastAsia="DengXian-Regular" w:cs="DengXian-Regular"/>
          <w:sz w:val="22"/>
          <w:szCs w:val="22"/>
        </w:rPr>
      </w:pPr>
      <w:r>
        <w:rPr>
          <w:rFonts w:ascii="Calibri" w:eastAsia="DengXian-Regular" w:hAnsi="Calibri" w:cs="Calibri"/>
          <w:sz w:val="22"/>
          <w:szCs w:val="22"/>
        </w:rPr>
        <w:t xml:space="preserve">1. </w:t>
      </w:r>
      <w:r>
        <w:rPr>
          <w:rFonts w:ascii="DengXian-Regular" w:eastAsia="DengXian-Regular" w:cs="DengXian-Regular" w:hint="eastAsia"/>
          <w:sz w:val="22"/>
          <w:szCs w:val="22"/>
        </w:rPr>
        <w:t>我收到一张明信片，说很喜欢我的房子，想买我的房子。以下说法哪一个是不正确的？</w:t>
      </w:r>
    </w:p>
    <w:p w14:paraId="4EB53EC8" w14:textId="77777777" w:rsidR="00C7726E" w:rsidRDefault="00C7726E" w:rsidP="00C7726E">
      <w:pPr>
        <w:autoSpaceDE w:val="0"/>
        <w:autoSpaceDN w:val="0"/>
        <w:adjustRightInd w:val="0"/>
        <w:rPr>
          <w:rFonts w:ascii="DengXian-Regular" w:eastAsia="DengXian-Regular" w:cs="DengXian-Regular"/>
          <w:sz w:val="22"/>
          <w:szCs w:val="22"/>
        </w:rPr>
      </w:pPr>
      <w:r w:rsidRPr="00C7726E">
        <w:rPr>
          <w:rFonts w:ascii="Calibri" w:eastAsia="DengXian-Regular" w:hAnsi="Calibri" w:cs="Calibri"/>
          <w:sz w:val="22"/>
          <w:szCs w:val="22"/>
          <w:highlight w:val="yellow"/>
        </w:rPr>
        <w:t xml:space="preserve">a. </w:t>
      </w:r>
      <w:r w:rsidRPr="00C7726E">
        <w:rPr>
          <w:rFonts w:ascii="DengXian-Regular" w:eastAsia="DengXian-Regular" w:cs="DengXian-Regular" w:hint="eastAsia"/>
          <w:sz w:val="22"/>
          <w:szCs w:val="22"/>
          <w:highlight w:val="yellow"/>
        </w:rPr>
        <w:t>他那么喜欢我的房子，会给高于市价的价格</w:t>
      </w:r>
    </w:p>
    <w:p w14:paraId="1A364E15" w14:textId="77777777" w:rsidR="00C7726E" w:rsidRDefault="00C7726E" w:rsidP="00C7726E">
      <w:pPr>
        <w:autoSpaceDE w:val="0"/>
        <w:autoSpaceDN w:val="0"/>
        <w:adjustRightInd w:val="0"/>
        <w:rPr>
          <w:rFonts w:ascii="DengXian-Regular" w:eastAsia="DengXian-Regular" w:cs="DengXian-Regular"/>
          <w:sz w:val="22"/>
          <w:szCs w:val="22"/>
        </w:rPr>
      </w:pPr>
      <w:r>
        <w:rPr>
          <w:rFonts w:ascii="Calibri" w:eastAsia="DengXian-Regular" w:hAnsi="Calibri" w:cs="Calibri"/>
          <w:sz w:val="22"/>
          <w:szCs w:val="22"/>
        </w:rPr>
        <w:t xml:space="preserve">b. </w:t>
      </w:r>
      <w:r>
        <w:rPr>
          <w:rFonts w:ascii="DengXian-Regular" w:eastAsia="DengXian-Regular" w:cs="DengXian-Regular" w:hint="eastAsia"/>
          <w:sz w:val="22"/>
          <w:szCs w:val="22"/>
        </w:rPr>
        <w:t>他会给低于市价的价格</w:t>
      </w:r>
    </w:p>
    <w:p w14:paraId="305E43C9" w14:textId="77777777" w:rsidR="00C7726E" w:rsidRDefault="00C7726E" w:rsidP="00C7726E">
      <w:pPr>
        <w:autoSpaceDE w:val="0"/>
        <w:autoSpaceDN w:val="0"/>
        <w:adjustRightInd w:val="0"/>
        <w:rPr>
          <w:rFonts w:ascii="Calibri" w:eastAsia="DengXian-Regular" w:hAnsi="Calibri" w:cs="Calibri"/>
          <w:sz w:val="22"/>
          <w:szCs w:val="22"/>
        </w:rPr>
      </w:pPr>
      <w:r>
        <w:rPr>
          <w:rFonts w:ascii="Calibri" w:eastAsia="DengXian-Regular" w:hAnsi="Calibri" w:cs="Calibri"/>
          <w:sz w:val="22"/>
          <w:szCs w:val="22"/>
        </w:rPr>
        <w:t xml:space="preserve">c. </w:t>
      </w:r>
      <w:r>
        <w:rPr>
          <w:rFonts w:ascii="DengXian-Regular" w:eastAsia="DengXian-Regular" w:cs="DengXian-Regular" w:hint="eastAsia"/>
          <w:sz w:val="22"/>
          <w:szCs w:val="22"/>
        </w:rPr>
        <w:t>他可能是</w:t>
      </w:r>
      <w:r>
        <w:rPr>
          <w:rFonts w:ascii="Calibri" w:eastAsia="DengXian-Regular" w:hAnsi="Calibri" w:cs="Calibri"/>
          <w:sz w:val="22"/>
          <w:szCs w:val="22"/>
        </w:rPr>
        <w:t>wholesaler</w:t>
      </w:r>
    </w:p>
    <w:p w14:paraId="2B5B4CCA" w14:textId="6159CAA3" w:rsidR="00C7726E" w:rsidRDefault="00C7726E" w:rsidP="00C7726E">
      <w:pPr>
        <w:autoSpaceDE w:val="0"/>
        <w:autoSpaceDN w:val="0"/>
        <w:adjustRightInd w:val="0"/>
        <w:rPr>
          <w:rFonts w:ascii="DengXian-Regular" w:eastAsia="DengXian-Regular" w:cs="DengXian-Regular"/>
          <w:sz w:val="22"/>
          <w:szCs w:val="22"/>
        </w:rPr>
      </w:pPr>
      <w:r>
        <w:rPr>
          <w:rFonts w:ascii="Calibri" w:eastAsia="DengXian-Regular" w:hAnsi="Calibri" w:cs="Calibri"/>
          <w:sz w:val="22"/>
          <w:szCs w:val="22"/>
        </w:rPr>
        <w:t xml:space="preserve">d. </w:t>
      </w:r>
      <w:r>
        <w:rPr>
          <w:rFonts w:ascii="DengXian-Regular" w:eastAsia="DengXian-Regular" w:cs="DengXian-Regular" w:hint="eastAsia"/>
          <w:sz w:val="22"/>
          <w:szCs w:val="22"/>
        </w:rPr>
        <w:t>他可能发了很多这样的明信片</w:t>
      </w:r>
    </w:p>
    <w:p w14:paraId="4CBFC7D9" w14:textId="77777777" w:rsidR="00C7726E" w:rsidRDefault="00C7726E" w:rsidP="00C7726E">
      <w:pPr>
        <w:autoSpaceDE w:val="0"/>
        <w:autoSpaceDN w:val="0"/>
        <w:adjustRightInd w:val="0"/>
        <w:rPr>
          <w:rFonts w:ascii="DengXian-Regular" w:eastAsia="DengXian-Regular" w:cs="DengXian-Regular" w:hint="eastAsia"/>
          <w:sz w:val="22"/>
          <w:szCs w:val="22"/>
        </w:rPr>
      </w:pPr>
    </w:p>
    <w:p w14:paraId="689DA1E5" w14:textId="77777777" w:rsidR="00C7726E" w:rsidRDefault="00C7726E" w:rsidP="00C7726E">
      <w:pPr>
        <w:autoSpaceDE w:val="0"/>
        <w:autoSpaceDN w:val="0"/>
        <w:adjustRightInd w:val="0"/>
        <w:rPr>
          <w:rFonts w:ascii="DengXian-Regular" w:eastAsia="DengXian-Regular" w:cs="DengXian-Regular"/>
          <w:sz w:val="22"/>
          <w:szCs w:val="22"/>
        </w:rPr>
      </w:pPr>
      <w:r>
        <w:rPr>
          <w:rFonts w:ascii="Calibri" w:eastAsia="DengXian-Regular" w:hAnsi="Calibri" w:cs="Calibri"/>
          <w:sz w:val="22"/>
          <w:szCs w:val="22"/>
        </w:rPr>
        <w:t xml:space="preserve">2. </w:t>
      </w:r>
      <w:r>
        <w:rPr>
          <w:rFonts w:ascii="DengXian-Regular" w:eastAsia="DengXian-Regular" w:cs="DengXian-Regular" w:hint="eastAsia"/>
          <w:sz w:val="22"/>
          <w:szCs w:val="22"/>
        </w:rPr>
        <w:t>下面哪个不是拍卖房子的网站？</w:t>
      </w:r>
    </w:p>
    <w:p w14:paraId="0258B718" w14:textId="77777777" w:rsidR="00C7726E" w:rsidRDefault="00C7726E" w:rsidP="00C7726E">
      <w:pPr>
        <w:autoSpaceDE w:val="0"/>
        <w:autoSpaceDN w:val="0"/>
        <w:adjustRightInd w:val="0"/>
        <w:rPr>
          <w:rFonts w:ascii="Calibri" w:eastAsia="DengXian-Regular" w:hAnsi="Calibri" w:cs="Calibri"/>
          <w:sz w:val="22"/>
          <w:szCs w:val="22"/>
        </w:rPr>
      </w:pPr>
      <w:r>
        <w:rPr>
          <w:rFonts w:ascii="Calibri" w:eastAsia="DengXian-Regular" w:hAnsi="Calibri" w:cs="Calibri"/>
          <w:sz w:val="22"/>
          <w:szCs w:val="22"/>
        </w:rPr>
        <w:t>a. Auction.com</w:t>
      </w:r>
    </w:p>
    <w:p w14:paraId="2074D296" w14:textId="77777777" w:rsidR="00C7726E" w:rsidRDefault="00C7726E" w:rsidP="00C7726E">
      <w:pPr>
        <w:autoSpaceDE w:val="0"/>
        <w:autoSpaceDN w:val="0"/>
        <w:adjustRightInd w:val="0"/>
        <w:rPr>
          <w:rFonts w:ascii="Calibri" w:eastAsia="DengXian-Regular" w:hAnsi="Calibri" w:cs="Calibri"/>
          <w:sz w:val="22"/>
          <w:szCs w:val="22"/>
        </w:rPr>
      </w:pPr>
      <w:r w:rsidRPr="00C7726E">
        <w:rPr>
          <w:rFonts w:ascii="Calibri" w:eastAsia="DengXian-Regular" w:hAnsi="Calibri" w:cs="Calibri"/>
          <w:sz w:val="22"/>
          <w:szCs w:val="22"/>
          <w:highlight w:val="yellow"/>
        </w:rPr>
        <w:t>b. WilliamsandWilliams.com</w:t>
      </w:r>
    </w:p>
    <w:p w14:paraId="3CBF872E" w14:textId="77777777" w:rsidR="00C7726E" w:rsidRDefault="00C7726E" w:rsidP="00C7726E">
      <w:pPr>
        <w:autoSpaceDE w:val="0"/>
        <w:autoSpaceDN w:val="0"/>
        <w:adjustRightInd w:val="0"/>
        <w:rPr>
          <w:rFonts w:ascii="Calibri" w:eastAsia="DengXian-Regular" w:hAnsi="Calibri" w:cs="Calibri"/>
          <w:sz w:val="22"/>
          <w:szCs w:val="22"/>
        </w:rPr>
      </w:pPr>
      <w:r>
        <w:rPr>
          <w:rFonts w:ascii="Calibri" w:eastAsia="DengXian-Regular" w:hAnsi="Calibri" w:cs="Calibri"/>
          <w:sz w:val="22"/>
          <w:szCs w:val="22"/>
        </w:rPr>
        <w:t>c. Zillow.com</w:t>
      </w:r>
    </w:p>
    <w:p w14:paraId="1AB1D385" w14:textId="7462BA9A" w:rsidR="00C7726E" w:rsidRDefault="00C7726E" w:rsidP="00C7726E">
      <w:pPr>
        <w:autoSpaceDE w:val="0"/>
        <w:autoSpaceDN w:val="0"/>
        <w:adjustRightInd w:val="0"/>
        <w:rPr>
          <w:rFonts w:ascii="Calibri" w:eastAsia="DengXian-Regular" w:hAnsi="Calibri" w:cs="Calibri"/>
          <w:sz w:val="22"/>
          <w:szCs w:val="22"/>
        </w:rPr>
      </w:pPr>
      <w:r>
        <w:rPr>
          <w:rFonts w:ascii="Calibri" w:eastAsia="DengXian-Regular" w:hAnsi="Calibri" w:cs="Calibri"/>
          <w:sz w:val="22"/>
          <w:szCs w:val="22"/>
        </w:rPr>
        <w:t>d. Hubzu.com</w:t>
      </w:r>
    </w:p>
    <w:p w14:paraId="0A9D9FEF" w14:textId="77777777" w:rsidR="00C7726E" w:rsidRDefault="00C7726E" w:rsidP="00C7726E">
      <w:pPr>
        <w:autoSpaceDE w:val="0"/>
        <w:autoSpaceDN w:val="0"/>
        <w:adjustRightInd w:val="0"/>
        <w:rPr>
          <w:rFonts w:ascii="Calibri" w:eastAsia="DengXian-Regular" w:hAnsi="Calibri" w:cs="Calibri"/>
          <w:sz w:val="22"/>
          <w:szCs w:val="22"/>
        </w:rPr>
      </w:pPr>
    </w:p>
    <w:p w14:paraId="330C46B2" w14:textId="77777777" w:rsidR="00C7726E" w:rsidRDefault="00C7726E" w:rsidP="00C7726E">
      <w:pPr>
        <w:autoSpaceDE w:val="0"/>
        <w:autoSpaceDN w:val="0"/>
        <w:adjustRightInd w:val="0"/>
        <w:rPr>
          <w:rFonts w:ascii="DengXian-Regular" w:eastAsia="DengXian-Regular" w:cs="DengXian-Regular"/>
          <w:sz w:val="22"/>
          <w:szCs w:val="22"/>
        </w:rPr>
      </w:pPr>
      <w:r>
        <w:rPr>
          <w:rFonts w:ascii="Calibri" w:eastAsia="DengXian-Regular" w:hAnsi="Calibri" w:cs="Calibri"/>
          <w:sz w:val="22"/>
          <w:szCs w:val="22"/>
        </w:rPr>
        <w:t xml:space="preserve">3. Flip </w:t>
      </w:r>
      <w:r>
        <w:rPr>
          <w:rFonts w:ascii="DengXian-Regular" w:eastAsia="DengXian-Regular" w:cs="DengXian-Regular" w:hint="eastAsia"/>
          <w:sz w:val="22"/>
          <w:szCs w:val="22"/>
        </w:rPr>
        <w:t>房子的利润于哪项有关？</w:t>
      </w:r>
    </w:p>
    <w:p w14:paraId="7900E909" w14:textId="77777777" w:rsidR="00C7726E" w:rsidRDefault="00C7726E" w:rsidP="00C7726E">
      <w:pPr>
        <w:autoSpaceDE w:val="0"/>
        <w:autoSpaceDN w:val="0"/>
        <w:adjustRightInd w:val="0"/>
        <w:rPr>
          <w:rFonts w:ascii="DengXian-Regular" w:eastAsia="DengXian-Regular" w:cs="DengXian-Regular"/>
          <w:sz w:val="22"/>
          <w:szCs w:val="22"/>
        </w:rPr>
      </w:pPr>
      <w:r>
        <w:rPr>
          <w:rFonts w:ascii="Calibri" w:eastAsia="DengXian-Regular" w:hAnsi="Calibri" w:cs="Calibri"/>
          <w:sz w:val="22"/>
          <w:szCs w:val="22"/>
        </w:rPr>
        <w:t xml:space="preserve">a. </w:t>
      </w:r>
      <w:r>
        <w:rPr>
          <w:rFonts w:ascii="DengXian-Regular" w:eastAsia="DengXian-Regular" w:cs="DengXian-Regular" w:hint="eastAsia"/>
          <w:sz w:val="22"/>
          <w:szCs w:val="22"/>
        </w:rPr>
        <w:t>买入价</w:t>
      </w:r>
    </w:p>
    <w:p w14:paraId="32F8FE53" w14:textId="77777777" w:rsidR="00C7726E" w:rsidRDefault="00C7726E" w:rsidP="00C7726E">
      <w:pPr>
        <w:autoSpaceDE w:val="0"/>
        <w:autoSpaceDN w:val="0"/>
        <w:adjustRightInd w:val="0"/>
        <w:rPr>
          <w:rFonts w:ascii="DengXian-Regular" w:eastAsia="DengXian-Regular" w:cs="DengXian-Regular"/>
          <w:sz w:val="22"/>
          <w:szCs w:val="22"/>
        </w:rPr>
      </w:pPr>
      <w:r>
        <w:rPr>
          <w:rFonts w:ascii="Calibri" w:eastAsia="DengXian-Regular" w:hAnsi="Calibri" w:cs="Calibri"/>
          <w:sz w:val="22"/>
          <w:szCs w:val="22"/>
        </w:rPr>
        <w:t xml:space="preserve">b. </w:t>
      </w:r>
      <w:r>
        <w:rPr>
          <w:rFonts w:ascii="DengXian-Regular" w:eastAsia="DengXian-Regular" w:cs="DengXian-Regular" w:hint="eastAsia"/>
          <w:sz w:val="22"/>
          <w:szCs w:val="22"/>
        </w:rPr>
        <w:t>卖出价</w:t>
      </w:r>
    </w:p>
    <w:p w14:paraId="154179F7" w14:textId="77777777" w:rsidR="00C7726E" w:rsidRDefault="00C7726E" w:rsidP="00C7726E">
      <w:pPr>
        <w:autoSpaceDE w:val="0"/>
        <w:autoSpaceDN w:val="0"/>
        <w:adjustRightInd w:val="0"/>
        <w:rPr>
          <w:rFonts w:ascii="DengXian-Regular" w:eastAsia="DengXian-Regular" w:cs="DengXian-Regular"/>
          <w:sz w:val="22"/>
          <w:szCs w:val="22"/>
        </w:rPr>
      </w:pPr>
      <w:r>
        <w:rPr>
          <w:rFonts w:ascii="Calibri" w:eastAsia="DengXian-Regular" w:hAnsi="Calibri" w:cs="Calibri"/>
          <w:sz w:val="22"/>
          <w:szCs w:val="22"/>
        </w:rPr>
        <w:t xml:space="preserve">c. </w:t>
      </w:r>
      <w:r>
        <w:rPr>
          <w:rFonts w:ascii="DengXian-Regular" w:eastAsia="DengXian-Regular" w:cs="DengXian-Regular" w:hint="eastAsia"/>
          <w:sz w:val="22"/>
          <w:szCs w:val="22"/>
        </w:rPr>
        <w:t>维修成本</w:t>
      </w:r>
    </w:p>
    <w:p w14:paraId="0BF0BAF8" w14:textId="5A430A39" w:rsidR="00C7726E" w:rsidRDefault="00C7726E" w:rsidP="00C7726E">
      <w:pPr>
        <w:autoSpaceDE w:val="0"/>
        <w:autoSpaceDN w:val="0"/>
        <w:adjustRightInd w:val="0"/>
        <w:rPr>
          <w:rFonts w:ascii="DengXian-Regular" w:eastAsia="DengXian-Regular" w:cs="DengXian-Regular"/>
          <w:sz w:val="22"/>
          <w:szCs w:val="22"/>
        </w:rPr>
      </w:pPr>
      <w:r w:rsidRPr="00C7726E">
        <w:rPr>
          <w:rFonts w:ascii="Calibri" w:eastAsia="DengXian-Regular" w:hAnsi="Calibri" w:cs="Calibri"/>
          <w:sz w:val="22"/>
          <w:szCs w:val="22"/>
          <w:highlight w:val="yellow"/>
        </w:rPr>
        <w:t xml:space="preserve">d. </w:t>
      </w:r>
      <w:r w:rsidRPr="00C7726E">
        <w:rPr>
          <w:rFonts w:ascii="DengXian-Regular" w:eastAsia="DengXian-Regular" w:cs="DengXian-Regular" w:hint="eastAsia"/>
          <w:sz w:val="22"/>
          <w:szCs w:val="22"/>
          <w:highlight w:val="yellow"/>
        </w:rPr>
        <w:t>上诉所有的</w:t>
      </w:r>
    </w:p>
    <w:p w14:paraId="58EC1D2C" w14:textId="77777777" w:rsidR="00C7726E" w:rsidRDefault="00C7726E" w:rsidP="00C7726E">
      <w:pPr>
        <w:autoSpaceDE w:val="0"/>
        <w:autoSpaceDN w:val="0"/>
        <w:adjustRightInd w:val="0"/>
        <w:rPr>
          <w:rFonts w:ascii="DengXian-Regular" w:eastAsia="DengXian-Regular" w:cs="DengXian-Regular" w:hint="eastAsia"/>
          <w:sz w:val="22"/>
          <w:szCs w:val="22"/>
        </w:rPr>
      </w:pPr>
    </w:p>
    <w:p w14:paraId="2D418573" w14:textId="77777777" w:rsidR="00C7726E" w:rsidRDefault="00C7726E" w:rsidP="00C7726E">
      <w:pPr>
        <w:autoSpaceDE w:val="0"/>
        <w:autoSpaceDN w:val="0"/>
        <w:adjustRightInd w:val="0"/>
        <w:rPr>
          <w:rFonts w:ascii="DengXian-Regular" w:eastAsia="DengXian-Regular" w:cs="DengXian-Regular"/>
        </w:rPr>
      </w:pPr>
      <w:r>
        <w:rPr>
          <w:rFonts w:ascii="DengXian-Regular" w:eastAsia="DengXian-Regular" w:cs="DengXian-Regular" w:hint="eastAsia"/>
        </w:rPr>
        <w:t>作业：查找距离自己家</w:t>
      </w:r>
      <w:r>
        <w:rPr>
          <w:rFonts w:ascii="Calibri" w:eastAsia="DengXian-Regular" w:hAnsi="Calibri" w:cs="Calibri"/>
        </w:rPr>
        <w:t xml:space="preserve">1 </w:t>
      </w:r>
      <w:r>
        <w:rPr>
          <w:rFonts w:ascii="DengXian-Regular" w:eastAsia="DengXian-Regular" w:cs="DengXian-Regular" w:hint="eastAsia"/>
        </w:rPr>
        <w:t>个小时内目前</w:t>
      </w:r>
      <w:r>
        <w:rPr>
          <w:rFonts w:ascii="Calibri" w:eastAsia="DengXian-Regular" w:hAnsi="Calibri" w:cs="Calibri"/>
        </w:rPr>
        <w:t xml:space="preserve">ACTIVE LISTING 1% </w:t>
      </w:r>
      <w:r>
        <w:rPr>
          <w:rFonts w:ascii="DengXian-Regular" w:eastAsia="DengXian-Regular" w:cs="DengXian-Regular" w:hint="eastAsia"/>
        </w:rPr>
        <w:t>或者能找到的最高租售比的房</w:t>
      </w:r>
    </w:p>
    <w:p w14:paraId="2B36B582" w14:textId="0DA11715" w:rsidR="00B02283" w:rsidRDefault="00C7726E" w:rsidP="00C7726E">
      <w:pPr>
        <w:rPr>
          <w:rFonts w:ascii="DengXian-Regular" w:eastAsia="DengXian-Regular" w:cs="DengXian-Regular"/>
        </w:rPr>
      </w:pPr>
      <w:r>
        <w:rPr>
          <w:rFonts w:ascii="DengXian-Regular" w:eastAsia="DengXian-Regular" w:cs="DengXian-Regular" w:hint="eastAsia"/>
        </w:rPr>
        <w:t>源，并计算现金流和现金回报率。</w:t>
      </w:r>
    </w:p>
    <w:p w14:paraId="77FF43D6" w14:textId="3BCD027E" w:rsidR="004D0B9C" w:rsidRDefault="004D0B9C" w:rsidP="00C7726E"/>
    <w:p w14:paraId="42E565E1" w14:textId="758234DD" w:rsidR="004E54D5" w:rsidRDefault="004E54D5" w:rsidP="00C7726E"/>
    <w:p w14:paraId="1F32F11B" w14:textId="0058652A" w:rsidR="004E54D5" w:rsidRDefault="004E54D5" w:rsidP="00C7726E"/>
    <w:p w14:paraId="5A2DB341" w14:textId="2642AAE5" w:rsidR="004E54D5" w:rsidRDefault="004E54D5" w:rsidP="00C7726E"/>
    <w:p w14:paraId="66A2D2BB" w14:textId="0F7B2AFA" w:rsidR="004E54D5" w:rsidRDefault="004E54D5" w:rsidP="00C7726E"/>
    <w:p w14:paraId="032C6089" w14:textId="58802596" w:rsidR="004E54D5" w:rsidRDefault="004E54D5" w:rsidP="00C7726E"/>
    <w:p w14:paraId="472EBFB7" w14:textId="677DA040" w:rsidR="004E54D5" w:rsidRDefault="004E54D5" w:rsidP="00C7726E"/>
    <w:p w14:paraId="5979B01C" w14:textId="2C65FB7D" w:rsidR="004E54D5" w:rsidRDefault="004E54D5" w:rsidP="00C7726E"/>
    <w:p w14:paraId="5F6DB1AA" w14:textId="0E45BCFF" w:rsidR="004E54D5" w:rsidRDefault="004E54D5" w:rsidP="00C7726E"/>
    <w:p w14:paraId="24704E3E" w14:textId="03765E91" w:rsidR="004E54D5" w:rsidRDefault="004E54D5" w:rsidP="00C7726E"/>
    <w:p w14:paraId="6F16A36F" w14:textId="5288D375" w:rsidR="004E54D5" w:rsidRDefault="004E54D5" w:rsidP="00C7726E"/>
    <w:p w14:paraId="66250C57" w14:textId="36574178" w:rsidR="004E54D5" w:rsidRDefault="004E54D5" w:rsidP="00C7726E"/>
    <w:p w14:paraId="4C776698" w14:textId="1BA7B26F" w:rsidR="004E54D5" w:rsidRDefault="004E54D5" w:rsidP="00C7726E"/>
    <w:p w14:paraId="0B74FE4E" w14:textId="224CAFBC" w:rsidR="004E54D5" w:rsidRDefault="004E54D5" w:rsidP="00C7726E"/>
    <w:p w14:paraId="72FE7804" w14:textId="274F1E8D" w:rsidR="004E54D5" w:rsidRDefault="004E54D5" w:rsidP="00C7726E"/>
    <w:p w14:paraId="2153CCAF" w14:textId="26E017AA" w:rsidR="004E54D5" w:rsidRDefault="004E54D5" w:rsidP="00C7726E"/>
    <w:p w14:paraId="7DF8902C" w14:textId="43BFE9C3" w:rsidR="004E54D5" w:rsidRDefault="004E54D5" w:rsidP="00C7726E"/>
    <w:p w14:paraId="3477A865" w14:textId="6D83FA43" w:rsidR="004E54D5" w:rsidRDefault="004E54D5" w:rsidP="00C7726E"/>
    <w:p w14:paraId="7B24D8CB" w14:textId="4F9DD8B5" w:rsidR="004E54D5" w:rsidRDefault="004E54D5" w:rsidP="00C7726E"/>
    <w:p w14:paraId="758F866C" w14:textId="1E24C1F1" w:rsidR="004E54D5" w:rsidRDefault="004E54D5" w:rsidP="00C7726E"/>
    <w:p w14:paraId="0330F2D3" w14:textId="07E04BF1" w:rsidR="004E54D5" w:rsidRDefault="004E54D5" w:rsidP="00C7726E"/>
    <w:p w14:paraId="42CE1460" w14:textId="76F07DB4" w:rsidR="004E54D5" w:rsidRDefault="004E54D5" w:rsidP="00C7726E"/>
    <w:p w14:paraId="03136751" w14:textId="77777777" w:rsidR="004E54D5" w:rsidRDefault="004E54D5" w:rsidP="00C7726E"/>
    <w:p w14:paraId="220AA324" w14:textId="77777777" w:rsidR="004D0B9C" w:rsidRDefault="004D0B9C" w:rsidP="004D0B9C">
      <w:r>
        <w:lastRenderedPageBreak/>
        <w:t>An example:</w:t>
      </w:r>
    </w:p>
    <w:p w14:paraId="4942C84A" w14:textId="1F93640E" w:rsidR="004D0B9C" w:rsidRDefault="004D0B9C" w:rsidP="00C7726E">
      <w:hyperlink r:id="rId7" w:history="1">
        <w:r>
          <w:rPr>
            <w:rStyle w:val="Hyperlink"/>
          </w:rPr>
          <w:t>https://www.zillow.com/homedetails/3231-Sayre-Dr-UNIT-3231-Princeton-NJ-08540/2080896158_zpid/</w:t>
        </w:r>
      </w:hyperlink>
    </w:p>
    <w:p w14:paraId="74721F5C" w14:textId="07C04D3B" w:rsidR="004E54D5" w:rsidRDefault="004E54D5" w:rsidP="00C7726E">
      <w:r>
        <w:rPr>
          <w:noProof/>
        </w:rPr>
        <w:drawing>
          <wp:inline distT="0" distB="0" distL="0" distR="0" wp14:anchorId="775F9165" wp14:editId="3B3A048A">
            <wp:extent cx="5943600" cy="542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77DC" w14:textId="3EE1D0D2" w:rsidR="004D0B9C" w:rsidRDefault="004D0B9C" w:rsidP="00C7726E">
      <w:r>
        <w:t>3231 Sayre Dr, Princeton, NJ 08540</w:t>
      </w:r>
    </w:p>
    <w:p w14:paraId="29ECF515" w14:textId="435C7F9B" w:rsidR="004E54D5" w:rsidRDefault="001B5670" w:rsidP="00C7726E">
      <w:r>
        <w:rPr>
          <w:rFonts w:hint="eastAsia"/>
        </w:rPr>
        <w:t>在新泽西平均房价偏贵，很少有达到</w:t>
      </w:r>
      <w:r>
        <w:rPr>
          <w:rFonts w:hint="eastAsia"/>
        </w:rPr>
        <w:t>1%</w:t>
      </w:r>
      <w:r>
        <w:rPr>
          <w:rFonts w:hint="eastAsia"/>
        </w:rPr>
        <w:t>租售比的房子。这是一个</w:t>
      </w:r>
      <w:r>
        <w:rPr>
          <w:rFonts w:hint="eastAsia"/>
        </w:rPr>
        <w:t>2</w:t>
      </w:r>
      <w:r>
        <w:t xml:space="preserve"> bed 1 bath</w:t>
      </w:r>
      <w:r>
        <w:rPr>
          <w:rFonts w:hint="eastAsia"/>
        </w:rPr>
        <w:t>的小</w:t>
      </w:r>
      <w:r>
        <w:rPr>
          <w:rFonts w:hint="eastAsia"/>
        </w:rPr>
        <w:t>c</w:t>
      </w:r>
      <w:r>
        <w:t>ondo</w:t>
      </w:r>
      <w:r>
        <w:rPr>
          <w:rFonts w:hint="eastAsia"/>
        </w:rPr>
        <w:t>，在普林斯顿大学校园后面的一个很大的小区，小区环境很好，平时房子</w:t>
      </w:r>
      <w:r>
        <w:rPr>
          <w:rFonts w:hint="eastAsia"/>
        </w:rPr>
        <w:t>t</w:t>
      </w:r>
      <w:r>
        <w:t>urn around</w:t>
      </w:r>
      <w:r>
        <w:rPr>
          <w:rFonts w:hint="eastAsia"/>
        </w:rPr>
        <w:t>也比较快。</w:t>
      </w:r>
      <w:r w:rsidR="00711B42">
        <w:rPr>
          <w:rFonts w:hint="eastAsia"/>
        </w:rPr>
        <w:t>一般售价</w:t>
      </w:r>
      <w:r w:rsidR="00711B42">
        <w:rPr>
          <w:rFonts w:hint="eastAsia"/>
        </w:rPr>
        <w:t>20</w:t>
      </w:r>
      <w:r w:rsidR="00711B42">
        <w:rPr>
          <w:rFonts w:hint="eastAsia"/>
        </w:rPr>
        <w:t>万，月租</w:t>
      </w:r>
      <w:r w:rsidR="00711B42">
        <w:rPr>
          <w:rFonts w:hint="eastAsia"/>
        </w:rPr>
        <w:t>1700</w:t>
      </w:r>
      <w:r w:rsidR="00711B42">
        <w:rPr>
          <w:rFonts w:hint="eastAsia"/>
        </w:rPr>
        <w:t>，虽然达不到</w:t>
      </w:r>
      <w:r w:rsidR="00711B42">
        <w:rPr>
          <w:rFonts w:hint="eastAsia"/>
        </w:rPr>
        <w:t>1%</w:t>
      </w:r>
      <w:r w:rsidR="00711B42">
        <w:rPr>
          <w:rFonts w:hint="eastAsia"/>
        </w:rPr>
        <w:t>，但是在新泽西已经算比较高的了。</w:t>
      </w:r>
    </w:p>
    <w:p w14:paraId="66BFB843" w14:textId="77777777" w:rsidR="002771D9" w:rsidRDefault="002771D9" w:rsidP="00C7726E">
      <w:pPr>
        <w:rPr>
          <w:rFonts w:hint="eastAsia"/>
        </w:rPr>
      </w:pPr>
    </w:p>
    <w:p w14:paraId="1AAD7D43" w14:textId="2C8FE97D" w:rsidR="004E54D5" w:rsidRDefault="004E54D5" w:rsidP="00C7726E">
      <w:r>
        <w:t xml:space="preserve">Purchase price: </w:t>
      </w:r>
      <w:r w:rsidR="002771D9">
        <w:t>$</w:t>
      </w:r>
      <w:r>
        <w:rPr>
          <w:rFonts w:hint="eastAsia"/>
        </w:rPr>
        <w:t>200k</w:t>
      </w:r>
    </w:p>
    <w:p w14:paraId="7814D3BD" w14:textId="27FD213A" w:rsidR="004D0B9C" w:rsidRDefault="004E54D5" w:rsidP="00C7726E">
      <w:r>
        <w:rPr>
          <w:rFonts w:hint="eastAsia"/>
        </w:rPr>
        <w:t>R</w:t>
      </w:r>
      <w:r>
        <w:t xml:space="preserve">ent: </w:t>
      </w:r>
      <w:r w:rsidR="002771D9">
        <w:t>$</w:t>
      </w:r>
      <w:r>
        <w:rPr>
          <w:rFonts w:hint="eastAsia"/>
        </w:rPr>
        <w:t>1700/m</w:t>
      </w:r>
    </w:p>
    <w:p w14:paraId="757188A0" w14:textId="34F0661E" w:rsidR="004E54D5" w:rsidRDefault="002771D9" w:rsidP="00C7726E">
      <w:r>
        <w:t>Property tax: $4102/y</w:t>
      </w:r>
    </w:p>
    <w:p w14:paraId="3164276D" w14:textId="058A61A5" w:rsidR="002771D9" w:rsidRDefault="002771D9" w:rsidP="00C7726E">
      <w:r>
        <w:t>HOA: $431/m</w:t>
      </w:r>
    </w:p>
    <w:p w14:paraId="250D28C6" w14:textId="623C4399" w:rsidR="002771D9" w:rsidRDefault="002771D9" w:rsidP="00C7726E">
      <w:r>
        <w:t>Home insurance: $30/m</w:t>
      </w:r>
    </w:p>
    <w:p w14:paraId="3CFA23D1" w14:textId="384F8D8D" w:rsidR="002771D9" w:rsidRDefault="002771D9" w:rsidP="00C7726E">
      <w:r>
        <w:lastRenderedPageBreak/>
        <w:t>Principle+Interest: $632/m (25% down payment, 3.0% interest)</w:t>
      </w:r>
    </w:p>
    <w:p w14:paraId="5EF636FB" w14:textId="2EEE9EAB" w:rsidR="002771D9" w:rsidRDefault="002771D9" w:rsidP="00C7726E">
      <w:r>
        <w:t>Estimated repair/maintenance cost: $50/m</w:t>
      </w:r>
    </w:p>
    <w:p w14:paraId="1349D061" w14:textId="0D120829" w:rsidR="002771D9" w:rsidRDefault="002771D9" w:rsidP="00C7726E">
      <w:r>
        <w:t>Vacancy rate: 8%</w:t>
      </w:r>
    </w:p>
    <w:p w14:paraId="5281F9C3" w14:textId="77777777" w:rsidR="002771D9" w:rsidRDefault="002771D9" w:rsidP="00C7726E"/>
    <w:p w14:paraId="68CEC7D1" w14:textId="3A6715F1" w:rsidR="002771D9" w:rsidRDefault="002771D9" w:rsidP="002771D9">
      <w:r>
        <w:t>Option 1: cash purchase</w:t>
      </w:r>
    </w:p>
    <w:p w14:paraId="1131BC22" w14:textId="5D2D7367" w:rsidR="002771D9" w:rsidRDefault="002771D9" w:rsidP="00C7726E">
      <w:r>
        <w:t>Cash flow=1700*(1-0.08)-4102/12-431-30-50=711/m</w:t>
      </w:r>
    </w:p>
    <w:p w14:paraId="33B11042" w14:textId="3D42DB31" w:rsidR="002771D9" w:rsidRDefault="002771D9" w:rsidP="00C7726E">
      <w:r>
        <w:t>Cap rate=711*12/200000=4.3%</w:t>
      </w:r>
    </w:p>
    <w:p w14:paraId="48DFC9EE" w14:textId="4C529537" w:rsidR="002771D9" w:rsidRDefault="002771D9" w:rsidP="00C7726E"/>
    <w:p w14:paraId="17332C16" w14:textId="53CD3167" w:rsidR="002771D9" w:rsidRDefault="002771D9" w:rsidP="00C7726E">
      <w:r>
        <w:t xml:space="preserve">Option 2: </w:t>
      </w:r>
      <w:r w:rsidR="00FA5228">
        <w:t>mortgage purchase</w:t>
      </w:r>
      <w:r w:rsidR="00D33ACB">
        <w:t xml:space="preserve">, </w:t>
      </w:r>
      <w:r w:rsidR="00D33ACB">
        <w:t>25% down payment, 3.0% interest</w:t>
      </w:r>
    </w:p>
    <w:p w14:paraId="43426368" w14:textId="23F5FBEE" w:rsidR="00FA5228" w:rsidRDefault="00FA5228" w:rsidP="00C7726E">
      <w:r>
        <w:t>Cash flow=711-632=79/m</w:t>
      </w:r>
    </w:p>
    <w:p w14:paraId="2ECEACEF" w14:textId="39DDD82E" w:rsidR="00FA5228" w:rsidRDefault="00FA5228" w:rsidP="00C7726E">
      <w:r>
        <w:t>Cash on cash return=79*12/50000=1.9%</w:t>
      </w:r>
    </w:p>
    <w:p w14:paraId="0EBB308F" w14:textId="3E429B3E" w:rsidR="00E624CB" w:rsidRDefault="00E624CB" w:rsidP="00C7726E"/>
    <w:p w14:paraId="1C4A6355" w14:textId="030DE86F" w:rsidR="00E624CB" w:rsidRPr="00C7726E" w:rsidRDefault="00E624CB" w:rsidP="00C7726E">
      <w:pPr>
        <w:rPr>
          <w:rFonts w:hint="eastAsia"/>
        </w:rPr>
      </w:pPr>
      <w:r>
        <w:rPr>
          <w:rFonts w:hint="eastAsia"/>
        </w:rPr>
        <w:t>总结：虽然租售比达到</w:t>
      </w:r>
      <w:r>
        <w:t>0.85%</w:t>
      </w:r>
      <w:r>
        <w:rPr>
          <w:rFonts w:hint="eastAsia"/>
        </w:rPr>
        <w:t>看起来不差，但是</w:t>
      </w:r>
      <w:r>
        <w:rPr>
          <w:rFonts w:hint="eastAsia"/>
        </w:rPr>
        <w:t>H</w:t>
      </w:r>
      <w:r>
        <w:t>OA</w:t>
      </w:r>
      <w:r>
        <w:rPr>
          <w:rFonts w:hint="eastAsia"/>
        </w:rPr>
        <w:t>比较高，导致</w:t>
      </w:r>
      <w:r>
        <w:rPr>
          <w:rFonts w:hint="eastAsia"/>
        </w:rPr>
        <w:t>c</w:t>
      </w:r>
      <w:r>
        <w:t>ap rate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ash on cash return</w:t>
      </w:r>
      <w:r>
        <w:rPr>
          <w:rFonts w:hint="eastAsia"/>
        </w:rPr>
        <w:t>都不高。</w:t>
      </w:r>
    </w:p>
    <w:sectPr w:rsidR="00E624CB" w:rsidRPr="00C7726E" w:rsidSect="007D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1ACBF" w14:textId="77777777" w:rsidR="008045D6" w:rsidRDefault="008045D6" w:rsidP="00706BE2">
      <w:r>
        <w:separator/>
      </w:r>
    </w:p>
  </w:endnote>
  <w:endnote w:type="continuationSeparator" w:id="0">
    <w:p w14:paraId="519E2446" w14:textId="77777777" w:rsidR="008045D6" w:rsidRDefault="008045D6" w:rsidP="0070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Regular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5C380" w14:textId="77777777" w:rsidR="008045D6" w:rsidRDefault="008045D6" w:rsidP="00706BE2">
      <w:r>
        <w:separator/>
      </w:r>
    </w:p>
  </w:footnote>
  <w:footnote w:type="continuationSeparator" w:id="0">
    <w:p w14:paraId="34658D86" w14:textId="77777777" w:rsidR="008045D6" w:rsidRDefault="008045D6" w:rsidP="00706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6BF6"/>
    <w:multiLevelType w:val="hybridMultilevel"/>
    <w:tmpl w:val="B12C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2AB9"/>
    <w:multiLevelType w:val="hybridMultilevel"/>
    <w:tmpl w:val="FF50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074D8"/>
    <w:multiLevelType w:val="hybridMultilevel"/>
    <w:tmpl w:val="0409000F"/>
    <w:lvl w:ilvl="0" w:tplc="4C46767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606A1A16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1A8A84E0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20689DC4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1002921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B97EBC00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A22753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45C85AD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80AEFC3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" w15:restartNumberingAfterBreak="0">
    <w:nsid w:val="46156817"/>
    <w:multiLevelType w:val="hybridMultilevel"/>
    <w:tmpl w:val="618472EE"/>
    <w:lvl w:ilvl="0" w:tplc="2AB0F75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F0E41DAA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74D0CD60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5BBE048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33465BB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28A0047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C5F836C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6183BAA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4" w15:restartNumberingAfterBreak="0">
    <w:nsid w:val="467E0109"/>
    <w:multiLevelType w:val="hybridMultilevel"/>
    <w:tmpl w:val="1158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1D"/>
    <w:rsid w:val="00003728"/>
    <w:rsid w:val="0000553E"/>
    <w:rsid w:val="00056DE3"/>
    <w:rsid w:val="000C05FA"/>
    <w:rsid w:val="001052CD"/>
    <w:rsid w:val="00111EE2"/>
    <w:rsid w:val="001214B5"/>
    <w:rsid w:val="00146D09"/>
    <w:rsid w:val="001B5670"/>
    <w:rsid w:val="00221911"/>
    <w:rsid w:val="00221C99"/>
    <w:rsid w:val="002771D9"/>
    <w:rsid w:val="00285179"/>
    <w:rsid w:val="002F00F4"/>
    <w:rsid w:val="00351109"/>
    <w:rsid w:val="00353F66"/>
    <w:rsid w:val="00442955"/>
    <w:rsid w:val="00471F06"/>
    <w:rsid w:val="004D0B9C"/>
    <w:rsid w:val="004E54D5"/>
    <w:rsid w:val="00537DEE"/>
    <w:rsid w:val="00592BDD"/>
    <w:rsid w:val="005B026B"/>
    <w:rsid w:val="005B5831"/>
    <w:rsid w:val="005C02D3"/>
    <w:rsid w:val="005C7A03"/>
    <w:rsid w:val="005D5CAB"/>
    <w:rsid w:val="005D6BBF"/>
    <w:rsid w:val="00605D3A"/>
    <w:rsid w:val="00606104"/>
    <w:rsid w:val="00610EA5"/>
    <w:rsid w:val="00632D9F"/>
    <w:rsid w:val="006428A7"/>
    <w:rsid w:val="006A7A88"/>
    <w:rsid w:val="006D4A78"/>
    <w:rsid w:val="007066C5"/>
    <w:rsid w:val="00706BE2"/>
    <w:rsid w:val="00706DD5"/>
    <w:rsid w:val="00711B42"/>
    <w:rsid w:val="00724E46"/>
    <w:rsid w:val="007B58B7"/>
    <w:rsid w:val="007D46A2"/>
    <w:rsid w:val="008045D6"/>
    <w:rsid w:val="00840018"/>
    <w:rsid w:val="00876EDD"/>
    <w:rsid w:val="00895F94"/>
    <w:rsid w:val="008B3DA0"/>
    <w:rsid w:val="008F300D"/>
    <w:rsid w:val="008F6DC3"/>
    <w:rsid w:val="009018E8"/>
    <w:rsid w:val="00977DA6"/>
    <w:rsid w:val="00A4302A"/>
    <w:rsid w:val="00A760C5"/>
    <w:rsid w:val="00B0063A"/>
    <w:rsid w:val="00B02283"/>
    <w:rsid w:val="00BC1A8B"/>
    <w:rsid w:val="00C256B7"/>
    <w:rsid w:val="00C51E39"/>
    <w:rsid w:val="00C66A1D"/>
    <w:rsid w:val="00C7726E"/>
    <w:rsid w:val="00D23605"/>
    <w:rsid w:val="00D33ACB"/>
    <w:rsid w:val="00DB7157"/>
    <w:rsid w:val="00E01017"/>
    <w:rsid w:val="00E624CB"/>
    <w:rsid w:val="00F32B0E"/>
    <w:rsid w:val="00F85AE0"/>
    <w:rsid w:val="00FA5228"/>
    <w:rsid w:val="00FC2A12"/>
    <w:rsid w:val="00F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AEE66"/>
  <w14:defaultImageDpi w14:val="32767"/>
  <w15:chartTrackingRefBased/>
  <w15:docId w15:val="{DFAFFDAD-06B5-A242-BD7F-2985F739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A1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00F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content">
    <w:name w:val="content"/>
    <w:basedOn w:val="DefaultParagraphFont"/>
    <w:rsid w:val="00221911"/>
  </w:style>
  <w:style w:type="character" w:styleId="Hyperlink">
    <w:name w:val="Hyperlink"/>
    <w:basedOn w:val="DefaultParagraphFont"/>
    <w:uiPriority w:val="99"/>
    <w:unhideWhenUsed/>
    <w:rsid w:val="008F30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6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BE2"/>
  </w:style>
  <w:style w:type="paragraph" w:styleId="Footer">
    <w:name w:val="footer"/>
    <w:basedOn w:val="Normal"/>
    <w:link w:val="FooterChar"/>
    <w:uiPriority w:val="99"/>
    <w:unhideWhenUsed/>
    <w:rsid w:val="00706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zillow.com/homedetails/3231-Sayre-Dr-UNIT-3231-Princeton-NJ-08540/2080896158_zp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Gao</dc:creator>
  <cp:keywords/>
  <dc:description/>
  <cp:lastModifiedBy>hui lu</cp:lastModifiedBy>
  <cp:revision>11</cp:revision>
  <dcterms:created xsi:type="dcterms:W3CDTF">2020-07-07T20:09:00Z</dcterms:created>
  <dcterms:modified xsi:type="dcterms:W3CDTF">2020-07-07T22:59:00Z</dcterms:modified>
</cp:coreProperties>
</file>