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5648C3" w14:textId="77777777" w:rsidR="00D100D0" w:rsidRPr="00D100D0" w:rsidRDefault="00D100D0" w:rsidP="00D100D0">
      <w:pPr>
        <w:spacing w:after="0" w:line="240" w:lineRule="auto"/>
        <w:textAlignment w:val="baseline"/>
        <w:rPr>
          <w:rFonts w:ascii="Segoe UI" w:eastAsia="Times New Roman" w:hAnsi="Segoe UI" w:cs="Segoe UI"/>
          <w:sz w:val="18"/>
          <w:szCs w:val="18"/>
        </w:rPr>
      </w:pPr>
      <w:r w:rsidRPr="00D100D0">
        <w:rPr>
          <w:rFonts w:ascii="Arial" w:eastAsia="Times New Roman" w:hAnsi="Arial" w:cs="Arial"/>
          <w:b/>
          <w:bCs/>
          <w:color w:val="000000"/>
          <w:sz w:val="28"/>
          <w:szCs w:val="28"/>
          <w:shd w:val="clear" w:color="auto" w:fill="FFFFFF"/>
        </w:rPr>
        <w:t>Yuma County</w:t>
      </w:r>
      <w:r w:rsidRPr="00D100D0">
        <w:rPr>
          <w:rFonts w:ascii="Arial" w:eastAsia="Times New Roman" w:hAnsi="Arial" w:cs="Arial"/>
          <w:color w:val="000000"/>
          <w:sz w:val="28"/>
          <w:szCs w:val="28"/>
          <w:shd w:val="clear" w:color="auto" w:fill="FFFFFF"/>
        </w:rPr>
        <w:t> is a </w:t>
      </w:r>
      <w:hyperlink r:id="rId5" w:tgtFrame="_blank" w:history="1">
        <w:r w:rsidRPr="00D100D0">
          <w:rPr>
            <w:rFonts w:ascii="Arial" w:eastAsia="Times New Roman" w:hAnsi="Arial" w:cs="Arial"/>
            <w:color w:val="000000"/>
            <w:sz w:val="28"/>
            <w:szCs w:val="28"/>
            <w:shd w:val="clear" w:color="auto" w:fill="FFFFFF"/>
          </w:rPr>
          <w:t>county</w:t>
        </w:r>
      </w:hyperlink>
      <w:r w:rsidRPr="00D100D0">
        <w:rPr>
          <w:rFonts w:ascii="Arial" w:eastAsia="Times New Roman" w:hAnsi="Arial" w:cs="Arial"/>
          <w:color w:val="000000"/>
          <w:sz w:val="28"/>
          <w:szCs w:val="28"/>
          <w:shd w:val="clear" w:color="auto" w:fill="FFFFFF"/>
        </w:rPr>
        <w:t> in the southwestern corner of the </w:t>
      </w:r>
      <w:hyperlink r:id="rId6" w:tgtFrame="_blank" w:history="1">
        <w:r w:rsidRPr="00D100D0">
          <w:rPr>
            <w:rFonts w:ascii="Arial" w:eastAsia="Times New Roman" w:hAnsi="Arial" w:cs="Arial"/>
            <w:color w:val="000000"/>
            <w:sz w:val="28"/>
            <w:szCs w:val="28"/>
            <w:shd w:val="clear" w:color="auto" w:fill="FFFFFF"/>
          </w:rPr>
          <w:t>U.S. state</w:t>
        </w:r>
      </w:hyperlink>
      <w:r w:rsidRPr="00D100D0">
        <w:rPr>
          <w:rFonts w:ascii="Arial" w:eastAsia="Times New Roman" w:hAnsi="Arial" w:cs="Arial"/>
          <w:color w:val="000000"/>
          <w:sz w:val="28"/>
          <w:szCs w:val="28"/>
          <w:shd w:val="clear" w:color="auto" w:fill="FFFFFF"/>
        </w:rPr>
        <w:t> of </w:t>
      </w:r>
      <w:hyperlink r:id="rId7" w:tgtFrame="_blank" w:history="1">
        <w:r w:rsidRPr="00D100D0">
          <w:rPr>
            <w:rFonts w:ascii="Arial" w:eastAsia="Times New Roman" w:hAnsi="Arial" w:cs="Arial"/>
            <w:color w:val="000000"/>
            <w:sz w:val="28"/>
            <w:szCs w:val="28"/>
            <w:shd w:val="clear" w:color="auto" w:fill="FFFFFF"/>
          </w:rPr>
          <w:t>Arizona</w:t>
        </w:r>
      </w:hyperlink>
      <w:r w:rsidRPr="00D100D0">
        <w:rPr>
          <w:rFonts w:ascii="Arial" w:eastAsia="Times New Roman" w:hAnsi="Arial" w:cs="Arial"/>
          <w:color w:val="000000"/>
          <w:sz w:val="28"/>
          <w:szCs w:val="28"/>
          <w:shd w:val="clear" w:color="auto" w:fill="FFFFFF"/>
        </w:rPr>
        <w:t>. </w:t>
      </w:r>
      <w:r w:rsidRPr="00D100D0">
        <w:rPr>
          <w:rFonts w:ascii="Arial" w:eastAsia="Times New Roman" w:hAnsi="Arial" w:cs="Arial"/>
          <w:color w:val="000000"/>
          <w:sz w:val="28"/>
          <w:szCs w:val="28"/>
        </w:rPr>
        <w:t> </w:t>
      </w:r>
    </w:p>
    <w:p w14:paraId="10321E0F" w14:textId="77777777" w:rsidR="00D100D0" w:rsidRPr="00D100D0" w:rsidRDefault="00D100D0" w:rsidP="00D100D0">
      <w:pPr>
        <w:spacing w:after="0" w:line="240" w:lineRule="auto"/>
        <w:textAlignment w:val="baseline"/>
        <w:rPr>
          <w:rFonts w:ascii="Segoe UI" w:eastAsia="Times New Roman" w:hAnsi="Segoe UI" w:cs="Segoe UI"/>
          <w:sz w:val="18"/>
          <w:szCs w:val="18"/>
        </w:rPr>
      </w:pPr>
      <w:r w:rsidRPr="00D100D0">
        <w:rPr>
          <w:rFonts w:ascii="Arial" w:eastAsia="Times New Roman" w:hAnsi="Arial" w:cs="Arial"/>
          <w:color w:val="000000"/>
          <w:sz w:val="28"/>
          <w:szCs w:val="28"/>
          <w:shd w:val="clear" w:color="auto" w:fill="FFFFFF"/>
        </w:rPr>
        <w:t>Yuma County includes the Yuma, Arizona </w:t>
      </w:r>
      <w:hyperlink r:id="rId8" w:tgtFrame="_blank" w:history="1">
        <w:r w:rsidRPr="00D100D0">
          <w:rPr>
            <w:rFonts w:ascii="Arial" w:eastAsia="Times New Roman" w:hAnsi="Arial" w:cs="Arial"/>
            <w:color w:val="000000"/>
            <w:sz w:val="28"/>
            <w:szCs w:val="28"/>
            <w:shd w:val="clear" w:color="auto" w:fill="FFFFFF"/>
          </w:rPr>
          <w:t>Metropolitan Statistical Area</w:t>
        </w:r>
      </w:hyperlink>
      <w:r w:rsidRPr="00D100D0">
        <w:rPr>
          <w:rFonts w:ascii="Arial" w:eastAsia="Times New Roman" w:hAnsi="Arial" w:cs="Arial"/>
          <w:color w:val="000000"/>
          <w:sz w:val="28"/>
          <w:szCs w:val="28"/>
          <w:shd w:val="clear" w:color="auto" w:fill="FFFFFF"/>
        </w:rPr>
        <w:t>.</w:t>
      </w:r>
      <w:r w:rsidRPr="00D100D0">
        <w:rPr>
          <w:rFonts w:ascii="Arial" w:eastAsia="Times New Roman" w:hAnsi="Arial" w:cs="Arial"/>
          <w:color w:val="000000"/>
          <w:sz w:val="28"/>
          <w:szCs w:val="28"/>
        </w:rPr>
        <w:t> </w:t>
      </w:r>
    </w:p>
    <w:p w14:paraId="6DB7E848" w14:textId="77777777" w:rsidR="00D100D0" w:rsidRPr="00D100D0" w:rsidRDefault="00D100D0" w:rsidP="00D100D0">
      <w:pPr>
        <w:spacing w:after="0" w:line="240" w:lineRule="auto"/>
        <w:textAlignment w:val="baseline"/>
        <w:rPr>
          <w:rFonts w:ascii="Segoe UI" w:eastAsia="Times New Roman" w:hAnsi="Segoe UI" w:cs="Segoe UI"/>
          <w:sz w:val="18"/>
          <w:szCs w:val="18"/>
        </w:rPr>
      </w:pPr>
      <w:r w:rsidRPr="00D100D0">
        <w:rPr>
          <w:rFonts w:ascii="Arial" w:eastAsia="Times New Roman" w:hAnsi="Arial" w:cs="Arial"/>
          <w:color w:val="000000"/>
          <w:sz w:val="28"/>
          <w:szCs w:val="28"/>
          <w:shd w:val="clear" w:color="auto" w:fill="FFFFFF"/>
        </w:rPr>
        <w:t>As of the </w:t>
      </w:r>
      <w:hyperlink r:id="rId9" w:tgtFrame="_blank" w:history="1">
        <w:r w:rsidRPr="00D100D0">
          <w:rPr>
            <w:rFonts w:ascii="Arial" w:eastAsia="Times New Roman" w:hAnsi="Arial" w:cs="Arial"/>
            <w:color w:val="000000"/>
            <w:sz w:val="28"/>
            <w:szCs w:val="28"/>
            <w:shd w:val="clear" w:color="auto" w:fill="FFFFFF"/>
          </w:rPr>
          <w:t>2010 census</w:t>
        </w:r>
      </w:hyperlink>
      <w:r w:rsidRPr="00D100D0">
        <w:rPr>
          <w:rFonts w:ascii="Arial" w:eastAsia="Times New Roman" w:hAnsi="Arial" w:cs="Arial"/>
          <w:color w:val="000000"/>
          <w:sz w:val="28"/>
          <w:szCs w:val="28"/>
          <w:shd w:val="clear" w:color="auto" w:fill="FFFFFF"/>
        </w:rPr>
        <w:t>, there were 195,751 people and 64,767 households residing in the county. Those of Hispanic or Latino origin made up 59.7% of the population.</w:t>
      </w:r>
      <w:r w:rsidRPr="00D100D0">
        <w:rPr>
          <w:rFonts w:ascii="Arial" w:eastAsia="Times New Roman" w:hAnsi="Arial" w:cs="Arial"/>
          <w:color w:val="000000"/>
          <w:sz w:val="28"/>
          <w:szCs w:val="28"/>
        </w:rPr>
        <w:t> </w:t>
      </w:r>
    </w:p>
    <w:p w14:paraId="43571342" w14:textId="77777777" w:rsidR="00D100D0" w:rsidRPr="00D100D0" w:rsidRDefault="00D100D0" w:rsidP="00D100D0">
      <w:pPr>
        <w:spacing w:after="0" w:line="240" w:lineRule="auto"/>
        <w:textAlignment w:val="baseline"/>
        <w:rPr>
          <w:rFonts w:ascii="Segoe UI" w:eastAsia="Times New Roman" w:hAnsi="Segoe UI" w:cs="Segoe UI"/>
          <w:sz w:val="18"/>
          <w:szCs w:val="18"/>
        </w:rPr>
      </w:pPr>
      <w:r w:rsidRPr="00D100D0">
        <w:rPr>
          <w:rFonts w:ascii="Arial" w:eastAsia="Times New Roman" w:hAnsi="Arial" w:cs="Arial"/>
          <w:color w:val="000000"/>
          <w:sz w:val="28"/>
          <w:szCs w:val="28"/>
          <w:shd w:val="clear" w:color="auto" w:fill="FFFFFF"/>
        </w:rPr>
        <w:t>The median income for a household in the county was $40,340.  About 17.6% of families and 20.9% of the population were below the poverty line. </w:t>
      </w:r>
      <w:r w:rsidRPr="00D100D0">
        <w:rPr>
          <w:rFonts w:ascii="Arial" w:eastAsia="Times New Roman" w:hAnsi="Arial" w:cs="Arial"/>
          <w:color w:val="000000"/>
          <w:sz w:val="28"/>
          <w:szCs w:val="28"/>
        </w:rPr>
        <w:t> </w:t>
      </w:r>
    </w:p>
    <w:p w14:paraId="7E8AA39D" w14:textId="77777777" w:rsidR="00D100D0" w:rsidRPr="00D100D0" w:rsidRDefault="00D100D0" w:rsidP="00D100D0">
      <w:pPr>
        <w:spacing w:after="0" w:line="240" w:lineRule="auto"/>
        <w:textAlignment w:val="baseline"/>
        <w:rPr>
          <w:rFonts w:ascii="Segoe UI" w:eastAsia="Times New Roman" w:hAnsi="Segoe UI" w:cs="Segoe UI"/>
          <w:sz w:val="18"/>
          <w:szCs w:val="18"/>
        </w:rPr>
      </w:pPr>
      <w:r w:rsidRPr="00D100D0">
        <w:rPr>
          <w:rFonts w:ascii="Arial" w:eastAsia="Times New Roman" w:hAnsi="Arial" w:cs="Arial"/>
          <w:color w:val="000000"/>
          <w:sz w:val="24"/>
          <w:szCs w:val="24"/>
        </w:rPr>
        <w:t> </w:t>
      </w:r>
    </w:p>
    <w:p w14:paraId="27B3B9AB" w14:textId="77777777" w:rsidR="00D100D0" w:rsidRPr="00D100D0" w:rsidRDefault="00D100D0" w:rsidP="00D100D0">
      <w:pPr>
        <w:spacing w:after="0" w:line="240" w:lineRule="auto"/>
        <w:textAlignment w:val="baseline"/>
        <w:rPr>
          <w:rFonts w:ascii="Segoe UI" w:eastAsia="Times New Roman" w:hAnsi="Segoe UI" w:cs="Segoe UI"/>
          <w:sz w:val="18"/>
          <w:szCs w:val="18"/>
        </w:rPr>
      </w:pPr>
      <w:r w:rsidRPr="00D100D0">
        <w:rPr>
          <w:rFonts w:ascii="Arial" w:eastAsia="Times New Roman" w:hAnsi="Arial" w:cs="Arial"/>
          <w:color w:val="000000"/>
          <w:sz w:val="24"/>
          <w:szCs w:val="24"/>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5"/>
        <w:gridCol w:w="1905"/>
        <w:gridCol w:w="801"/>
        <w:gridCol w:w="585"/>
        <w:gridCol w:w="645"/>
      </w:tblGrid>
      <w:tr w:rsidR="00D100D0" w:rsidRPr="00D100D0" w14:paraId="457DE8AB" w14:textId="77777777" w:rsidTr="00D100D0">
        <w:tc>
          <w:tcPr>
            <w:tcW w:w="255" w:type="dxa"/>
            <w:tcBorders>
              <w:top w:val="nil"/>
              <w:left w:val="nil"/>
              <w:bottom w:val="nil"/>
              <w:right w:val="nil"/>
            </w:tcBorders>
            <w:shd w:val="clear" w:color="auto" w:fill="FFFF54"/>
            <w:vAlign w:val="center"/>
            <w:hideMark/>
          </w:tcPr>
          <w:p w14:paraId="34E6A3DF" w14:textId="77777777" w:rsidR="00D100D0" w:rsidRPr="00D100D0" w:rsidRDefault="00D100D0" w:rsidP="00D100D0">
            <w:pPr>
              <w:spacing w:after="0" w:line="240" w:lineRule="auto"/>
              <w:textAlignment w:val="baseline"/>
              <w:rPr>
                <w:rFonts w:ascii="Times New Roman" w:eastAsia="Times New Roman" w:hAnsi="Times New Roman" w:cs="Times New Roman"/>
                <w:sz w:val="24"/>
                <w:szCs w:val="24"/>
              </w:rPr>
            </w:pPr>
            <w:r w:rsidRPr="00D100D0">
              <w:rPr>
                <w:rFonts w:ascii="Arial" w:eastAsia="Times New Roman" w:hAnsi="Arial" w:cs="Arial"/>
                <w:color w:val="000000"/>
                <w:sz w:val="24"/>
                <w:szCs w:val="24"/>
                <w:shd w:val="clear" w:color="auto" w:fill="FFFFA6"/>
              </w:rPr>
              <w:t>1</w:t>
            </w:r>
            <w:r w:rsidRPr="00D100D0">
              <w:rPr>
                <w:rFonts w:ascii="Arial" w:eastAsia="Times New Roman" w:hAnsi="Arial" w:cs="Arial"/>
                <w:color w:val="000000"/>
                <w:sz w:val="24"/>
                <w:szCs w:val="24"/>
              </w:rPr>
              <w:t> </w:t>
            </w:r>
          </w:p>
        </w:tc>
        <w:tc>
          <w:tcPr>
            <w:tcW w:w="1905" w:type="dxa"/>
            <w:tcBorders>
              <w:top w:val="nil"/>
              <w:left w:val="nil"/>
              <w:bottom w:val="nil"/>
              <w:right w:val="nil"/>
            </w:tcBorders>
            <w:shd w:val="clear" w:color="auto" w:fill="FFFF54"/>
            <w:vAlign w:val="center"/>
            <w:hideMark/>
          </w:tcPr>
          <w:p w14:paraId="0F29782F" w14:textId="77777777" w:rsidR="00D100D0" w:rsidRPr="00D100D0" w:rsidRDefault="00D100D0" w:rsidP="00D100D0">
            <w:pPr>
              <w:spacing w:after="0" w:line="240" w:lineRule="auto"/>
              <w:textAlignment w:val="baseline"/>
              <w:rPr>
                <w:rFonts w:ascii="Times New Roman" w:eastAsia="Times New Roman" w:hAnsi="Times New Roman" w:cs="Times New Roman"/>
                <w:sz w:val="24"/>
                <w:szCs w:val="24"/>
              </w:rPr>
            </w:pPr>
            <w:r w:rsidRPr="00D100D0">
              <w:rPr>
                <w:rFonts w:ascii="Arial" w:eastAsia="Times New Roman" w:hAnsi="Arial" w:cs="Arial"/>
                <w:color w:val="000000"/>
                <w:sz w:val="24"/>
                <w:szCs w:val="24"/>
                <w:shd w:val="clear" w:color="auto" w:fill="FFFFA6"/>
              </w:rPr>
              <w:t>† </w:t>
            </w:r>
            <w:hyperlink r:id="rId10" w:tgtFrame="_blank" w:history="1">
              <w:r w:rsidRPr="00D100D0">
                <w:rPr>
                  <w:rFonts w:ascii="Arial" w:eastAsia="Times New Roman" w:hAnsi="Arial" w:cs="Arial"/>
                  <w:b/>
                  <w:bCs/>
                  <w:color w:val="000000"/>
                  <w:sz w:val="24"/>
                  <w:szCs w:val="24"/>
                  <w:shd w:val="clear" w:color="auto" w:fill="FFFFA6"/>
                </w:rPr>
                <w:t>Yuma</w:t>
              </w:r>
            </w:hyperlink>
            <w:r w:rsidRPr="00D100D0">
              <w:rPr>
                <w:rFonts w:ascii="Arial" w:eastAsia="Times New Roman" w:hAnsi="Arial" w:cs="Arial"/>
                <w:color w:val="000000"/>
                <w:sz w:val="24"/>
                <w:szCs w:val="24"/>
              </w:rPr>
              <w:t> </w:t>
            </w:r>
          </w:p>
        </w:tc>
        <w:tc>
          <w:tcPr>
            <w:tcW w:w="765" w:type="dxa"/>
            <w:tcBorders>
              <w:top w:val="nil"/>
              <w:left w:val="nil"/>
              <w:bottom w:val="nil"/>
              <w:right w:val="nil"/>
            </w:tcBorders>
            <w:shd w:val="clear" w:color="auto" w:fill="FFFF54"/>
            <w:vAlign w:val="center"/>
            <w:hideMark/>
          </w:tcPr>
          <w:p w14:paraId="44F45234" w14:textId="77777777" w:rsidR="00D100D0" w:rsidRPr="00D100D0" w:rsidRDefault="00D100D0" w:rsidP="00D100D0">
            <w:pPr>
              <w:spacing w:after="0" w:line="240" w:lineRule="auto"/>
              <w:textAlignment w:val="baseline"/>
              <w:rPr>
                <w:rFonts w:ascii="Times New Roman" w:eastAsia="Times New Roman" w:hAnsi="Times New Roman" w:cs="Times New Roman"/>
                <w:sz w:val="24"/>
                <w:szCs w:val="24"/>
              </w:rPr>
            </w:pPr>
            <w:r w:rsidRPr="00D100D0">
              <w:rPr>
                <w:rFonts w:ascii="Arial" w:eastAsia="Times New Roman" w:hAnsi="Arial" w:cs="Arial"/>
                <w:color w:val="000000"/>
                <w:sz w:val="24"/>
                <w:szCs w:val="24"/>
                <w:shd w:val="clear" w:color="auto" w:fill="FFFFA6"/>
              </w:rPr>
              <w:t>93,064</w:t>
            </w:r>
            <w:r w:rsidRPr="00D100D0">
              <w:rPr>
                <w:rFonts w:ascii="Arial" w:eastAsia="Times New Roman" w:hAnsi="Arial" w:cs="Arial"/>
                <w:color w:val="000000"/>
                <w:sz w:val="24"/>
                <w:szCs w:val="24"/>
              </w:rPr>
              <w:t> </w:t>
            </w:r>
          </w:p>
        </w:tc>
        <w:tc>
          <w:tcPr>
            <w:tcW w:w="585" w:type="dxa"/>
            <w:tcBorders>
              <w:top w:val="nil"/>
              <w:left w:val="nil"/>
              <w:bottom w:val="nil"/>
              <w:right w:val="nil"/>
            </w:tcBorders>
            <w:shd w:val="clear" w:color="auto" w:fill="FFFF54"/>
            <w:vAlign w:val="center"/>
            <w:hideMark/>
          </w:tcPr>
          <w:p w14:paraId="6C027865" w14:textId="77777777" w:rsidR="00D100D0" w:rsidRPr="00D100D0" w:rsidRDefault="00D100D0" w:rsidP="00D100D0">
            <w:pPr>
              <w:spacing w:after="0" w:line="240" w:lineRule="auto"/>
              <w:textAlignment w:val="baseline"/>
              <w:rPr>
                <w:rFonts w:ascii="Times New Roman" w:eastAsia="Times New Roman" w:hAnsi="Times New Roman" w:cs="Times New Roman"/>
                <w:sz w:val="24"/>
                <w:szCs w:val="24"/>
              </w:rPr>
            </w:pPr>
            <w:r w:rsidRPr="00D100D0">
              <w:rPr>
                <w:rFonts w:ascii="Arial" w:eastAsia="Times New Roman" w:hAnsi="Arial" w:cs="Arial"/>
                <w:color w:val="000000"/>
                <w:sz w:val="24"/>
                <w:szCs w:val="24"/>
                <w:shd w:val="clear" w:color="auto" w:fill="FFFFA6"/>
              </w:rPr>
              <w:t>City</w:t>
            </w:r>
            <w:r w:rsidRPr="00D100D0">
              <w:rPr>
                <w:rFonts w:ascii="Arial" w:eastAsia="Times New Roman" w:hAnsi="Arial" w:cs="Arial"/>
                <w:color w:val="000000"/>
                <w:sz w:val="24"/>
                <w:szCs w:val="24"/>
              </w:rPr>
              <w:t> </w:t>
            </w:r>
          </w:p>
        </w:tc>
        <w:tc>
          <w:tcPr>
            <w:tcW w:w="645" w:type="dxa"/>
            <w:tcBorders>
              <w:top w:val="nil"/>
              <w:left w:val="nil"/>
              <w:bottom w:val="nil"/>
              <w:right w:val="nil"/>
            </w:tcBorders>
            <w:shd w:val="clear" w:color="auto" w:fill="FFFF54"/>
            <w:vAlign w:val="center"/>
            <w:hideMark/>
          </w:tcPr>
          <w:p w14:paraId="35D19CEC" w14:textId="77777777" w:rsidR="00D100D0" w:rsidRPr="00D100D0" w:rsidRDefault="00D100D0" w:rsidP="00D100D0">
            <w:pPr>
              <w:spacing w:after="0" w:line="240" w:lineRule="auto"/>
              <w:textAlignment w:val="baseline"/>
              <w:rPr>
                <w:rFonts w:ascii="Times New Roman" w:eastAsia="Times New Roman" w:hAnsi="Times New Roman" w:cs="Times New Roman"/>
                <w:sz w:val="24"/>
                <w:szCs w:val="24"/>
              </w:rPr>
            </w:pPr>
            <w:r w:rsidRPr="00D100D0">
              <w:rPr>
                <w:rFonts w:ascii="Arial" w:eastAsia="Times New Roman" w:hAnsi="Arial" w:cs="Arial"/>
                <w:color w:val="000000"/>
                <w:sz w:val="24"/>
                <w:szCs w:val="24"/>
                <w:shd w:val="clear" w:color="auto" w:fill="FFFFA6"/>
              </w:rPr>
              <w:t>1914</w:t>
            </w:r>
            <w:r w:rsidRPr="00D100D0">
              <w:rPr>
                <w:rFonts w:ascii="Arial" w:eastAsia="Times New Roman" w:hAnsi="Arial" w:cs="Arial"/>
                <w:color w:val="000000"/>
                <w:sz w:val="24"/>
                <w:szCs w:val="24"/>
              </w:rPr>
              <w:t> </w:t>
            </w:r>
          </w:p>
        </w:tc>
      </w:tr>
      <w:tr w:rsidR="00D100D0" w:rsidRPr="00D100D0" w14:paraId="4EE7BC1B" w14:textId="77777777" w:rsidTr="00D100D0">
        <w:tc>
          <w:tcPr>
            <w:tcW w:w="255" w:type="dxa"/>
            <w:tcBorders>
              <w:top w:val="nil"/>
              <w:left w:val="nil"/>
              <w:bottom w:val="nil"/>
              <w:right w:val="nil"/>
            </w:tcBorders>
            <w:shd w:val="clear" w:color="auto" w:fill="DBE9F4"/>
            <w:vAlign w:val="center"/>
            <w:hideMark/>
          </w:tcPr>
          <w:p w14:paraId="0A53C749" w14:textId="77777777" w:rsidR="00D100D0" w:rsidRPr="00D100D0" w:rsidRDefault="00D100D0" w:rsidP="00D100D0">
            <w:pPr>
              <w:spacing w:after="0" w:line="240" w:lineRule="auto"/>
              <w:textAlignment w:val="baseline"/>
              <w:rPr>
                <w:rFonts w:ascii="Times New Roman" w:eastAsia="Times New Roman" w:hAnsi="Times New Roman" w:cs="Times New Roman"/>
                <w:sz w:val="24"/>
                <w:szCs w:val="24"/>
              </w:rPr>
            </w:pPr>
            <w:r w:rsidRPr="00D100D0">
              <w:rPr>
                <w:rFonts w:ascii="Arial" w:eastAsia="Times New Roman" w:hAnsi="Arial" w:cs="Arial"/>
                <w:color w:val="000000"/>
                <w:sz w:val="24"/>
                <w:szCs w:val="24"/>
                <w:shd w:val="clear" w:color="auto" w:fill="FFFFA6"/>
              </w:rPr>
              <w:t>2</w:t>
            </w:r>
            <w:r w:rsidRPr="00D100D0">
              <w:rPr>
                <w:rFonts w:ascii="Arial" w:eastAsia="Times New Roman" w:hAnsi="Arial" w:cs="Arial"/>
                <w:color w:val="000000"/>
                <w:sz w:val="24"/>
                <w:szCs w:val="24"/>
              </w:rPr>
              <w:t> </w:t>
            </w:r>
          </w:p>
        </w:tc>
        <w:tc>
          <w:tcPr>
            <w:tcW w:w="1905" w:type="dxa"/>
            <w:tcBorders>
              <w:top w:val="nil"/>
              <w:left w:val="nil"/>
              <w:bottom w:val="nil"/>
              <w:right w:val="nil"/>
            </w:tcBorders>
            <w:shd w:val="clear" w:color="auto" w:fill="DBE9F4"/>
            <w:vAlign w:val="center"/>
            <w:hideMark/>
          </w:tcPr>
          <w:p w14:paraId="4B10E2DB" w14:textId="77777777" w:rsidR="00D100D0" w:rsidRPr="00D100D0" w:rsidRDefault="00D100D0" w:rsidP="00D100D0">
            <w:pPr>
              <w:spacing w:after="0" w:line="240" w:lineRule="auto"/>
              <w:textAlignment w:val="baseline"/>
              <w:rPr>
                <w:rFonts w:ascii="Times New Roman" w:eastAsia="Times New Roman" w:hAnsi="Times New Roman" w:cs="Times New Roman"/>
                <w:sz w:val="24"/>
                <w:szCs w:val="24"/>
              </w:rPr>
            </w:pPr>
            <w:hyperlink r:id="rId11" w:tgtFrame="_blank" w:history="1">
              <w:r w:rsidRPr="00D100D0">
                <w:rPr>
                  <w:rFonts w:ascii="Arial" w:eastAsia="Times New Roman" w:hAnsi="Arial" w:cs="Arial"/>
                  <w:b/>
                  <w:bCs/>
                  <w:color w:val="000000"/>
                  <w:sz w:val="24"/>
                  <w:szCs w:val="24"/>
                  <w:shd w:val="clear" w:color="auto" w:fill="FFFFA6"/>
                </w:rPr>
                <w:t>Fortuna Foothills</w:t>
              </w:r>
            </w:hyperlink>
            <w:r w:rsidRPr="00D100D0">
              <w:rPr>
                <w:rFonts w:ascii="Arial" w:eastAsia="Times New Roman" w:hAnsi="Arial" w:cs="Arial"/>
                <w:color w:val="000000"/>
                <w:sz w:val="24"/>
                <w:szCs w:val="24"/>
              </w:rPr>
              <w:t> </w:t>
            </w:r>
          </w:p>
        </w:tc>
        <w:tc>
          <w:tcPr>
            <w:tcW w:w="765" w:type="dxa"/>
            <w:tcBorders>
              <w:top w:val="nil"/>
              <w:left w:val="nil"/>
              <w:bottom w:val="nil"/>
              <w:right w:val="nil"/>
            </w:tcBorders>
            <w:shd w:val="clear" w:color="auto" w:fill="DBE9F4"/>
            <w:vAlign w:val="center"/>
            <w:hideMark/>
          </w:tcPr>
          <w:p w14:paraId="61DBD342" w14:textId="77777777" w:rsidR="00D100D0" w:rsidRPr="00D100D0" w:rsidRDefault="00D100D0" w:rsidP="00D100D0">
            <w:pPr>
              <w:spacing w:after="0" w:line="240" w:lineRule="auto"/>
              <w:textAlignment w:val="baseline"/>
              <w:rPr>
                <w:rFonts w:ascii="Times New Roman" w:eastAsia="Times New Roman" w:hAnsi="Times New Roman" w:cs="Times New Roman"/>
                <w:sz w:val="24"/>
                <w:szCs w:val="24"/>
              </w:rPr>
            </w:pPr>
            <w:r w:rsidRPr="00D100D0">
              <w:rPr>
                <w:rFonts w:ascii="Arial" w:eastAsia="Times New Roman" w:hAnsi="Arial" w:cs="Arial"/>
                <w:color w:val="000000"/>
                <w:sz w:val="24"/>
                <w:szCs w:val="24"/>
                <w:shd w:val="clear" w:color="auto" w:fill="FFFFA6"/>
              </w:rPr>
              <w:t>26,265</w:t>
            </w:r>
            <w:r w:rsidRPr="00D100D0">
              <w:rPr>
                <w:rFonts w:ascii="Arial" w:eastAsia="Times New Roman" w:hAnsi="Arial" w:cs="Arial"/>
                <w:color w:val="000000"/>
                <w:sz w:val="24"/>
                <w:szCs w:val="24"/>
              </w:rPr>
              <w:t> </w:t>
            </w:r>
          </w:p>
        </w:tc>
        <w:tc>
          <w:tcPr>
            <w:tcW w:w="585" w:type="dxa"/>
            <w:tcBorders>
              <w:top w:val="nil"/>
              <w:left w:val="nil"/>
              <w:bottom w:val="nil"/>
              <w:right w:val="nil"/>
            </w:tcBorders>
            <w:shd w:val="clear" w:color="auto" w:fill="DBE9F4"/>
            <w:vAlign w:val="center"/>
            <w:hideMark/>
          </w:tcPr>
          <w:p w14:paraId="494473CD" w14:textId="77777777" w:rsidR="00D100D0" w:rsidRPr="00D100D0" w:rsidRDefault="00D100D0" w:rsidP="00D100D0">
            <w:pPr>
              <w:spacing w:after="0" w:line="240" w:lineRule="auto"/>
              <w:textAlignment w:val="baseline"/>
              <w:rPr>
                <w:rFonts w:ascii="Times New Roman" w:eastAsia="Times New Roman" w:hAnsi="Times New Roman" w:cs="Times New Roman"/>
                <w:sz w:val="24"/>
                <w:szCs w:val="24"/>
              </w:rPr>
            </w:pPr>
            <w:r w:rsidRPr="00D100D0">
              <w:rPr>
                <w:rFonts w:ascii="Arial" w:eastAsia="Times New Roman" w:hAnsi="Arial" w:cs="Arial"/>
                <w:color w:val="000000"/>
                <w:sz w:val="24"/>
                <w:szCs w:val="24"/>
                <w:shd w:val="clear" w:color="auto" w:fill="FFFFA6"/>
              </w:rPr>
              <w:t>CDP</w:t>
            </w:r>
            <w:r w:rsidRPr="00D100D0">
              <w:rPr>
                <w:rFonts w:ascii="Arial" w:eastAsia="Times New Roman" w:hAnsi="Arial" w:cs="Arial"/>
                <w:color w:val="000000"/>
                <w:sz w:val="24"/>
                <w:szCs w:val="24"/>
              </w:rPr>
              <w:t> </w:t>
            </w:r>
          </w:p>
        </w:tc>
        <w:tc>
          <w:tcPr>
            <w:tcW w:w="645" w:type="dxa"/>
            <w:tcBorders>
              <w:top w:val="nil"/>
              <w:left w:val="nil"/>
              <w:bottom w:val="nil"/>
              <w:right w:val="nil"/>
            </w:tcBorders>
            <w:shd w:val="clear" w:color="auto" w:fill="DBE9F4"/>
            <w:vAlign w:val="center"/>
            <w:hideMark/>
          </w:tcPr>
          <w:p w14:paraId="621B5DBB" w14:textId="77777777" w:rsidR="00D100D0" w:rsidRPr="00D100D0" w:rsidRDefault="00D100D0" w:rsidP="00D100D0">
            <w:pPr>
              <w:spacing w:after="0" w:line="240" w:lineRule="auto"/>
              <w:textAlignment w:val="baseline"/>
              <w:rPr>
                <w:rFonts w:ascii="Times New Roman" w:eastAsia="Times New Roman" w:hAnsi="Times New Roman" w:cs="Times New Roman"/>
                <w:sz w:val="24"/>
                <w:szCs w:val="24"/>
              </w:rPr>
            </w:pPr>
            <w:r w:rsidRPr="00D100D0">
              <w:rPr>
                <w:rFonts w:ascii="Arial" w:eastAsia="Times New Roman" w:hAnsi="Arial" w:cs="Arial"/>
                <w:color w:val="000000"/>
                <w:sz w:val="4"/>
                <w:szCs w:val="4"/>
              </w:rPr>
              <w:t> </w:t>
            </w:r>
          </w:p>
        </w:tc>
      </w:tr>
      <w:tr w:rsidR="00D100D0" w:rsidRPr="00D100D0" w14:paraId="1B5B0B6F" w14:textId="77777777" w:rsidTr="00D100D0">
        <w:tc>
          <w:tcPr>
            <w:tcW w:w="255" w:type="dxa"/>
            <w:tcBorders>
              <w:top w:val="nil"/>
              <w:left w:val="nil"/>
              <w:bottom w:val="nil"/>
              <w:right w:val="nil"/>
            </w:tcBorders>
            <w:shd w:val="clear" w:color="auto" w:fill="FFFF54"/>
            <w:vAlign w:val="center"/>
            <w:hideMark/>
          </w:tcPr>
          <w:p w14:paraId="2B28243D" w14:textId="77777777" w:rsidR="00D100D0" w:rsidRPr="00D100D0" w:rsidRDefault="00D100D0" w:rsidP="00D100D0">
            <w:pPr>
              <w:spacing w:after="0" w:line="240" w:lineRule="auto"/>
              <w:textAlignment w:val="baseline"/>
              <w:rPr>
                <w:rFonts w:ascii="Times New Roman" w:eastAsia="Times New Roman" w:hAnsi="Times New Roman" w:cs="Times New Roman"/>
                <w:sz w:val="24"/>
                <w:szCs w:val="24"/>
              </w:rPr>
            </w:pPr>
            <w:r w:rsidRPr="00D100D0">
              <w:rPr>
                <w:rFonts w:ascii="Arial" w:eastAsia="Times New Roman" w:hAnsi="Arial" w:cs="Arial"/>
                <w:color w:val="000000"/>
                <w:sz w:val="24"/>
                <w:szCs w:val="24"/>
                <w:shd w:val="clear" w:color="auto" w:fill="FFFFA6"/>
              </w:rPr>
              <w:t>3</w:t>
            </w:r>
            <w:r w:rsidRPr="00D100D0">
              <w:rPr>
                <w:rFonts w:ascii="Arial" w:eastAsia="Times New Roman" w:hAnsi="Arial" w:cs="Arial"/>
                <w:color w:val="000000"/>
                <w:sz w:val="24"/>
                <w:szCs w:val="24"/>
              </w:rPr>
              <w:t> </w:t>
            </w:r>
          </w:p>
        </w:tc>
        <w:tc>
          <w:tcPr>
            <w:tcW w:w="1905" w:type="dxa"/>
            <w:tcBorders>
              <w:top w:val="nil"/>
              <w:left w:val="nil"/>
              <w:bottom w:val="nil"/>
              <w:right w:val="nil"/>
            </w:tcBorders>
            <w:shd w:val="clear" w:color="auto" w:fill="FFFF54"/>
            <w:vAlign w:val="center"/>
            <w:hideMark/>
          </w:tcPr>
          <w:p w14:paraId="3E02F620" w14:textId="77777777" w:rsidR="00D100D0" w:rsidRPr="00D100D0" w:rsidRDefault="00D100D0" w:rsidP="00D100D0">
            <w:pPr>
              <w:spacing w:after="0" w:line="240" w:lineRule="auto"/>
              <w:textAlignment w:val="baseline"/>
              <w:rPr>
                <w:rFonts w:ascii="Times New Roman" w:eastAsia="Times New Roman" w:hAnsi="Times New Roman" w:cs="Times New Roman"/>
                <w:sz w:val="24"/>
                <w:szCs w:val="24"/>
              </w:rPr>
            </w:pPr>
            <w:hyperlink r:id="rId12" w:tgtFrame="_blank" w:history="1">
              <w:r w:rsidRPr="00D100D0">
                <w:rPr>
                  <w:rFonts w:ascii="Arial" w:eastAsia="Times New Roman" w:hAnsi="Arial" w:cs="Arial"/>
                  <w:b/>
                  <w:bCs/>
                  <w:color w:val="000000"/>
                  <w:sz w:val="24"/>
                  <w:szCs w:val="24"/>
                  <w:shd w:val="clear" w:color="auto" w:fill="FFFFA6"/>
                </w:rPr>
                <w:t>San Luis</w:t>
              </w:r>
            </w:hyperlink>
            <w:r w:rsidRPr="00D100D0">
              <w:rPr>
                <w:rFonts w:ascii="Arial" w:eastAsia="Times New Roman" w:hAnsi="Arial" w:cs="Arial"/>
                <w:color w:val="000000"/>
                <w:sz w:val="24"/>
                <w:szCs w:val="24"/>
              </w:rPr>
              <w:t> </w:t>
            </w:r>
          </w:p>
        </w:tc>
        <w:tc>
          <w:tcPr>
            <w:tcW w:w="765" w:type="dxa"/>
            <w:tcBorders>
              <w:top w:val="nil"/>
              <w:left w:val="nil"/>
              <w:bottom w:val="nil"/>
              <w:right w:val="nil"/>
            </w:tcBorders>
            <w:shd w:val="clear" w:color="auto" w:fill="FFFF54"/>
            <w:vAlign w:val="center"/>
            <w:hideMark/>
          </w:tcPr>
          <w:p w14:paraId="12A90BC9" w14:textId="77777777" w:rsidR="00D100D0" w:rsidRPr="00D100D0" w:rsidRDefault="00D100D0" w:rsidP="00D100D0">
            <w:pPr>
              <w:spacing w:after="0" w:line="240" w:lineRule="auto"/>
              <w:textAlignment w:val="baseline"/>
              <w:rPr>
                <w:rFonts w:ascii="Times New Roman" w:eastAsia="Times New Roman" w:hAnsi="Times New Roman" w:cs="Times New Roman"/>
                <w:sz w:val="24"/>
                <w:szCs w:val="24"/>
              </w:rPr>
            </w:pPr>
            <w:r w:rsidRPr="00D100D0">
              <w:rPr>
                <w:rFonts w:ascii="Arial" w:eastAsia="Times New Roman" w:hAnsi="Arial" w:cs="Arial"/>
                <w:color w:val="000000"/>
                <w:sz w:val="24"/>
                <w:szCs w:val="24"/>
                <w:shd w:val="clear" w:color="auto" w:fill="FFFFA6"/>
              </w:rPr>
              <w:t>25,505</w:t>
            </w:r>
            <w:r w:rsidRPr="00D100D0">
              <w:rPr>
                <w:rFonts w:ascii="Arial" w:eastAsia="Times New Roman" w:hAnsi="Arial" w:cs="Arial"/>
                <w:color w:val="000000"/>
                <w:sz w:val="24"/>
                <w:szCs w:val="24"/>
              </w:rPr>
              <w:t> </w:t>
            </w:r>
          </w:p>
        </w:tc>
        <w:tc>
          <w:tcPr>
            <w:tcW w:w="585" w:type="dxa"/>
            <w:tcBorders>
              <w:top w:val="nil"/>
              <w:left w:val="nil"/>
              <w:bottom w:val="nil"/>
              <w:right w:val="nil"/>
            </w:tcBorders>
            <w:shd w:val="clear" w:color="auto" w:fill="FFFF54"/>
            <w:vAlign w:val="center"/>
            <w:hideMark/>
          </w:tcPr>
          <w:p w14:paraId="7A35CF8B" w14:textId="77777777" w:rsidR="00D100D0" w:rsidRPr="00D100D0" w:rsidRDefault="00D100D0" w:rsidP="00D100D0">
            <w:pPr>
              <w:spacing w:after="0" w:line="240" w:lineRule="auto"/>
              <w:textAlignment w:val="baseline"/>
              <w:rPr>
                <w:rFonts w:ascii="Times New Roman" w:eastAsia="Times New Roman" w:hAnsi="Times New Roman" w:cs="Times New Roman"/>
                <w:sz w:val="24"/>
                <w:szCs w:val="24"/>
              </w:rPr>
            </w:pPr>
            <w:r w:rsidRPr="00D100D0">
              <w:rPr>
                <w:rFonts w:ascii="Arial" w:eastAsia="Times New Roman" w:hAnsi="Arial" w:cs="Arial"/>
                <w:color w:val="000000"/>
                <w:sz w:val="24"/>
                <w:szCs w:val="24"/>
                <w:shd w:val="clear" w:color="auto" w:fill="FFFFA6"/>
              </w:rPr>
              <w:t>City</w:t>
            </w:r>
            <w:r w:rsidRPr="00D100D0">
              <w:rPr>
                <w:rFonts w:ascii="Arial" w:eastAsia="Times New Roman" w:hAnsi="Arial" w:cs="Arial"/>
                <w:color w:val="000000"/>
                <w:sz w:val="24"/>
                <w:szCs w:val="24"/>
              </w:rPr>
              <w:t> </w:t>
            </w:r>
          </w:p>
        </w:tc>
        <w:tc>
          <w:tcPr>
            <w:tcW w:w="645" w:type="dxa"/>
            <w:tcBorders>
              <w:top w:val="nil"/>
              <w:left w:val="nil"/>
              <w:bottom w:val="nil"/>
              <w:right w:val="nil"/>
            </w:tcBorders>
            <w:shd w:val="clear" w:color="auto" w:fill="FFFF54"/>
            <w:vAlign w:val="center"/>
            <w:hideMark/>
          </w:tcPr>
          <w:p w14:paraId="7D680A2B" w14:textId="77777777" w:rsidR="00D100D0" w:rsidRPr="00D100D0" w:rsidRDefault="00D100D0" w:rsidP="00D100D0">
            <w:pPr>
              <w:spacing w:after="0" w:line="240" w:lineRule="auto"/>
              <w:textAlignment w:val="baseline"/>
              <w:rPr>
                <w:rFonts w:ascii="Times New Roman" w:eastAsia="Times New Roman" w:hAnsi="Times New Roman" w:cs="Times New Roman"/>
                <w:sz w:val="24"/>
                <w:szCs w:val="24"/>
              </w:rPr>
            </w:pPr>
            <w:r w:rsidRPr="00D100D0">
              <w:rPr>
                <w:rFonts w:ascii="Arial" w:eastAsia="Times New Roman" w:hAnsi="Arial" w:cs="Arial"/>
                <w:color w:val="000000"/>
                <w:sz w:val="24"/>
                <w:szCs w:val="24"/>
                <w:shd w:val="clear" w:color="auto" w:fill="FFFFA6"/>
              </w:rPr>
              <w:t>1979</w:t>
            </w:r>
            <w:r w:rsidRPr="00D100D0">
              <w:rPr>
                <w:rFonts w:ascii="Arial" w:eastAsia="Times New Roman" w:hAnsi="Arial" w:cs="Arial"/>
                <w:color w:val="000000"/>
                <w:sz w:val="24"/>
                <w:szCs w:val="24"/>
              </w:rPr>
              <w:t> </w:t>
            </w:r>
          </w:p>
        </w:tc>
      </w:tr>
      <w:tr w:rsidR="00D100D0" w:rsidRPr="00D100D0" w14:paraId="37C49976" w14:textId="77777777" w:rsidTr="00D100D0">
        <w:tc>
          <w:tcPr>
            <w:tcW w:w="255" w:type="dxa"/>
            <w:tcBorders>
              <w:top w:val="nil"/>
              <w:left w:val="nil"/>
              <w:bottom w:val="nil"/>
              <w:right w:val="nil"/>
            </w:tcBorders>
            <w:shd w:val="clear" w:color="auto" w:fill="FFFF54"/>
            <w:vAlign w:val="center"/>
            <w:hideMark/>
          </w:tcPr>
          <w:p w14:paraId="0ED265E3" w14:textId="77777777" w:rsidR="00D100D0" w:rsidRPr="00D100D0" w:rsidRDefault="00D100D0" w:rsidP="00D100D0">
            <w:pPr>
              <w:spacing w:after="0" w:line="240" w:lineRule="auto"/>
              <w:textAlignment w:val="baseline"/>
              <w:rPr>
                <w:rFonts w:ascii="Times New Roman" w:eastAsia="Times New Roman" w:hAnsi="Times New Roman" w:cs="Times New Roman"/>
                <w:sz w:val="24"/>
                <w:szCs w:val="24"/>
              </w:rPr>
            </w:pPr>
            <w:r w:rsidRPr="00D100D0">
              <w:rPr>
                <w:rFonts w:ascii="Arial" w:eastAsia="Times New Roman" w:hAnsi="Arial" w:cs="Arial"/>
                <w:color w:val="000000"/>
                <w:sz w:val="24"/>
                <w:szCs w:val="24"/>
                <w:shd w:val="clear" w:color="auto" w:fill="FFFFA6"/>
              </w:rPr>
              <w:t>4</w:t>
            </w:r>
            <w:r w:rsidRPr="00D100D0">
              <w:rPr>
                <w:rFonts w:ascii="Arial" w:eastAsia="Times New Roman" w:hAnsi="Arial" w:cs="Arial"/>
                <w:color w:val="000000"/>
                <w:sz w:val="24"/>
                <w:szCs w:val="24"/>
              </w:rPr>
              <w:t> </w:t>
            </w:r>
          </w:p>
        </w:tc>
        <w:tc>
          <w:tcPr>
            <w:tcW w:w="1905" w:type="dxa"/>
            <w:tcBorders>
              <w:top w:val="nil"/>
              <w:left w:val="nil"/>
              <w:bottom w:val="nil"/>
              <w:right w:val="nil"/>
            </w:tcBorders>
            <w:shd w:val="clear" w:color="auto" w:fill="FFFF54"/>
            <w:vAlign w:val="center"/>
            <w:hideMark/>
          </w:tcPr>
          <w:p w14:paraId="389B70A9" w14:textId="77777777" w:rsidR="00D100D0" w:rsidRPr="00D100D0" w:rsidRDefault="00D100D0" w:rsidP="00D100D0">
            <w:pPr>
              <w:spacing w:after="0" w:line="240" w:lineRule="auto"/>
              <w:textAlignment w:val="baseline"/>
              <w:rPr>
                <w:rFonts w:ascii="Times New Roman" w:eastAsia="Times New Roman" w:hAnsi="Times New Roman" w:cs="Times New Roman"/>
                <w:sz w:val="24"/>
                <w:szCs w:val="24"/>
              </w:rPr>
            </w:pPr>
            <w:hyperlink r:id="rId13" w:tgtFrame="_blank" w:history="1">
              <w:r w:rsidRPr="00D100D0">
                <w:rPr>
                  <w:rFonts w:ascii="Arial" w:eastAsia="Times New Roman" w:hAnsi="Arial" w:cs="Arial"/>
                  <w:b/>
                  <w:bCs/>
                  <w:color w:val="000000"/>
                  <w:sz w:val="24"/>
                  <w:szCs w:val="24"/>
                  <w:shd w:val="clear" w:color="auto" w:fill="FFFFA6"/>
                </w:rPr>
                <w:t>Somerton</w:t>
              </w:r>
            </w:hyperlink>
            <w:r w:rsidRPr="00D100D0">
              <w:rPr>
                <w:rFonts w:ascii="Arial" w:eastAsia="Times New Roman" w:hAnsi="Arial" w:cs="Arial"/>
                <w:color w:val="000000"/>
                <w:sz w:val="24"/>
                <w:szCs w:val="24"/>
              </w:rPr>
              <w:t> </w:t>
            </w:r>
          </w:p>
        </w:tc>
        <w:tc>
          <w:tcPr>
            <w:tcW w:w="765" w:type="dxa"/>
            <w:tcBorders>
              <w:top w:val="nil"/>
              <w:left w:val="nil"/>
              <w:bottom w:val="nil"/>
              <w:right w:val="nil"/>
            </w:tcBorders>
            <w:shd w:val="clear" w:color="auto" w:fill="FFFF54"/>
            <w:vAlign w:val="center"/>
            <w:hideMark/>
          </w:tcPr>
          <w:p w14:paraId="3E3DC9E7" w14:textId="77777777" w:rsidR="00D100D0" w:rsidRPr="00D100D0" w:rsidRDefault="00D100D0" w:rsidP="00D100D0">
            <w:pPr>
              <w:spacing w:after="0" w:line="240" w:lineRule="auto"/>
              <w:textAlignment w:val="baseline"/>
              <w:rPr>
                <w:rFonts w:ascii="Times New Roman" w:eastAsia="Times New Roman" w:hAnsi="Times New Roman" w:cs="Times New Roman"/>
                <w:sz w:val="24"/>
                <w:szCs w:val="24"/>
              </w:rPr>
            </w:pPr>
            <w:r w:rsidRPr="00D100D0">
              <w:rPr>
                <w:rFonts w:ascii="Arial" w:eastAsia="Times New Roman" w:hAnsi="Arial" w:cs="Arial"/>
                <w:color w:val="000000"/>
                <w:sz w:val="24"/>
                <w:szCs w:val="24"/>
                <w:shd w:val="clear" w:color="auto" w:fill="FFFFA6"/>
              </w:rPr>
              <w:t>14,287</w:t>
            </w:r>
            <w:r w:rsidRPr="00D100D0">
              <w:rPr>
                <w:rFonts w:ascii="Arial" w:eastAsia="Times New Roman" w:hAnsi="Arial" w:cs="Arial"/>
                <w:color w:val="000000"/>
                <w:sz w:val="24"/>
                <w:szCs w:val="24"/>
              </w:rPr>
              <w:t> </w:t>
            </w:r>
          </w:p>
        </w:tc>
        <w:tc>
          <w:tcPr>
            <w:tcW w:w="585" w:type="dxa"/>
            <w:tcBorders>
              <w:top w:val="nil"/>
              <w:left w:val="nil"/>
              <w:bottom w:val="nil"/>
              <w:right w:val="nil"/>
            </w:tcBorders>
            <w:shd w:val="clear" w:color="auto" w:fill="FFFF54"/>
            <w:vAlign w:val="center"/>
            <w:hideMark/>
          </w:tcPr>
          <w:p w14:paraId="637779D5" w14:textId="77777777" w:rsidR="00D100D0" w:rsidRPr="00D100D0" w:rsidRDefault="00D100D0" w:rsidP="00D100D0">
            <w:pPr>
              <w:spacing w:after="0" w:line="240" w:lineRule="auto"/>
              <w:textAlignment w:val="baseline"/>
              <w:rPr>
                <w:rFonts w:ascii="Times New Roman" w:eastAsia="Times New Roman" w:hAnsi="Times New Roman" w:cs="Times New Roman"/>
                <w:sz w:val="24"/>
                <w:szCs w:val="24"/>
              </w:rPr>
            </w:pPr>
            <w:r w:rsidRPr="00D100D0">
              <w:rPr>
                <w:rFonts w:ascii="Arial" w:eastAsia="Times New Roman" w:hAnsi="Arial" w:cs="Arial"/>
                <w:color w:val="000000"/>
                <w:sz w:val="24"/>
                <w:szCs w:val="24"/>
                <w:shd w:val="clear" w:color="auto" w:fill="FFFFA6"/>
              </w:rPr>
              <w:t>City</w:t>
            </w:r>
            <w:r w:rsidRPr="00D100D0">
              <w:rPr>
                <w:rFonts w:ascii="Arial" w:eastAsia="Times New Roman" w:hAnsi="Arial" w:cs="Arial"/>
                <w:color w:val="000000"/>
                <w:sz w:val="24"/>
                <w:szCs w:val="24"/>
              </w:rPr>
              <w:t> </w:t>
            </w:r>
          </w:p>
        </w:tc>
        <w:tc>
          <w:tcPr>
            <w:tcW w:w="645" w:type="dxa"/>
            <w:tcBorders>
              <w:top w:val="nil"/>
              <w:left w:val="nil"/>
              <w:bottom w:val="nil"/>
              <w:right w:val="nil"/>
            </w:tcBorders>
            <w:shd w:val="clear" w:color="auto" w:fill="FFFF54"/>
            <w:vAlign w:val="center"/>
            <w:hideMark/>
          </w:tcPr>
          <w:p w14:paraId="7989D530" w14:textId="77777777" w:rsidR="00D100D0" w:rsidRPr="00D100D0" w:rsidRDefault="00D100D0" w:rsidP="00D100D0">
            <w:pPr>
              <w:spacing w:after="0" w:line="240" w:lineRule="auto"/>
              <w:textAlignment w:val="baseline"/>
              <w:rPr>
                <w:rFonts w:ascii="Times New Roman" w:eastAsia="Times New Roman" w:hAnsi="Times New Roman" w:cs="Times New Roman"/>
                <w:sz w:val="24"/>
                <w:szCs w:val="24"/>
              </w:rPr>
            </w:pPr>
            <w:r w:rsidRPr="00D100D0">
              <w:rPr>
                <w:rFonts w:ascii="Arial" w:eastAsia="Times New Roman" w:hAnsi="Arial" w:cs="Arial"/>
                <w:color w:val="000000"/>
                <w:sz w:val="24"/>
                <w:szCs w:val="24"/>
                <w:shd w:val="clear" w:color="auto" w:fill="FFFFA6"/>
              </w:rPr>
              <w:t>1918</w:t>
            </w:r>
            <w:r w:rsidRPr="00D100D0">
              <w:rPr>
                <w:rFonts w:ascii="Arial" w:eastAsia="Times New Roman" w:hAnsi="Arial" w:cs="Arial"/>
                <w:color w:val="000000"/>
                <w:sz w:val="24"/>
                <w:szCs w:val="24"/>
              </w:rPr>
              <w:t> </w:t>
            </w:r>
          </w:p>
        </w:tc>
      </w:tr>
    </w:tbl>
    <w:p w14:paraId="0C4003A2" w14:textId="77777777" w:rsidR="00D100D0" w:rsidRPr="00D100D0" w:rsidRDefault="00D100D0" w:rsidP="00D100D0">
      <w:pPr>
        <w:spacing w:after="0" w:line="240" w:lineRule="auto"/>
        <w:textAlignment w:val="baseline"/>
        <w:rPr>
          <w:rFonts w:ascii="Segoe UI" w:eastAsia="Times New Roman" w:hAnsi="Segoe UI" w:cs="Segoe UI"/>
          <w:sz w:val="18"/>
          <w:szCs w:val="18"/>
        </w:rPr>
      </w:pPr>
      <w:r w:rsidRPr="00D100D0">
        <w:rPr>
          <w:rFonts w:ascii="Arial" w:eastAsia="Times New Roman" w:hAnsi="Arial" w:cs="Arial"/>
          <w:color w:val="000000"/>
          <w:sz w:val="24"/>
          <w:szCs w:val="24"/>
        </w:rPr>
        <w:t> </w:t>
      </w:r>
    </w:p>
    <w:p w14:paraId="0ED8276F" w14:textId="77777777" w:rsidR="00D100D0" w:rsidRPr="00D100D0" w:rsidRDefault="00D100D0" w:rsidP="00D100D0">
      <w:pPr>
        <w:spacing w:after="0" w:line="240" w:lineRule="auto"/>
        <w:textAlignment w:val="baseline"/>
        <w:rPr>
          <w:rFonts w:ascii="Segoe UI" w:eastAsia="Times New Roman" w:hAnsi="Segoe UI" w:cs="Segoe UI"/>
          <w:sz w:val="18"/>
          <w:szCs w:val="18"/>
        </w:rPr>
      </w:pPr>
      <w:r w:rsidRPr="00D100D0">
        <w:rPr>
          <w:rFonts w:ascii="Arial" w:eastAsia="Times New Roman" w:hAnsi="Arial" w:cs="Arial"/>
          <w:color w:val="000000"/>
          <w:sz w:val="24"/>
          <w:szCs w:val="24"/>
        </w:rPr>
        <w:t> </w:t>
      </w:r>
    </w:p>
    <w:p w14:paraId="156D8F0A" w14:textId="77777777" w:rsidR="00D100D0" w:rsidRPr="00D100D0" w:rsidRDefault="00D100D0" w:rsidP="00D100D0">
      <w:pPr>
        <w:spacing w:after="0" w:line="240" w:lineRule="auto"/>
        <w:textAlignment w:val="baseline"/>
        <w:rPr>
          <w:rFonts w:ascii="Segoe UI" w:eastAsia="Times New Roman" w:hAnsi="Segoe UI" w:cs="Segoe UI"/>
          <w:sz w:val="18"/>
          <w:szCs w:val="18"/>
        </w:rPr>
      </w:pPr>
      <w:r w:rsidRPr="00D100D0">
        <w:rPr>
          <w:rFonts w:ascii="Arial" w:eastAsia="Times New Roman" w:hAnsi="Arial" w:cs="Arial"/>
          <w:color w:val="000000"/>
          <w:sz w:val="24"/>
          <w:szCs w:val="24"/>
        </w:rPr>
        <w:t> </w:t>
      </w:r>
    </w:p>
    <w:tbl>
      <w:tblPr>
        <w:tblW w:w="0" w:type="dxa"/>
        <w:tblInd w:w="1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28"/>
        <w:gridCol w:w="6645"/>
      </w:tblGrid>
      <w:tr w:rsidR="00D100D0" w:rsidRPr="00D100D0" w14:paraId="731B9E0E" w14:textId="77777777" w:rsidTr="00D100D0">
        <w:tc>
          <w:tcPr>
            <w:tcW w:w="7545" w:type="dxa"/>
            <w:gridSpan w:val="2"/>
            <w:tcBorders>
              <w:top w:val="nil"/>
              <w:left w:val="nil"/>
              <w:bottom w:val="nil"/>
              <w:right w:val="nil"/>
            </w:tcBorders>
            <w:shd w:val="clear" w:color="auto" w:fill="6C4823"/>
            <w:vAlign w:val="center"/>
            <w:hideMark/>
          </w:tcPr>
          <w:p w14:paraId="27153193" w14:textId="77777777" w:rsidR="00D100D0" w:rsidRPr="00D100D0" w:rsidRDefault="00D100D0" w:rsidP="00D100D0">
            <w:pPr>
              <w:spacing w:after="0" w:line="240" w:lineRule="auto"/>
              <w:jc w:val="center"/>
              <w:textAlignment w:val="baseline"/>
              <w:divId w:val="1810827135"/>
              <w:rPr>
                <w:rFonts w:ascii="Times New Roman" w:eastAsia="Times New Roman" w:hAnsi="Times New Roman" w:cs="Times New Roman"/>
                <w:b/>
                <w:bCs/>
                <w:sz w:val="24"/>
                <w:szCs w:val="24"/>
              </w:rPr>
            </w:pPr>
            <w:r w:rsidRPr="00D100D0">
              <w:rPr>
                <w:rFonts w:ascii="Arial" w:eastAsia="Times New Roman" w:hAnsi="Arial" w:cs="Arial"/>
                <w:b/>
                <w:bCs/>
                <w:caps/>
                <w:color w:val="FFFFFF"/>
                <w:sz w:val="26"/>
                <w:szCs w:val="26"/>
              </w:rPr>
              <w:t>2021</w:t>
            </w:r>
            <w:r w:rsidRPr="00D100D0">
              <w:rPr>
                <w:rFonts w:ascii="Arial" w:eastAsia="Times New Roman" w:hAnsi="Arial" w:cs="Arial"/>
                <w:b/>
                <w:bCs/>
                <w:color w:val="FFFFFF"/>
                <w:sz w:val="26"/>
                <w:szCs w:val="26"/>
              </w:rPr>
              <w:t> </w:t>
            </w:r>
          </w:p>
        </w:tc>
      </w:tr>
      <w:tr w:rsidR="00D100D0" w:rsidRPr="00D100D0" w14:paraId="729426C1" w14:textId="77777777" w:rsidTr="00D100D0">
        <w:tc>
          <w:tcPr>
            <w:tcW w:w="900" w:type="dxa"/>
            <w:tcBorders>
              <w:top w:val="nil"/>
              <w:left w:val="nil"/>
              <w:bottom w:val="nil"/>
              <w:right w:val="nil"/>
            </w:tcBorders>
            <w:shd w:val="clear" w:color="auto" w:fill="FFFFFF"/>
            <w:vAlign w:val="center"/>
            <w:hideMark/>
          </w:tcPr>
          <w:p w14:paraId="058B6E22" w14:textId="77777777" w:rsidR="00D100D0" w:rsidRPr="00D100D0" w:rsidRDefault="00D100D0" w:rsidP="00D100D0">
            <w:pPr>
              <w:spacing w:after="0" w:line="240" w:lineRule="auto"/>
              <w:textAlignment w:val="baseline"/>
              <w:rPr>
                <w:rFonts w:ascii="Times New Roman" w:eastAsia="Times New Roman" w:hAnsi="Times New Roman" w:cs="Times New Roman"/>
                <w:sz w:val="24"/>
                <w:szCs w:val="24"/>
              </w:rPr>
            </w:pPr>
            <w:r w:rsidRPr="00D100D0">
              <w:rPr>
                <w:rFonts w:ascii="Arial" w:eastAsia="Times New Roman" w:hAnsi="Arial" w:cs="Arial"/>
                <w:color w:val="4D4237"/>
                <w:sz w:val="24"/>
                <w:szCs w:val="24"/>
              </w:rPr>
              <w:t>January </w:t>
            </w:r>
          </w:p>
        </w:tc>
        <w:tc>
          <w:tcPr>
            <w:tcW w:w="6630" w:type="dxa"/>
            <w:tcBorders>
              <w:top w:val="nil"/>
              <w:left w:val="nil"/>
              <w:bottom w:val="nil"/>
              <w:right w:val="nil"/>
            </w:tcBorders>
            <w:shd w:val="clear" w:color="auto" w:fill="FFFFFF"/>
            <w:vAlign w:val="center"/>
            <w:hideMark/>
          </w:tcPr>
          <w:p w14:paraId="510CC952" w14:textId="77777777" w:rsidR="00D100D0" w:rsidRPr="00D100D0" w:rsidRDefault="00D100D0" w:rsidP="00D100D0">
            <w:pPr>
              <w:numPr>
                <w:ilvl w:val="0"/>
                <w:numId w:val="1"/>
              </w:numPr>
              <w:spacing w:after="0" w:line="240" w:lineRule="auto"/>
              <w:ind w:left="435" w:firstLine="0"/>
              <w:textAlignment w:val="baseline"/>
              <w:rPr>
                <w:rFonts w:ascii="Arial" w:eastAsia="Times New Roman" w:hAnsi="Arial" w:cs="Arial"/>
                <w:sz w:val="24"/>
                <w:szCs w:val="24"/>
              </w:rPr>
            </w:pPr>
            <w:r w:rsidRPr="00D100D0">
              <w:rPr>
                <w:rFonts w:ascii="Arial" w:eastAsia="Times New Roman" w:hAnsi="Arial" w:cs="Arial"/>
                <w:color w:val="4D4237"/>
                <w:sz w:val="24"/>
                <w:szCs w:val="24"/>
              </w:rPr>
              <w:t>January 1 - Delinquent 2019 taxes are assessed a 5% penalty. </w:t>
            </w:r>
          </w:p>
        </w:tc>
      </w:tr>
      <w:tr w:rsidR="00D100D0" w:rsidRPr="00D100D0" w14:paraId="0911D98D" w14:textId="77777777" w:rsidTr="00D100D0">
        <w:tc>
          <w:tcPr>
            <w:tcW w:w="900" w:type="dxa"/>
            <w:tcBorders>
              <w:top w:val="nil"/>
              <w:left w:val="nil"/>
              <w:bottom w:val="nil"/>
              <w:right w:val="nil"/>
            </w:tcBorders>
            <w:shd w:val="clear" w:color="auto" w:fill="FFFFFF"/>
            <w:vAlign w:val="center"/>
            <w:hideMark/>
          </w:tcPr>
          <w:p w14:paraId="389F9D65" w14:textId="77777777" w:rsidR="00D100D0" w:rsidRPr="00D100D0" w:rsidRDefault="00D100D0" w:rsidP="00D100D0">
            <w:pPr>
              <w:spacing w:after="0" w:line="240" w:lineRule="auto"/>
              <w:textAlignment w:val="baseline"/>
              <w:rPr>
                <w:rFonts w:ascii="Times New Roman" w:eastAsia="Times New Roman" w:hAnsi="Times New Roman" w:cs="Times New Roman"/>
                <w:sz w:val="24"/>
                <w:szCs w:val="24"/>
              </w:rPr>
            </w:pPr>
            <w:r w:rsidRPr="00D100D0">
              <w:rPr>
                <w:rFonts w:ascii="Arial" w:eastAsia="Times New Roman" w:hAnsi="Arial" w:cs="Arial"/>
                <w:color w:val="4D4237"/>
                <w:sz w:val="24"/>
                <w:szCs w:val="24"/>
              </w:rPr>
              <w:t>February </w:t>
            </w:r>
          </w:p>
        </w:tc>
        <w:tc>
          <w:tcPr>
            <w:tcW w:w="6630" w:type="dxa"/>
            <w:tcBorders>
              <w:top w:val="nil"/>
              <w:left w:val="nil"/>
              <w:bottom w:val="nil"/>
              <w:right w:val="nil"/>
            </w:tcBorders>
            <w:shd w:val="clear" w:color="auto" w:fill="FFFFFF"/>
            <w:vAlign w:val="center"/>
            <w:hideMark/>
          </w:tcPr>
          <w:p w14:paraId="5E65F917" w14:textId="77777777" w:rsidR="00D100D0" w:rsidRPr="00D100D0" w:rsidRDefault="00D100D0" w:rsidP="00D100D0">
            <w:pPr>
              <w:numPr>
                <w:ilvl w:val="0"/>
                <w:numId w:val="2"/>
              </w:numPr>
              <w:spacing w:after="0" w:line="240" w:lineRule="auto"/>
              <w:ind w:left="435" w:firstLine="0"/>
              <w:textAlignment w:val="baseline"/>
              <w:rPr>
                <w:rFonts w:ascii="Arial" w:eastAsia="Times New Roman" w:hAnsi="Arial" w:cs="Arial"/>
                <w:sz w:val="24"/>
                <w:szCs w:val="24"/>
              </w:rPr>
            </w:pPr>
            <w:r w:rsidRPr="00D100D0">
              <w:rPr>
                <w:rFonts w:ascii="Arial" w:eastAsia="Times New Roman" w:hAnsi="Arial" w:cs="Arial"/>
                <w:color w:val="4D4237"/>
                <w:sz w:val="24"/>
                <w:szCs w:val="24"/>
              </w:rPr>
              <w:t>February 17 - Tax Lien Sale for 2019 taxes. </w:t>
            </w:r>
          </w:p>
        </w:tc>
      </w:tr>
      <w:tr w:rsidR="00D100D0" w:rsidRPr="00D100D0" w14:paraId="268CE37A" w14:textId="77777777" w:rsidTr="00D100D0">
        <w:tc>
          <w:tcPr>
            <w:tcW w:w="900" w:type="dxa"/>
            <w:tcBorders>
              <w:top w:val="nil"/>
              <w:left w:val="nil"/>
              <w:bottom w:val="nil"/>
              <w:right w:val="nil"/>
            </w:tcBorders>
            <w:shd w:val="clear" w:color="auto" w:fill="FFFFFF"/>
            <w:vAlign w:val="center"/>
            <w:hideMark/>
          </w:tcPr>
          <w:p w14:paraId="0CD3A2CF" w14:textId="77777777" w:rsidR="00D100D0" w:rsidRPr="00D100D0" w:rsidRDefault="00D100D0" w:rsidP="00D100D0">
            <w:pPr>
              <w:spacing w:after="0" w:line="240" w:lineRule="auto"/>
              <w:textAlignment w:val="baseline"/>
              <w:rPr>
                <w:rFonts w:ascii="Times New Roman" w:eastAsia="Times New Roman" w:hAnsi="Times New Roman" w:cs="Times New Roman"/>
                <w:sz w:val="24"/>
                <w:szCs w:val="24"/>
              </w:rPr>
            </w:pPr>
            <w:r w:rsidRPr="00D100D0">
              <w:rPr>
                <w:rFonts w:ascii="Arial" w:eastAsia="Times New Roman" w:hAnsi="Arial" w:cs="Arial"/>
                <w:color w:val="4D4237"/>
                <w:sz w:val="24"/>
                <w:szCs w:val="24"/>
              </w:rPr>
              <w:t>March </w:t>
            </w:r>
          </w:p>
        </w:tc>
        <w:tc>
          <w:tcPr>
            <w:tcW w:w="6630" w:type="dxa"/>
            <w:tcBorders>
              <w:top w:val="nil"/>
              <w:left w:val="nil"/>
              <w:bottom w:val="nil"/>
              <w:right w:val="nil"/>
            </w:tcBorders>
            <w:shd w:val="clear" w:color="auto" w:fill="FFFFFF"/>
            <w:vAlign w:val="center"/>
            <w:hideMark/>
          </w:tcPr>
          <w:p w14:paraId="2E199599" w14:textId="77777777" w:rsidR="00D100D0" w:rsidRPr="00D100D0" w:rsidRDefault="00D100D0" w:rsidP="00D100D0">
            <w:pPr>
              <w:numPr>
                <w:ilvl w:val="0"/>
                <w:numId w:val="3"/>
              </w:numPr>
              <w:spacing w:after="0" w:line="240" w:lineRule="auto"/>
              <w:ind w:left="435" w:firstLine="0"/>
              <w:textAlignment w:val="baseline"/>
              <w:rPr>
                <w:rFonts w:ascii="Arial" w:eastAsia="Times New Roman" w:hAnsi="Arial" w:cs="Arial"/>
                <w:sz w:val="24"/>
                <w:szCs w:val="24"/>
              </w:rPr>
            </w:pPr>
            <w:r w:rsidRPr="00D100D0">
              <w:rPr>
                <w:rFonts w:ascii="Arial" w:eastAsia="Times New Roman" w:hAnsi="Arial" w:cs="Arial"/>
                <w:color w:val="4D4237"/>
                <w:sz w:val="24"/>
                <w:szCs w:val="24"/>
              </w:rPr>
              <w:t>March 1 - second half 2020 taxes are due. </w:t>
            </w:r>
          </w:p>
        </w:tc>
      </w:tr>
      <w:tr w:rsidR="00D100D0" w:rsidRPr="00D100D0" w14:paraId="78E9FC83" w14:textId="77777777" w:rsidTr="00D100D0">
        <w:tc>
          <w:tcPr>
            <w:tcW w:w="900" w:type="dxa"/>
            <w:tcBorders>
              <w:top w:val="nil"/>
              <w:left w:val="nil"/>
              <w:bottom w:val="nil"/>
              <w:right w:val="nil"/>
            </w:tcBorders>
            <w:shd w:val="clear" w:color="auto" w:fill="FFFFFF"/>
            <w:vAlign w:val="center"/>
            <w:hideMark/>
          </w:tcPr>
          <w:p w14:paraId="05FF9172" w14:textId="77777777" w:rsidR="00D100D0" w:rsidRPr="00D100D0" w:rsidRDefault="00D100D0" w:rsidP="00D100D0">
            <w:pPr>
              <w:spacing w:after="0" w:line="240" w:lineRule="auto"/>
              <w:textAlignment w:val="baseline"/>
              <w:rPr>
                <w:rFonts w:ascii="Times New Roman" w:eastAsia="Times New Roman" w:hAnsi="Times New Roman" w:cs="Times New Roman"/>
                <w:sz w:val="24"/>
                <w:szCs w:val="24"/>
              </w:rPr>
            </w:pPr>
            <w:r w:rsidRPr="00D100D0">
              <w:rPr>
                <w:rFonts w:ascii="Arial" w:eastAsia="Times New Roman" w:hAnsi="Arial" w:cs="Arial"/>
                <w:color w:val="4D4237"/>
                <w:sz w:val="24"/>
                <w:szCs w:val="24"/>
              </w:rPr>
              <w:t>May </w:t>
            </w:r>
          </w:p>
        </w:tc>
        <w:tc>
          <w:tcPr>
            <w:tcW w:w="6630" w:type="dxa"/>
            <w:tcBorders>
              <w:top w:val="nil"/>
              <w:left w:val="nil"/>
              <w:bottom w:val="nil"/>
              <w:right w:val="nil"/>
            </w:tcBorders>
            <w:shd w:val="clear" w:color="auto" w:fill="FFFFFF"/>
            <w:vAlign w:val="center"/>
            <w:hideMark/>
          </w:tcPr>
          <w:p w14:paraId="387B78E3" w14:textId="77777777" w:rsidR="00D100D0" w:rsidRPr="00D100D0" w:rsidRDefault="00D100D0" w:rsidP="00D100D0">
            <w:pPr>
              <w:numPr>
                <w:ilvl w:val="0"/>
                <w:numId w:val="4"/>
              </w:numPr>
              <w:spacing w:after="0" w:line="240" w:lineRule="auto"/>
              <w:ind w:left="435" w:firstLine="0"/>
              <w:textAlignment w:val="baseline"/>
              <w:rPr>
                <w:rFonts w:ascii="Arial" w:eastAsia="Times New Roman" w:hAnsi="Arial" w:cs="Arial"/>
                <w:sz w:val="24"/>
                <w:szCs w:val="24"/>
              </w:rPr>
            </w:pPr>
            <w:r w:rsidRPr="00D100D0">
              <w:rPr>
                <w:rFonts w:ascii="Arial" w:eastAsia="Times New Roman" w:hAnsi="Arial" w:cs="Arial"/>
                <w:color w:val="4D4237"/>
                <w:sz w:val="24"/>
                <w:szCs w:val="24"/>
              </w:rPr>
              <w:t>May 3 - second half 2020 taxes are delinquent after 5:00 p.m. </w:t>
            </w:r>
          </w:p>
          <w:p w14:paraId="73D97853" w14:textId="77777777" w:rsidR="00D100D0" w:rsidRPr="00D100D0" w:rsidRDefault="00D100D0" w:rsidP="00D100D0">
            <w:pPr>
              <w:numPr>
                <w:ilvl w:val="0"/>
                <w:numId w:val="4"/>
              </w:numPr>
              <w:spacing w:after="0" w:line="240" w:lineRule="auto"/>
              <w:ind w:left="435" w:firstLine="0"/>
              <w:textAlignment w:val="baseline"/>
              <w:rPr>
                <w:rFonts w:ascii="Arial" w:eastAsia="Times New Roman" w:hAnsi="Arial" w:cs="Arial"/>
                <w:sz w:val="24"/>
                <w:szCs w:val="24"/>
              </w:rPr>
            </w:pPr>
            <w:r w:rsidRPr="00D100D0">
              <w:rPr>
                <w:rFonts w:ascii="Arial" w:eastAsia="Times New Roman" w:hAnsi="Arial" w:cs="Arial"/>
                <w:color w:val="4D4237"/>
                <w:sz w:val="24"/>
                <w:szCs w:val="24"/>
              </w:rPr>
              <w:t>May 15 - Delinquent Notices are mailed to taxpayers. </w:t>
            </w:r>
          </w:p>
        </w:tc>
      </w:tr>
      <w:tr w:rsidR="00D100D0" w:rsidRPr="00D100D0" w14:paraId="1577471B" w14:textId="77777777" w:rsidTr="00D100D0">
        <w:tc>
          <w:tcPr>
            <w:tcW w:w="900" w:type="dxa"/>
            <w:tcBorders>
              <w:top w:val="nil"/>
              <w:left w:val="nil"/>
              <w:bottom w:val="nil"/>
              <w:right w:val="nil"/>
            </w:tcBorders>
            <w:shd w:val="clear" w:color="auto" w:fill="FFFFFF"/>
            <w:vAlign w:val="center"/>
            <w:hideMark/>
          </w:tcPr>
          <w:p w14:paraId="4389313D" w14:textId="77777777" w:rsidR="00D100D0" w:rsidRPr="00D100D0" w:rsidRDefault="00D100D0" w:rsidP="00D100D0">
            <w:pPr>
              <w:spacing w:after="0" w:line="240" w:lineRule="auto"/>
              <w:textAlignment w:val="baseline"/>
              <w:rPr>
                <w:rFonts w:ascii="Times New Roman" w:eastAsia="Times New Roman" w:hAnsi="Times New Roman" w:cs="Times New Roman"/>
                <w:sz w:val="24"/>
                <w:szCs w:val="24"/>
              </w:rPr>
            </w:pPr>
            <w:r w:rsidRPr="00D100D0">
              <w:rPr>
                <w:rFonts w:ascii="Arial" w:eastAsia="Times New Roman" w:hAnsi="Arial" w:cs="Arial"/>
                <w:color w:val="4D4237"/>
                <w:sz w:val="24"/>
                <w:szCs w:val="24"/>
              </w:rPr>
              <w:t>June </w:t>
            </w:r>
          </w:p>
        </w:tc>
        <w:tc>
          <w:tcPr>
            <w:tcW w:w="6630" w:type="dxa"/>
            <w:tcBorders>
              <w:top w:val="nil"/>
              <w:left w:val="nil"/>
              <w:bottom w:val="nil"/>
              <w:right w:val="nil"/>
            </w:tcBorders>
            <w:shd w:val="clear" w:color="auto" w:fill="FFFFFF"/>
            <w:vAlign w:val="center"/>
            <w:hideMark/>
          </w:tcPr>
          <w:p w14:paraId="0132D08C" w14:textId="77777777" w:rsidR="00D100D0" w:rsidRPr="00D100D0" w:rsidRDefault="00D100D0" w:rsidP="00D100D0">
            <w:pPr>
              <w:numPr>
                <w:ilvl w:val="0"/>
                <w:numId w:val="5"/>
              </w:numPr>
              <w:spacing w:after="0" w:line="240" w:lineRule="auto"/>
              <w:ind w:left="435" w:firstLine="0"/>
              <w:textAlignment w:val="baseline"/>
              <w:rPr>
                <w:rFonts w:ascii="Arial" w:eastAsia="Times New Roman" w:hAnsi="Arial" w:cs="Arial"/>
                <w:sz w:val="24"/>
                <w:szCs w:val="24"/>
              </w:rPr>
            </w:pPr>
            <w:r w:rsidRPr="00D100D0">
              <w:rPr>
                <w:rFonts w:ascii="Arial" w:eastAsia="Times New Roman" w:hAnsi="Arial" w:cs="Arial"/>
                <w:color w:val="4D4237"/>
                <w:sz w:val="24"/>
                <w:szCs w:val="24"/>
              </w:rPr>
              <w:t>June 1 - Tax Lien Investors may endorse 2020 taxes. </w:t>
            </w:r>
          </w:p>
        </w:tc>
      </w:tr>
    </w:tbl>
    <w:p w14:paraId="1BEF8BC9" w14:textId="77777777" w:rsidR="00D100D0" w:rsidRPr="00D100D0" w:rsidRDefault="00D100D0" w:rsidP="00D100D0">
      <w:pPr>
        <w:spacing w:after="0" w:line="240" w:lineRule="auto"/>
        <w:textAlignment w:val="baseline"/>
        <w:rPr>
          <w:rFonts w:ascii="Segoe UI" w:eastAsia="Times New Roman" w:hAnsi="Segoe UI" w:cs="Segoe UI"/>
          <w:sz w:val="18"/>
          <w:szCs w:val="18"/>
        </w:rPr>
      </w:pPr>
      <w:r w:rsidRPr="00D100D0">
        <w:rPr>
          <w:rFonts w:ascii="Arial" w:eastAsia="Times New Roman" w:hAnsi="Arial" w:cs="Arial"/>
          <w:color w:val="000000"/>
          <w:sz w:val="24"/>
          <w:szCs w:val="24"/>
        </w:rPr>
        <w:t> </w:t>
      </w:r>
    </w:p>
    <w:p w14:paraId="4FD26D1B" w14:textId="77777777" w:rsidR="00D100D0" w:rsidRPr="00D100D0" w:rsidRDefault="00D100D0" w:rsidP="00D100D0">
      <w:pPr>
        <w:spacing w:after="0" w:line="240" w:lineRule="auto"/>
        <w:textAlignment w:val="baseline"/>
        <w:rPr>
          <w:rFonts w:ascii="Segoe UI" w:eastAsia="Times New Roman" w:hAnsi="Segoe UI" w:cs="Segoe UI"/>
          <w:sz w:val="18"/>
          <w:szCs w:val="18"/>
        </w:rPr>
      </w:pPr>
      <w:r w:rsidRPr="00D100D0">
        <w:rPr>
          <w:rFonts w:ascii="Arial" w:eastAsia="Times New Roman" w:hAnsi="Arial" w:cs="Arial"/>
          <w:color w:val="000000"/>
          <w:sz w:val="24"/>
          <w:szCs w:val="24"/>
        </w:rPr>
        <w:t> </w:t>
      </w:r>
    </w:p>
    <w:p w14:paraId="56B08727" w14:textId="77777777" w:rsidR="00D100D0" w:rsidRPr="00D100D0" w:rsidRDefault="00D100D0" w:rsidP="00D100D0">
      <w:pPr>
        <w:spacing w:after="0" w:line="240" w:lineRule="auto"/>
        <w:textAlignment w:val="baseline"/>
        <w:rPr>
          <w:rFonts w:ascii="Segoe UI" w:eastAsia="Times New Roman" w:hAnsi="Segoe UI" w:cs="Segoe UI"/>
          <w:sz w:val="18"/>
          <w:szCs w:val="18"/>
        </w:rPr>
      </w:pPr>
      <w:r w:rsidRPr="00D100D0">
        <w:rPr>
          <w:rFonts w:ascii="Arial" w:eastAsia="Times New Roman" w:hAnsi="Arial" w:cs="Arial"/>
          <w:sz w:val="28"/>
          <w:szCs w:val="28"/>
        </w:rPr>
        <w:t>Tax Lien information: </w:t>
      </w:r>
    </w:p>
    <w:p w14:paraId="4D3DB956" w14:textId="77777777" w:rsidR="00D100D0" w:rsidRPr="00D100D0" w:rsidRDefault="00D100D0" w:rsidP="00D100D0">
      <w:pPr>
        <w:spacing w:after="0" w:line="240" w:lineRule="auto"/>
        <w:textAlignment w:val="baseline"/>
        <w:rPr>
          <w:rFonts w:ascii="Segoe UI" w:eastAsia="Times New Roman" w:hAnsi="Segoe UI" w:cs="Segoe UI"/>
          <w:sz w:val="18"/>
          <w:szCs w:val="18"/>
        </w:rPr>
      </w:pPr>
      <w:r w:rsidRPr="00D100D0">
        <w:rPr>
          <w:rFonts w:ascii="Arial" w:eastAsia="Times New Roman" w:hAnsi="Arial" w:cs="Arial"/>
          <w:sz w:val="28"/>
          <w:szCs w:val="28"/>
        </w:rPr>
        <w:t> </w:t>
      </w:r>
    </w:p>
    <w:p w14:paraId="53FBEDBC" w14:textId="77777777" w:rsidR="00D100D0" w:rsidRPr="00D100D0" w:rsidRDefault="00D100D0" w:rsidP="00D100D0">
      <w:pPr>
        <w:spacing w:after="0" w:line="240" w:lineRule="auto"/>
        <w:textAlignment w:val="baseline"/>
        <w:rPr>
          <w:rFonts w:ascii="Segoe UI" w:eastAsia="Times New Roman" w:hAnsi="Segoe UI" w:cs="Segoe UI"/>
          <w:sz w:val="18"/>
          <w:szCs w:val="18"/>
        </w:rPr>
      </w:pPr>
      <w:hyperlink r:id="rId14" w:tgtFrame="_blank" w:history="1">
        <w:r w:rsidRPr="00D100D0">
          <w:rPr>
            <w:rFonts w:ascii="Arial" w:eastAsia="Times New Roman" w:hAnsi="Arial" w:cs="Arial"/>
            <w:color w:val="000080"/>
            <w:sz w:val="24"/>
            <w:szCs w:val="24"/>
            <w:u w:val="single"/>
          </w:rPr>
          <w:t>https://www.yumacountyaz.gov/government/treasurer/tax-lien-information</w:t>
        </w:r>
      </w:hyperlink>
      <w:r w:rsidRPr="00D100D0">
        <w:rPr>
          <w:rFonts w:ascii="Arial" w:eastAsia="Times New Roman" w:hAnsi="Arial" w:cs="Arial"/>
          <w:sz w:val="24"/>
          <w:szCs w:val="24"/>
        </w:rPr>
        <w:t> </w:t>
      </w:r>
    </w:p>
    <w:p w14:paraId="02DC28CE" w14:textId="77777777" w:rsidR="00D100D0" w:rsidRPr="00D100D0" w:rsidRDefault="00D100D0" w:rsidP="00D100D0">
      <w:pPr>
        <w:spacing w:after="0" w:line="240" w:lineRule="auto"/>
        <w:textAlignment w:val="baseline"/>
        <w:rPr>
          <w:rFonts w:ascii="Segoe UI" w:eastAsia="Times New Roman" w:hAnsi="Segoe UI" w:cs="Segoe UI"/>
          <w:sz w:val="18"/>
          <w:szCs w:val="18"/>
        </w:rPr>
      </w:pPr>
      <w:r w:rsidRPr="00D100D0">
        <w:rPr>
          <w:rFonts w:ascii="Arial" w:eastAsia="Times New Roman" w:hAnsi="Arial" w:cs="Arial"/>
          <w:sz w:val="24"/>
          <w:szCs w:val="24"/>
        </w:rPr>
        <w:t> </w:t>
      </w:r>
    </w:p>
    <w:p w14:paraId="531622B4" w14:textId="77777777" w:rsidR="00D100D0" w:rsidRPr="00D100D0" w:rsidRDefault="00D100D0" w:rsidP="00D100D0">
      <w:pPr>
        <w:spacing w:after="0" w:line="240" w:lineRule="auto"/>
        <w:textAlignment w:val="baseline"/>
        <w:rPr>
          <w:rFonts w:ascii="Segoe UI" w:eastAsia="Times New Roman" w:hAnsi="Segoe UI" w:cs="Segoe UI"/>
          <w:sz w:val="18"/>
          <w:szCs w:val="18"/>
        </w:rPr>
      </w:pPr>
      <w:hyperlink r:id="rId15" w:tgtFrame="_blank" w:history="1">
        <w:r w:rsidRPr="00D100D0">
          <w:rPr>
            <w:rFonts w:ascii="Arial" w:eastAsia="Times New Roman" w:hAnsi="Arial" w:cs="Arial"/>
            <w:color w:val="000080"/>
            <w:sz w:val="24"/>
            <w:szCs w:val="24"/>
            <w:u w:val="single"/>
          </w:rPr>
          <w:t>https://yuma.arizonataxsale.com/</w:t>
        </w:r>
      </w:hyperlink>
      <w:r w:rsidRPr="00D100D0">
        <w:rPr>
          <w:rFonts w:ascii="Arial" w:eastAsia="Times New Roman" w:hAnsi="Arial" w:cs="Arial"/>
          <w:sz w:val="24"/>
          <w:szCs w:val="24"/>
        </w:rPr>
        <w:t> </w:t>
      </w:r>
    </w:p>
    <w:p w14:paraId="133E3241" w14:textId="77777777" w:rsidR="00D100D0" w:rsidRPr="00D100D0" w:rsidRDefault="00D100D0" w:rsidP="00D100D0">
      <w:pPr>
        <w:spacing w:after="0" w:line="240" w:lineRule="auto"/>
        <w:textAlignment w:val="baseline"/>
        <w:rPr>
          <w:rFonts w:ascii="Segoe UI" w:eastAsia="Times New Roman" w:hAnsi="Segoe UI" w:cs="Segoe UI"/>
          <w:sz w:val="18"/>
          <w:szCs w:val="18"/>
        </w:rPr>
      </w:pPr>
      <w:r w:rsidRPr="00D100D0">
        <w:rPr>
          <w:rFonts w:ascii="Arial" w:eastAsia="Times New Roman" w:hAnsi="Arial" w:cs="Arial"/>
          <w:sz w:val="24"/>
          <w:szCs w:val="24"/>
        </w:rPr>
        <w:t> </w:t>
      </w:r>
    </w:p>
    <w:p w14:paraId="541AB071" w14:textId="77777777" w:rsidR="00D100D0" w:rsidRPr="00D100D0" w:rsidRDefault="00D100D0" w:rsidP="00D100D0">
      <w:pPr>
        <w:spacing w:after="0" w:line="240" w:lineRule="auto"/>
        <w:ind w:left="600" w:right="1590"/>
        <w:jc w:val="center"/>
        <w:textAlignment w:val="baseline"/>
        <w:rPr>
          <w:rFonts w:ascii="Segoe UI" w:eastAsia="Times New Roman" w:hAnsi="Segoe UI" w:cs="Segoe UI"/>
          <w:sz w:val="18"/>
          <w:szCs w:val="18"/>
        </w:rPr>
      </w:pPr>
      <w:r w:rsidRPr="00D100D0">
        <w:rPr>
          <w:noProof/>
        </w:rPr>
        <w:drawing>
          <wp:inline distT="0" distB="0" distL="0" distR="0" wp14:anchorId="6DC5ECC2" wp14:editId="5D18AF22">
            <wp:extent cx="2647950" cy="714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7950" cy="714375"/>
                    </a:xfrm>
                    <a:prstGeom prst="rect">
                      <a:avLst/>
                    </a:prstGeom>
                    <a:noFill/>
                    <a:ln>
                      <a:noFill/>
                    </a:ln>
                  </pic:spPr>
                </pic:pic>
              </a:graphicData>
            </a:graphic>
          </wp:inline>
        </w:drawing>
      </w:r>
      <w:r w:rsidRPr="00D100D0">
        <w:rPr>
          <w:rFonts w:ascii="Helvetica" w:eastAsia="Times New Roman" w:hAnsi="Helvetica" w:cs="Segoe UI"/>
          <w:color w:val="000000"/>
          <w:sz w:val="28"/>
          <w:szCs w:val="28"/>
        </w:rPr>
        <w:t> </w:t>
      </w:r>
    </w:p>
    <w:p w14:paraId="1EEFCE2C" w14:textId="77777777" w:rsidR="00D100D0" w:rsidRPr="00D100D0" w:rsidRDefault="00D100D0" w:rsidP="00D100D0">
      <w:pPr>
        <w:spacing w:after="0" w:line="240" w:lineRule="auto"/>
        <w:ind w:left="600" w:right="1590"/>
        <w:jc w:val="center"/>
        <w:textAlignment w:val="baseline"/>
        <w:rPr>
          <w:rFonts w:ascii="Segoe UI" w:eastAsia="Times New Roman" w:hAnsi="Segoe UI" w:cs="Segoe UI"/>
          <w:sz w:val="18"/>
          <w:szCs w:val="18"/>
        </w:rPr>
      </w:pPr>
      <w:r w:rsidRPr="00D100D0">
        <w:rPr>
          <w:rFonts w:ascii="Helvetica" w:eastAsia="Times New Roman" w:hAnsi="Helvetica" w:cs="Segoe UI"/>
          <w:color w:val="000000"/>
          <w:sz w:val="28"/>
          <w:szCs w:val="28"/>
        </w:rPr>
        <w:t>The Yuma County Treasurers Office Tax Sale website is currently offline.  </w:t>
      </w:r>
      <w:r w:rsidRPr="00D100D0">
        <w:rPr>
          <w:rFonts w:ascii="Helvetica" w:eastAsia="Times New Roman" w:hAnsi="Helvetica" w:cs="Segoe UI"/>
          <w:color w:val="000000"/>
          <w:sz w:val="28"/>
          <w:szCs w:val="28"/>
          <w:u w:val="single"/>
        </w:rPr>
        <w:t>Site opens on 2/2/2021. </w:t>
      </w:r>
      <w:r w:rsidRPr="00D100D0">
        <w:rPr>
          <w:rFonts w:ascii="Helvetica" w:eastAsia="Times New Roman" w:hAnsi="Helvetica" w:cs="Segoe UI"/>
          <w:color w:val="000000"/>
          <w:sz w:val="28"/>
          <w:szCs w:val="28"/>
        </w:rPr>
        <w:t> For additional information, please contact the </w:t>
      </w:r>
      <w:proofErr w:type="spellStart"/>
      <w:r w:rsidRPr="00D100D0">
        <w:rPr>
          <w:rFonts w:ascii="Helvetica" w:eastAsia="Times New Roman" w:hAnsi="Helvetica" w:cs="Segoe UI"/>
          <w:color w:val="000000"/>
          <w:sz w:val="28"/>
          <w:szCs w:val="28"/>
        </w:rPr>
        <w:t>Realauction</w:t>
      </w:r>
      <w:proofErr w:type="spellEnd"/>
      <w:r w:rsidRPr="00D100D0">
        <w:rPr>
          <w:rFonts w:ascii="Helvetica" w:eastAsia="Times New Roman" w:hAnsi="Helvetica" w:cs="Segoe UI"/>
          <w:color w:val="000000"/>
          <w:sz w:val="28"/>
          <w:szCs w:val="28"/>
        </w:rPr>
        <w:t> Customer Service Center at (877) 361-7325. </w:t>
      </w:r>
    </w:p>
    <w:p w14:paraId="70C52FC5" w14:textId="77777777" w:rsidR="00D100D0" w:rsidRPr="00D100D0" w:rsidRDefault="00D100D0" w:rsidP="00D100D0">
      <w:pPr>
        <w:spacing w:after="0" w:line="240" w:lineRule="auto"/>
        <w:ind w:right="1590"/>
        <w:textAlignment w:val="baseline"/>
        <w:rPr>
          <w:rFonts w:ascii="Segoe UI" w:eastAsia="Times New Roman" w:hAnsi="Segoe UI" w:cs="Segoe UI"/>
          <w:b/>
          <w:bCs/>
          <w:sz w:val="18"/>
          <w:szCs w:val="18"/>
        </w:rPr>
      </w:pPr>
      <w:r w:rsidRPr="00D100D0">
        <w:rPr>
          <w:rFonts w:ascii="Arial" w:eastAsia="Times New Roman" w:hAnsi="Arial" w:cs="Arial"/>
          <w:b/>
          <w:bCs/>
          <w:color w:val="FF0000"/>
          <w:sz w:val="32"/>
          <w:szCs w:val="32"/>
          <w:u w:val="single"/>
        </w:rPr>
        <w:lastRenderedPageBreak/>
        <w:t>ONLINE TAX LIEN SALE SET FOR FEBRUARY 17, 2021</w:t>
      </w:r>
      <w:r w:rsidRPr="00D100D0">
        <w:rPr>
          <w:rFonts w:ascii="Arial" w:eastAsia="Times New Roman" w:hAnsi="Arial" w:cs="Arial"/>
          <w:b/>
          <w:bCs/>
          <w:color w:val="FF0000"/>
          <w:sz w:val="32"/>
          <w:szCs w:val="32"/>
        </w:rPr>
        <w:t> </w:t>
      </w:r>
    </w:p>
    <w:p w14:paraId="57C684D6" w14:textId="77777777" w:rsidR="00D100D0" w:rsidRPr="00D100D0" w:rsidRDefault="00D100D0" w:rsidP="00D100D0">
      <w:pPr>
        <w:spacing w:after="0" w:line="240" w:lineRule="auto"/>
        <w:textAlignment w:val="baseline"/>
        <w:rPr>
          <w:rFonts w:ascii="Segoe UI" w:eastAsia="Times New Roman" w:hAnsi="Segoe UI" w:cs="Segoe UI"/>
          <w:sz w:val="18"/>
          <w:szCs w:val="18"/>
        </w:rPr>
      </w:pPr>
      <w:r w:rsidRPr="00D100D0">
        <w:rPr>
          <w:rFonts w:ascii="Arial" w:eastAsia="Times New Roman" w:hAnsi="Arial" w:cs="Arial"/>
          <w:color w:val="737373"/>
          <w:sz w:val="26"/>
          <w:szCs w:val="26"/>
        </w:rPr>
        <w:t>The Online Tax Lien Sale will be open to the public on February 17, 2021, for the purchase of tax lien certificates. </w:t>
      </w:r>
    </w:p>
    <w:p w14:paraId="75E2F1B6" w14:textId="77777777" w:rsidR="00D100D0" w:rsidRPr="00D100D0" w:rsidRDefault="00D100D0" w:rsidP="00D100D0">
      <w:pPr>
        <w:spacing w:after="0" w:line="240" w:lineRule="auto"/>
        <w:textAlignment w:val="baseline"/>
        <w:rPr>
          <w:rFonts w:ascii="Segoe UI" w:eastAsia="Times New Roman" w:hAnsi="Segoe UI" w:cs="Segoe UI"/>
          <w:sz w:val="18"/>
          <w:szCs w:val="18"/>
        </w:rPr>
      </w:pPr>
      <w:r w:rsidRPr="00D100D0">
        <w:rPr>
          <w:rFonts w:ascii="Arial" w:eastAsia="Times New Roman" w:hAnsi="Arial" w:cs="Arial"/>
          <w:color w:val="737373"/>
          <w:sz w:val="26"/>
          <w:szCs w:val="26"/>
        </w:rPr>
        <w:t>A list of properties with prior year’s delinquent taxes will be published in the newspaper of general circulation for Yuma County on Sunday, January 31, 2021. </w:t>
      </w:r>
    </w:p>
    <w:p w14:paraId="1E5FC982" w14:textId="77777777" w:rsidR="00D100D0" w:rsidRPr="00D100D0" w:rsidRDefault="00D100D0" w:rsidP="00D100D0">
      <w:pPr>
        <w:spacing w:after="0" w:line="240" w:lineRule="auto"/>
        <w:textAlignment w:val="baseline"/>
        <w:rPr>
          <w:rFonts w:ascii="Segoe UI" w:eastAsia="Times New Roman" w:hAnsi="Segoe UI" w:cs="Segoe UI"/>
          <w:sz w:val="18"/>
          <w:szCs w:val="18"/>
        </w:rPr>
      </w:pPr>
      <w:r w:rsidRPr="00D100D0">
        <w:rPr>
          <w:rFonts w:ascii="Arial" w:eastAsia="Times New Roman" w:hAnsi="Arial" w:cs="Arial"/>
          <w:color w:val="737373"/>
          <w:sz w:val="26"/>
          <w:szCs w:val="26"/>
        </w:rPr>
        <w:t>The Online Tax Lien Sale will be open prior to the sale, for parcel viewing, new bidder registration, and bidding on February 1, 2021. </w:t>
      </w:r>
    </w:p>
    <w:p w14:paraId="5BC23367" w14:textId="77777777" w:rsidR="00D100D0" w:rsidRPr="00D100D0" w:rsidRDefault="00D100D0" w:rsidP="00D100D0">
      <w:pPr>
        <w:spacing w:after="0" w:line="240" w:lineRule="auto"/>
        <w:textAlignment w:val="baseline"/>
        <w:rPr>
          <w:rFonts w:ascii="Segoe UI" w:eastAsia="Times New Roman" w:hAnsi="Segoe UI" w:cs="Segoe UI"/>
          <w:sz w:val="18"/>
          <w:szCs w:val="18"/>
        </w:rPr>
      </w:pPr>
      <w:r w:rsidRPr="00D100D0">
        <w:rPr>
          <w:rFonts w:ascii="Arial" w:eastAsia="Times New Roman" w:hAnsi="Arial" w:cs="Arial"/>
          <w:color w:val="737373"/>
          <w:sz w:val="26"/>
          <w:szCs w:val="26"/>
        </w:rPr>
        <w:t>Bidders must be registered and have their initial deposit submitted via ACH through the Real Auction website one day prior to the sale in order to participate. Please refer to bidding rules for deposit instructions. No deposits will be accepted at the Treasurer’s office. </w:t>
      </w:r>
    </w:p>
    <w:p w14:paraId="443AD294" w14:textId="77777777" w:rsidR="00D100D0" w:rsidRPr="00D100D0" w:rsidRDefault="00D100D0" w:rsidP="00D100D0">
      <w:pPr>
        <w:spacing w:after="0" w:line="240" w:lineRule="auto"/>
        <w:textAlignment w:val="baseline"/>
        <w:rPr>
          <w:rFonts w:ascii="Segoe UI" w:eastAsia="Times New Roman" w:hAnsi="Segoe UI" w:cs="Segoe UI"/>
          <w:sz w:val="18"/>
          <w:szCs w:val="18"/>
        </w:rPr>
      </w:pPr>
      <w:r w:rsidRPr="00D100D0">
        <w:rPr>
          <w:rFonts w:ascii="Arial" w:eastAsia="Times New Roman" w:hAnsi="Arial" w:cs="Arial"/>
          <w:color w:val="737373"/>
          <w:sz w:val="26"/>
          <w:szCs w:val="26"/>
        </w:rPr>
        <w:t>The County held certificates not sold at auction will be available for purchase online approximately the first week of March in the office. </w:t>
      </w:r>
    </w:p>
    <w:p w14:paraId="1FAD61A4" w14:textId="77777777" w:rsidR="00D100D0" w:rsidRPr="00D100D0" w:rsidRDefault="00D100D0" w:rsidP="00D100D0">
      <w:pPr>
        <w:spacing w:after="0" w:line="240" w:lineRule="auto"/>
        <w:ind w:right="1590"/>
        <w:textAlignment w:val="baseline"/>
        <w:rPr>
          <w:rFonts w:ascii="Segoe UI" w:eastAsia="Times New Roman" w:hAnsi="Segoe UI" w:cs="Segoe UI"/>
          <w:sz w:val="18"/>
          <w:szCs w:val="18"/>
        </w:rPr>
      </w:pPr>
      <w:r w:rsidRPr="00D100D0">
        <w:rPr>
          <w:rFonts w:ascii="Arial" w:eastAsia="Times New Roman" w:hAnsi="Arial" w:cs="Arial"/>
          <w:sz w:val="24"/>
          <w:szCs w:val="24"/>
        </w:rPr>
        <w:t> </w:t>
      </w:r>
      <w:r w:rsidRPr="00D100D0">
        <w:rPr>
          <w:rFonts w:ascii="Arial" w:eastAsia="Times New Roman" w:hAnsi="Arial" w:cs="Arial"/>
          <w:sz w:val="24"/>
          <w:szCs w:val="24"/>
        </w:rPr>
        <w:br/>
        <w:t> </w:t>
      </w:r>
    </w:p>
    <w:p w14:paraId="59879D4E" w14:textId="77777777" w:rsidR="00D100D0" w:rsidRPr="00D100D0" w:rsidRDefault="00D100D0" w:rsidP="00D100D0">
      <w:pPr>
        <w:spacing w:after="0" w:line="240" w:lineRule="auto"/>
        <w:textAlignment w:val="baseline"/>
        <w:rPr>
          <w:rFonts w:ascii="Segoe UI" w:eastAsia="Times New Roman" w:hAnsi="Segoe UI" w:cs="Segoe UI"/>
          <w:sz w:val="18"/>
          <w:szCs w:val="18"/>
        </w:rPr>
      </w:pPr>
      <w:r w:rsidRPr="00D100D0">
        <w:rPr>
          <w:rFonts w:ascii="Arial" w:eastAsia="Times New Roman" w:hAnsi="Arial" w:cs="Arial"/>
          <w:sz w:val="24"/>
          <w:szCs w:val="24"/>
        </w:rPr>
        <w:t> </w:t>
      </w:r>
    </w:p>
    <w:p w14:paraId="42AA932D" w14:textId="77777777" w:rsidR="00D100D0" w:rsidRPr="00D100D0" w:rsidRDefault="00D100D0" w:rsidP="00D100D0">
      <w:pPr>
        <w:spacing w:after="0" w:line="240" w:lineRule="auto"/>
        <w:textAlignment w:val="baseline"/>
        <w:rPr>
          <w:rFonts w:ascii="Segoe UI" w:eastAsia="Times New Roman" w:hAnsi="Segoe UI" w:cs="Segoe UI"/>
          <w:sz w:val="18"/>
          <w:szCs w:val="18"/>
        </w:rPr>
      </w:pPr>
      <w:r w:rsidRPr="00D100D0">
        <w:rPr>
          <w:rFonts w:ascii="Arial" w:eastAsia="Times New Roman" w:hAnsi="Arial" w:cs="Arial"/>
          <w:sz w:val="24"/>
          <w:szCs w:val="24"/>
        </w:rPr>
        <w:t> </w:t>
      </w:r>
    </w:p>
    <w:p w14:paraId="24DCF705" w14:textId="77777777" w:rsidR="00D100D0" w:rsidRPr="00D100D0" w:rsidRDefault="00D100D0" w:rsidP="00D100D0">
      <w:pPr>
        <w:spacing w:after="0" w:line="240" w:lineRule="auto"/>
        <w:textAlignment w:val="baseline"/>
        <w:rPr>
          <w:rFonts w:ascii="Segoe UI" w:eastAsia="Times New Roman" w:hAnsi="Segoe UI" w:cs="Segoe UI"/>
          <w:sz w:val="18"/>
          <w:szCs w:val="18"/>
        </w:rPr>
      </w:pPr>
      <w:r w:rsidRPr="00D100D0">
        <w:rPr>
          <w:rFonts w:ascii="Arial" w:eastAsia="Times New Roman" w:hAnsi="Arial" w:cs="Arial"/>
          <w:sz w:val="28"/>
          <w:szCs w:val="28"/>
        </w:rPr>
        <w:t>Tax Dee information: </w:t>
      </w:r>
    </w:p>
    <w:p w14:paraId="4BFD5435" w14:textId="77777777" w:rsidR="00D100D0" w:rsidRPr="00D100D0" w:rsidRDefault="00D100D0" w:rsidP="00D100D0">
      <w:pPr>
        <w:spacing w:after="0" w:line="240" w:lineRule="auto"/>
        <w:textAlignment w:val="baseline"/>
        <w:rPr>
          <w:rFonts w:ascii="Segoe UI" w:eastAsia="Times New Roman" w:hAnsi="Segoe UI" w:cs="Segoe UI"/>
          <w:sz w:val="18"/>
          <w:szCs w:val="18"/>
        </w:rPr>
      </w:pPr>
      <w:r w:rsidRPr="00D100D0">
        <w:rPr>
          <w:rFonts w:ascii="Arial" w:eastAsia="Times New Roman" w:hAnsi="Arial" w:cs="Arial"/>
          <w:sz w:val="24"/>
          <w:szCs w:val="24"/>
        </w:rPr>
        <w:t> </w:t>
      </w:r>
    </w:p>
    <w:p w14:paraId="5094437A" w14:textId="77777777" w:rsidR="00D100D0" w:rsidRPr="00D100D0" w:rsidRDefault="00D100D0" w:rsidP="00D100D0">
      <w:pPr>
        <w:spacing w:after="0" w:line="240" w:lineRule="auto"/>
        <w:textAlignment w:val="baseline"/>
        <w:rPr>
          <w:rFonts w:ascii="Segoe UI" w:eastAsia="Times New Roman" w:hAnsi="Segoe UI" w:cs="Segoe UI"/>
          <w:sz w:val="18"/>
          <w:szCs w:val="18"/>
        </w:rPr>
      </w:pPr>
      <w:r w:rsidRPr="00D100D0">
        <w:rPr>
          <w:rFonts w:ascii="Arial" w:eastAsia="Times New Roman" w:hAnsi="Arial" w:cs="Arial"/>
          <w:sz w:val="24"/>
          <w:szCs w:val="24"/>
        </w:rPr>
        <w:t>https://www.yumacountyaz.gov/government/board-of-supervisors/miscellaneous </w:t>
      </w:r>
    </w:p>
    <w:p w14:paraId="62ED916F" w14:textId="77777777" w:rsidR="00D100D0" w:rsidRPr="00D100D0" w:rsidRDefault="00D100D0" w:rsidP="00D100D0">
      <w:pPr>
        <w:spacing w:after="0" w:line="240" w:lineRule="auto"/>
        <w:textAlignment w:val="baseline"/>
        <w:rPr>
          <w:rFonts w:ascii="Segoe UI" w:eastAsia="Times New Roman" w:hAnsi="Segoe UI" w:cs="Segoe UI"/>
          <w:sz w:val="18"/>
          <w:szCs w:val="18"/>
        </w:rPr>
      </w:pPr>
      <w:r w:rsidRPr="00D100D0">
        <w:rPr>
          <w:rFonts w:ascii="Arial" w:eastAsia="Times New Roman" w:hAnsi="Arial" w:cs="Arial"/>
          <w:sz w:val="24"/>
          <w:szCs w:val="24"/>
        </w:rPr>
        <w:t> </w:t>
      </w:r>
    </w:p>
    <w:p w14:paraId="4EF141AA" w14:textId="77777777" w:rsidR="00D100D0" w:rsidRPr="00D100D0" w:rsidRDefault="00D100D0" w:rsidP="00D100D0">
      <w:pPr>
        <w:spacing w:after="0" w:line="240" w:lineRule="auto"/>
        <w:textAlignment w:val="baseline"/>
        <w:rPr>
          <w:rFonts w:ascii="Segoe UI" w:eastAsia="Times New Roman" w:hAnsi="Segoe UI" w:cs="Segoe UI"/>
          <w:sz w:val="18"/>
          <w:szCs w:val="18"/>
        </w:rPr>
      </w:pPr>
      <w:r w:rsidRPr="00D100D0">
        <w:rPr>
          <w:rFonts w:ascii="Arial" w:eastAsia="Times New Roman" w:hAnsi="Arial" w:cs="Arial"/>
          <w:color w:val="737373"/>
          <w:sz w:val="26"/>
          <w:szCs w:val="26"/>
        </w:rPr>
        <w:t>The Yuma County Clerk of the Board will conduct the next annual Tax Deeded Property Auction in the upcoming months. Updates will be posted here. </w:t>
      </w:r>
    </w:p>
    <w:p w14:paraId="1870F7A5" w14:textId="77777777" w:rsidR="00D100D0" w:rsidRPr="00D100D0" w:rsidRDefault="00D100D0" w:rsidP="00D100D0">
      <w:pPr>
        <w:numPr>
          <w:ilvl w:val="0"/>
          <w:numId w:val="6"/>
        </w:numPr>
        <w:spacing w:after="0" w:line="240" w:lineRule="auto"/>
        <w:ind w:left="705" w:firstLine="0"/>
        <w:textAlignment w:val="baseline"/>
        <w:rPr>
          <w:rFonts w:ascii="Arial" w:eastAsia="Times New Roman" w:hAnsi="Arial" w:cs="Arial"/>
          <w:sz w:val="24"/>
          <w:szCs w:val="24"/>
        </w:rPr>
      </w:pPr>
      <w:hyperlink r:id="rId17" w:anchor="_blank" w:tgtFrame="_blank" w:history="1">
        <w:r w:rsidRPr="00D100D0">
          <w:rPr>
            <w:rFonts w:ascii="Arial" w:eastAsia="Times New Roman" w:hAnsi="Arial" w:cs="Arial"/>
            <w:color w:val="000080"/>
            <w:sz w:val="24"/>
            <w:szCs w:val="24"/>
            <w:u w:val="single"/>
          </w:rPr>
          <w:t>FAQ for Tax Deeded Property Auction</w:t>
        </w:r>
      </w:hyperlink>
      <w:r w:rsidRPr="00D100D0">
        <w:rPr>
          <w:rFonts w:ascii="Arial" w:eastAsia="Times New Roman" w:hAnsi="Arial" w:cs="Arial"/>
          <w:color w:val="AC6400"/>
          <w:sz w:val="26"/>
          <w:szCs w:val="26"/>
          <w:u w:val="single"/>
        </w:rPr>
        <w:t> </w:t>
      </w:r>
      <w:r w:rsidRPr="00D100D0">
        <w:rPr>
          <w:rFonts w:ascii="Arial" w:eastAsia="Times New Roman" w:hAnsi="Arial" w:cs="Arial"/>
          <w:color w:val="AC6400"/>
          <w:sz w:val="26"/>
          <w:szCs w:val="26"/>
        </w:rPr>
        <w:t> </w:t>
      </w:r>
    </w:p>
    <w:p w14:paraId="40D92319" w14:textId="77777777" w:rsidR="00D100D0" w:rsidRPr="00D100D0" w:rsidRDefault="00D100D0" w:rsidP="00D100D0">
      <w:pPr>
        <w:spacing w:after="0" w:line="240" w:lineRule="auto"/>
        <w:textAlignment w:val="baseline"/>
        <w:rPr>
          <w:rFonts w:ascii="Segoe UI" w:eastAsia="Times New Roman" w:hAnsi="Segoe UI" w:cs="Segoe UI"/>
          <w:sz w:val="18"/>
          <w:szCs w:val="18"/>
        </w:rPr>
      </w:pPr>
      <w:hyperlink r:id="rId18" w:tgtFrame="_blank" w:history="1">
        <w:r w:rsidRPr="00D100D0">
          <w:rPr>
            <w:rFonts w:ascii="Arial" w:eastAsia="Times New Roman" w:hAnsi="Arial" w:cs="Arial"/>
            <w:color w:val="737373"/>
            <w:sz w:val="26"/>
            <w:szCs w:val="26"/>
            <w:u w:val="single"/>
          </w:rPr>
          <w:t>http://www.yumacountyaz.gov/home/showdocument?id=30870</w:t>
        </w:r>
      </w:hyperlink>
      <w:r w:rsidRPr="00D100D0">
        <w:rPr>
          <w:rFonts w:ascii="Arial" w:eastAsia="Times New Roman" w:hAnsi="Arial" w:cs="Arial"/>
          <w:sz w:val="24"/>
          <w:szCs w:val="24"/>
        </w:rPr>
        <w:t> </w:t>
      </w:r>
    </w:p>
    <w:p w14:paraId="65244BB9" w14:textId="77777777" w:rsidR="00D100D0" w:rsidRPr="00D100D0" w:rsidRDefault="00D100D0" w:rsidP="00D100D0">
      <w:pPr>
        <w:numPr>
          <w:ilvl w:val="0"/>
          <w:numId w:val="7"/>
        </w:numPr>
        <w:spacing w:after="0" w:line="240" w:lineRule="auto"/>
        <w:ind w:left="705" w:firstLine="0"/>
        <w:textAlignment w:val="baseline"/>
        <w:rPr>
          <w:rFonts w:ascii="Arial" w:eastAsia="Times New Roman" w:hAnsi="Arial" w:cs="Arial"/>
          <w:sz w:val="24"/>
          <w:szCs w:val="24"/>
        </w:rPr>
      </w:pPr>
      <w:hyperlink r:id="rId19" w:anchor="_blank" w:tgtFrame="_blank" w:history="1">
        <w:r w:rsidRPr="00D100D0">
          <w:rPr>
            <w:rFonts w:ascii="Arial" w:eastAsia="Times New Roman" w:hAnsi="Arial" w:cs="Arial"/>
            <w:color w:val="000080"/>
            <w:sz w:val="24"/>
            <w:szCs w:val="24"/>
            <w:u w:val="single"/>
          </w:rPr>
          <w:t>Tax Deeded Property Auction List</w:t>
        </w:r>
      </w:hyperlink>
      <w:r w:rsidRPr="00D100D0">
        <w:rPr>
          <w:rFonts w:ascii="Arial" w:eastAsia="Times New Roman" w:hAnsi="Arial" w:cs="Arial"/>
          <w:color w:val="AC6400"/>
          <w:sz w:val="26"/>
          <w:szCs w:val="26"/>
          <w:u w:val="single"/>
        </w:rPr>
        <w:t> </w:t>
      </w:r>
      <w:proofErr w:type="gramStart"/>
      <w:r w:rsidRPr="00D100D0">
        <w:rPr>
          <w:rFonts w:ascii="Arial" w:eastAsia="Times New Roman" w:hAnsi="Arial" w:cs="Arial"/>
          <w:color w:val="AC6400"/>
          <w:sz w:val="26"/>
          <w:szCs w:val="26"/>
          <w:u w:val="single"/>
        </w:rPr>
        <w:t>( I</w:t>
      </w:r>
      <w:proofErr w:type="gramEnd"/>
      <w:r w:rsidRPr="00D100D0">
        <w:rPr>
          <w:rFonts w:ascii="Arial" w:eastAsia="Times New Roman" w:hAnsi="Arial" w:cs="Arial"/>
          <w:color w:val="AC6400"/>
          <w:sz w:val="26"/>
          <w:szCs w:val="26"/>
          <w:u w:val="single"/>
        </w:rPr>
        <w:t> don’t know what year it is.)</w:t>
      </w:r>
      <w:r w:rsidRPr="00D100D0">
        <w:rPr>
          <w:rFonts w:ascii="Arial" w:eastAsia="Times New Roman" w:hAnsi="Arial" w:cs="Arial"/>
          <w:color w:val="AC6400"/>
          <w:sz w:val="26"/>
          <w:szCs w:val="26"/>
        </w:rPr>
        <w:t> </w:t>
      </w:r>
    </w:p>
    <w:p w14:paraId="3C79E9A6" w14:textId="77777777" w:rsidR="00D100D0" w:rsidRPr="00D100D0" w:rsidRDefault="00D100D0" w:rsidP="00D100D0">
      <w:pPr>
        <w:spacing w:after="0" w:line="240" w:lineRule="auto"/>
        <w:textAlignment w:val="baseline"/>
        <w:rPr>
          <w:rFonts w:ascii="Segoe UI" w:eastAsia="Times New Roman" w:hAnsi="Segoe UI" w:cs="Segoe UI"/>
          <w:sz w:val="18"/>
          <w:szCs w:val="18"/>
        </w:rPr>
      </w:pPr>
      <w:r w:rsidRPr="00D100D0">
        <w:rPr>
          <w:rFonts w:ascii="Arial" w:eastAsia="Times New Roman" w:hAnsi="Arial" w:cs="Arial"/>
          <w:color w:val="737373"/>
          <w:sz w:val="26"/>
          <w:szCs w:val="26"/>
        </w:rPr>
        <w:t>https://www.yumacountyaz.gov/home/showpublisheddocument?id=45332 </w:t>
      </w:r>
      <w:r w:rsidRPr="00D100D0">
        <w:rPr>
          <w:rFonts w:ascii="Arial" w:eastAsia="Times New Roman" w:hAnsi="Arial" w:cs="Arial"/>
          <w:color w:val="737373"/>
          <w:sz w:val="26"/>
          <w:szCs w:val="26"/>
        </w:rPr>
        <w:br/>
      </w:r>
      <w:r w:rsidRPr="00D100D0">
        <w:rPr>
          <w:rFonts w:ascii="Arial" w:eastAsia="Times New Roman" w:hAnsi="Arial" w:cs="Arial"/>
          <w:sz w:val="24"/>
          <w:szCs w:val="24"/>
        </w:rPr>
        <w:t> </w:t>
      </w:r>
      <w:r w:rsidRPr="00D100D0">
        <w:rPr>
          <w:rFonts w:ascii="Arial" w:eastAsia="Times New Roman" w:hAnsi="Arial" w:cs="Arial"/>
          <w:sz w:val="24"/>
          <w:szCs w:val="24"/>
        </w:rPr>
        <w:br/>
      </w:r>
      <w:r w:rsidRPr="00D100D0">
        <w:rPr>
          <w:rFonts w:ascii="Arial" w:eastAsia="Times New Roman" w:hAnsi="Arial" w:cs="Arial"/>
          <w:color w:val="737373"/>
          <w:sz w:val="26"/>
          <w:szCs w:val="26"/>
        </w:rPr>
        <w:t xml:space="preserve">For questions please contact Dunia Federico at (928) 373-1102 or Barbara </w:t>
      </w:r>
      <w:proofErr w:type="spellStart"/>
      <w:r w:rsidRPr="00D100D0">
        <w:rPr>
          <w:rFonts w:ascii="Arial" w:eastAsia="Times New Roman" w:hAnsi="Arial" w:cs="Arial"/>
          <w:color w:val="737373"/>
          <w:sz w:val="26"/>
          <w:szCs w:val="26"/>
        </w:rPr>
        <w:t>Villaneda</w:t>
      </w:r>
      <w:proofErr w:type="spellEnd"/>
      <w:r w:rsidRPr="00D100D0">
        <w:rPr>
          <w:rFonts w:ascii="Arial" w:eastAsia="Times New Roman" w:hAnsi="Arial" w:cs="Arial"/>
          <w:color w:val="737373"/>
          <w:sz w:val="26"/>
          <w:szCs w:val="26"/>
        </w:rPr>
        <w:t xml:space="preserve"> at (928) 373-1103. </w:t>
      </w:r>
    </w:p>
    <w:p w14:paraId="2C055F4C" w14:textId="77777777" w:rsidR="00D100D0" w:rsidRPr="00D100D0" w:rsidRDefault="00D100D0" w:rsidP="00D100D0">
      <w:pPr>
        <w:spacing w:after="0" w:line="240" w:lineRule="auto"/>
        <w:textAlignment w:val="baseline"/>
        <w:rPr>
          <w:rFonts w:ascii="Segoe UI" w:eastAsia="Times New Roman" w:hAnsi="Segoe UI" w:cs="Segoe UI"/>
          <w:sz w:val="18"/>
          <w:szCs w:val="18"/>
        </w:rPr>
      </w:pPr>
      <w:r w:rsidRPr="00D100D0">
        <w:rPr>
          <w:rFonts w:ascii="Arial" w:eastAsia="Times New Roman" w:hAnsi="Arial" w:cs="Arial"/>
          <w:color w:val="AC6400"/>
          <w:sz w:val="26"/>
          <w:szCs w:val="26"/>
        </w:rPr>
        <w:t> </w:t>
      </w:r>
    </w:p>
    <w:p w14:paraId="65259FDA" w14:textId="77777777" w:rsidR="00D100D0" w:rsidRPr="00D100D0" w:rsidRDefault="00D100D0" w:rsidP="00D100D0">
      <w:pPr>
        <w:spacing w:after="0" w:line="240" w:lineRule="auto"/>
        <w:textAlignment w:val="baseline"/>
        <w:rPr>
          <w:rFonts w:ascii="Segoe UI" w:eastAsia="Times New Roman" w:hAnsi="Segoe UI" w:cs="Segoe UI"/>
          <w:sz w:val="18"/>
          <w:szCs w:val="18"/>
        </w:rPr>
      </w:pPr>
      <w:r w:rsidRPr="00D100D0">
        <w:rPr>
          <w:rFonts w:ascii="Arial" w:eastAsia="Times New Roman" w:hAnsi="Arial" w:cs="Arial"/>
          <w:color w:val="4D4237"/>
          <w:sz w:val="24"/>
          <w:szCs w:val="24"/>
        </w:rPr>
        <w:t>Research and Purchase Procedures </w:t>
      </w:r>
    </w:p>
    <w:p w14:paraId="6F7265B4" w14:textId="77777777" w:rsidR="00D100D0" w:rsidRPr="00D100D0" w:rsidRDefault="00D100D0" w:rsidP="00D100D0">
      <w:pPr>
        <w:spacing w:after="0" w:line="240" w:lineRule="auto"/>
        <w:textAlignment w:val="baseline"/>
        <w:rPr>
          <w:rFonts w:ascii="Segoe UI" w:eastAsia="Times New Roman" w:hAnsi="Segoe UI" w:cs="Segoe UI"/>
          <w:sz w:val="18"/>
          <w:szCs w:val="18"/>
        </w:rPr>
      </w:pPr>
      <w:r w:rsidRPr="00D100D0">
        <w:rPr>
          <w:rFonts w:ascii="Arial" w:eastAsia="Times New Roman" w:hAnsi="Arial" w:cs="Arial"/>
          <w:color w:val="737373"/>
          <w:sz w:val="20"/>
          <w:szCs w:val="20"/>
        </w:rPr>
        <w:t>In the event a parcel has been split out from another parcel that has delinquent taxes, there may be tax liens that are prior and superior to the one you are purchasing. You are advised to research such genealogy and tax status prior to purchasing. </w:t>
      </w:r>
    </w:p>
    <w:p w14:paraId="12B49FBB" w14:textId="77777777" w:rsidR="00D100D0" w:rsidRPr="00D100D0" w:rsidRDefault="00D100D0" w:rsidP="00D100D0">
      <w:pPr>
        <w:spacing w:after="0" w:line="240" w:lineRule="auto"/>
        <w:textAlignment w:val="baseline"/>
        <w:rPr>
          <w:rFonts w:ascii="Segoe UI" w:eastAsia="Times New Roman" w:hAnsi="Segoe UI" w:cs="Segoe UI"/>
          <w:sz w:val="18"/>
          <w:szCs w:val="18"/>
        </w:rPr>
      </w:pPr>
      <w:r w:rsidRPr="00D100D0">
        <w:rPr>
          <w:rFonts w:ascii="Arial" w:eastAsia="Times New Roman" w:hAnsi="Arial" w:cs="Arial"/>
          <w:color w:val="737373"/>
          <w:sz w:val="20"/>
          <w:szCs w:val="20"/>
        </w:rPr>
        <w:t>Due to the renumbering of properties by the Yuma County Assessor, the same legal description may have different parcel numbers for different tax years. You are advised to research the genealogy of a property prior to purchasing in order to buy all delinquent taxes under all numbers for that property. </w:t>
      </w:r>
    </w:p>
    <w:p w14:paraId="36608DCB" w14:textId="77777777" w:rsidR="00D100D0" w:rsidRPr="00D100D0" w:rsidRDefault="00D100D0" w:rsidP="00D100D0">
      <w:pPr>
        <w:spacing w:after="0" w:line="240" w:lineRule="auto"/>
        <w:textAlignment w:val="baseline"/>
        <w:rPr>
          <w:rFonts w:ascii="Segoe UI" w:eastAsia="Times New Roman" w:hAnsi="Segoe UI" w:cs="Segoe UI"/>
          <w:sz w:val="18"/>
          <w:szCs w:val="18"/>
        </w:rPr>
      </w:pPr>
      <w:r w:rsidRPr="00D100D0">
        <w:rPr>
          <w:rFonts w:ascii="Arial" w:eastAsia="Times New Roman" w:hAnsi="Arial" w:cs="Arial"/>
          <w:color w:val="737373"/>
          <w:sz w:val="20"/>
          <w:szCs w:val="20"/>
        </w:rPr>
        <w:t>In order that Yuma County may report interest received by certificate holders in accordance with Internal Revenue Service regulations, this office is required by the I.R.S. to obtain the tax identification number of the purchaser at the time of purchase of the tax lien. Processing of your certificate will not begin until a proper </w:t>
      </w:r>
      <w:hyperlink r:id="rId20" w:tgtFrame="_blank" w:history="1">
        <w:r w:rsidRPr="00D100D0">
          <w:rPr>
            <w:rFonts w:ascii="Arial" w:eastAsia="Times New Roman" w:hAnsi="Arial" w:cs="Arial"/>
            <w:color w:val="000080"/>
            <w:sz w:val="20"/>
            <w:szCs w:val="20"/>
            <w:u w:val="single"/>
          </w:rPr>
          <w:t>W-9</w:t>
        </w:r>
      </w:hyperlink>
      <w:r w:rsidRPr="00D100D0">
        <w:rPr>
          <w:rFonts w:ascii="Arial" w:eastAsia="Times New Roman" w:hAnsi="Arial" w:cs="Arial"/>
          <w:color w:val="737373"/>
          <w:sz w:val="20"/>
          <w:szCs w:val="20"/>
        </w:rPr>
        <w:t> is received. </w:t>
      </w:r>
    </w:p>
    <w:p w14:paraId="312C7BD0" w14:textId="77777777" w:rsidR="00D100D0" w:rsidRPr="00D100D0" w:rsidRDefault="00D100D0" w:rsidP="00D100D0">
      <w:pPr>
        <w:spacing w:after="0" w:line="240" w:lineRule="auto"/>
        <w:textAlignment w:val="baseline"/>
        <w:rPr>
          <w:rFonts w:ascii="Segoe UI" w:eastAsia="Times New Roman" w:hAnsi="Segoe UI" w:cs="Segoe UI"/>
          <w:sz w:val="18"/>
          <w:szCs w:val="18"/>
        </w:rPr>
      </w:pPr>
      <w:r w:rsidRPr="00D100D0">
        <w:rPr>
          <w:rFonts w:ascii="Arial" w:eastAsia="Times New Roman" w:hAnsi="Arial" w:cs="Arial"/>
          <w:color w:val="737373"/>
          <w:sz w:val="26"/>
          <w:szCs w:val="26"/>
        </w:rPr>
        <w:lastRenderedPageBreak/>
        <w:t>1. All research must be done by you. Please do not call or ask a cashier for amounts or status of taxes. </w:t>
      </w:r>
    </w:p>
    <w:p w14:paraId="1296B6F4" w14:textId="77777777" w:rsidR="00D100D0" w:rsidRPr="00D100D0" w:rsidRDefault="00D100D0" w:rsidP="00D100D0">
      <w:pPr>
        <w:spacing w:after="0" w:line="240" w:lineRule="auto"/>
        <w:textAlignment w:val="baseline"/>
        <w:rPr>
          <w:rFonts w:ascii="Segoe UI" w:eastAsia="Times New Roman" w:hAnsi="Segoe UI" w:cs="Segoe UI"/>
          <w:sz w:val="18"/>
          <w:szCs w:val="18"/>
        </w:rPr>
      </w:pPr>
      <w:r w:rsidRPr="00D100D0">
        <w:rPr>
          <w:rFonts w:ascii="Arial" w:eastAsia="Times New Roman" w:hAnsi="Arial" w:cs="Arial"/>
          <w:color w:val="737373"/>
          <w:sz w:val="26"/>
          <w:szCs w:val="26"/>
        </w:rPr>
        <w:t>2. Property information may be found at  </w:t>
      </w:r>
      <w:hyperlink r:id="rId21" w:tgtFrame="_blank" w:history="1">
        <w:r w:rsidRPr="00D100D0">
          <w:rPr>
            <w:rFonts w:ascii="Arial" w:eastAsia="Times New Roman" w:hAnsi="Arial" w:cs="Arial"/>
            <w:color w:val="000080"/>
            <w:sz w:val="26"/>
            <w:szCs w:val="26"/>
            <w:u w:val="single"/>
          </w:rPr>
          <w:t>http://treasurer.yumacountyaz.gov/treasurer/treasurerweb</w:t>
        </w:r>
      </w:hyperlink>
      <w:r w:rsidRPr="00D100D0">
        <w:rPr>
          <w:rFonts w:ascii="Arial" w:eastAsia="Times New Roman" w:hAnsi="Arial" w:cs="Arial"/>
          <w:sz w:val="24"/>
          <w:szCs w:val="24"/>
        </w:rPr>
        <w:t> </w:t>
      </w:r>
    </w:p>
    <w:p w14:paraId="3AF560B2" w14:textId="77777777" w:rsidR="00D100D0" w:rsidRPr="00D100D0" w:rsidRDefault="00D100D0" w:rsidP="00D100D0">
      <w:pPr>
        <w:spacing w:after="0" w:line="240" w:lineRule="auto"/>
        <w:textAlignment w:val="baseline"/>
        <w:rPr>
          <w:rFonts w:ascii="Segoe UI" w:eastAsia="Times New Roman" w:hAnsi="Segoe UI" w:cs="Segoe UI"/>
          <w:sz w:val="18"/>
          <w:szCs w:val="18"/>
        </w:rPr>
      </w:pPr>
      <w:r w:rsidRPr="00D100D0">
        <w:rPr>
          <w:rFonts w:ascii="Arial" w:eastAsia="Times New Roman" w:hAnsi="Arial" w:cs="Arial"/>
          <w:color w:val="737373"/>
          <w:sz w:val="26"/>
          <w:szCs w:val="26"/>
        </w:rPr>
        <w:t>3. Your name, as you want it to appear on your certificate, your address, phone number and tax I.D. number (SSN) must be on the list of parcel numbers you submit for purchase. </w:t>
      </w:r>
    </w:p>
    <w:p w14:paraId="728B4D06" w14:textId="77777777" w:rsidR="00D100D0" w:rsidRPr="00D100D0" w:rsidRDefault="00D100D0" w:rsidP="00D100D0">
      <w:pPr>
        <w:spacing w:after="0" w:line="240" w:lineRule="auto"/>
        <w:textAlignment w:val="baseline"/>
        <w:rPr>
          <w:rFonts w:ascii="Segoe UI" w:eastAsia="Times New Roman" w:hAnsi="Segoe UI" w:cs="Segoe UI"/>
          <w:sz w:val="18"/>
          <w:szCs w:val="18"/>
        </w:rPr>
      </w:pPr>
      <w:r w:rsidRPr="00D100D0">
        <w:rPr>
          <w:rFonts w:ascii="Arial" w:eastAsia="Times New Roman" w:hAnsi="Arial" w:cs="Arial"/>
          <w:color w:val="737373"/>
          <w:sz w:val="26"/>
          <w:szCs w:val="26"/>
        </w:rPr>
        <w:t>4. The lien bears interest at the bid rate from the first day of the month following the purchase of the tax lien. </w:t>
      </w:r>
    </w:p>
    <w:p w14:paraId="6516E081" w14:textId="77777777" w:rsidR="00D100D0" w:rsidRPr="00D100D0" w:rsidRDefault="00D100D0" w:rsidP="00D100D0">
      <w:pPr>
        <w:spacing w:after="0" w:line="240" w:lineRule="auto"/>
        <w:textAlignment w:val="baseline"/>
        <w:rPr>
          <w:rFonts w:ascii="Segoe UI" w:eastAsia="Times New Roman" w:hAnsi="Segoe UI" w:cs="Segoe UI"/>
          <w:sz w:val="18"/>
          <w:szCs w:val="18"/>
        </w:rPr>
      </w:pPr>
      <w:r w:rsidRPr="00D100D0">
        <w:rPr>
          <w:rFonts w:ascii="Arial" w:eastAsia="Times New Roman" w:hAnsi="Arial" w:cs="Arial"/>
          <w:color w:val="737373"/>
          <w:sz w:val="26"/>
          <w:szCs w:val="26"/>
        </w:rPr>
        <w:t>5. No tax liens will be sold in the months of February (except for the main tax sale) and October, or during the dates of November 1-8, and April 23- May 8. </w:t>
      </w:r>
    </w:p>
    <w:p w14:paraId="39AFA27C" w14:textId="77777777" w:rsidR="00D100D0" w:rsidRPr="00D100D0" w:rsidRDefault="00D100D0" w:rsidP="00D100D0">
      <w:pPr>
        <w:spacing w:after="0" w:line="240" w:lineRule="auto"/>
        <w:textAlignment w:val="baseline"/>
        <w:rPr>
          <w:rFonts w:ascii="Segoe UI" w:eastAsia="Times New Roman" w:hAnsi="Segoe UI" w:cs="Segoe UI"/>
          <w:sz w:val="18"/>
          <w:szCs w:val="18"/>
        </w:rPr>
      </w:pPr>
      <w:r w:rsidRPr="00D100D0">
        <w:rPr>
          <w:rFonts w:ascii="Arial" w:eastAsia="Times New Roman" w:hAnsi="Arial" w:cs="Arial"/>
          <w:color w:val="737373"/>
          <w:sz w:val="26"/>
          <w:szCs w:val="26"/>
        </w:rPr>
        <w:t>6. You may add the current year’s taxes to your certificate on or after June 1st of the following year. There is an endorsement fee of $5.00 for each certificate </w:t>
      </w:r>
    </w:p>
    <w:p w14:paraId="21F93EEC" w14:textId="77777777" w:rsidR="00D100D0" w:rsidRPr="00D100D0" w:rsidRDefault="00D100D0" w:rsidP="00D100D0">
      <w:pPr>
        <w:spacing w:after="0" w:line="240" w:lineRule="auto"/>
        <w:textAlignment w:val="baseline"/>
        <w:rPr>
          <w:rFonts w:ascii="Segoe UI" w:eastAsia="Times New Roman" w:hAnsi="Segoe UI" w:cs="Segoe UI"/>
          <w:sz w:val="18"/>
          <w:szCs w:val="18"/>
        </w:rPr>
      </w:pPr>
      <w:r w:rsidRPr="00D100D0">
        <w:rPr>
          <w:rFonts w:ascii="Arial" w:eastAsia="Times New Roman" w:hAnsi="Arial" w:cs="Arial"/>
          <w:color w:val="737373"/>
          <w:sz w:val="26"/>
          <w:szCs w:val="26"/>
        </w:rPr>
        <w:t>7. There is a non-refundable and non-interest bearing $10 processing fee charged for each year. </w:t>
      </w:r>
    </w:p>
    <w:p w14:paraId="71EFAF56" w14:textId="77777777" w:rsidR="00D100D0" w:rsidRPr="00D100D0" w:rsidRDefault="00D100D0" w:rsidP="00D100D0">
      <w:pPr>
        <w:spacing w:after="0" w:line="240" w:lineRule="auto"/>
        <w:textAlignment w:val="baseline"/>
        <w:rPr>
          <w:rFonts w:ascii="Segoe UI" w:eastAsia="Times New Roman" w:hAnsi="Segoe UI" w:cs="Segoe UI"/>
          <w:sz w:val="18"/>
          <w:szCs w:val="18"/>
        </w:rPr>
      </w:pPr>
      <w:hyperlink r:id="rId22" w:anchor="top" w:tgtFrame="_blank" w:history="1">
        <w:r w:rsidRPr="00D100D0">
          <w:rPr>
            <w:rFonts w:ascii="Arial" w:eastAsia="Times New Roman" w:hAnsi="Arial" w:cs="Arial"/>
            <w:color w:val="000080"/>
            <w:sz w:val="26"/>
            <w:szCs w:val="26"/>
            <w:u w:val="single"/>
          </w:rPr>
          <w:t>Back to Top</w:t>
        </w:r>
      </w:hyperlink>
      <w:r w:rsidRPr="00D100D0">
        <w:rPr>
          <w:rFonts w:ascii="Arial" w:eastAsia="Times New Roman" w:hAnsi="Arial" w:cs="Arial"/>
          <w:sz w:val="24"/>
          <w:szCs w:val="24"/>
        </w:rPr>
        <w:t> </w:t>
      </w:r>
    </w:p>
    <w:p w14:paraId="13265AA6" w14:textId="77777777" w:rsidR="00D100D0" w:rsidRPr="00D100D0" w:rsidRDefault="00D100D0" w:rsidP="00D100D0">
      <w:pPr>
        <w:spacing w:after="0" w:line="240" w:lineRule="auto"/>
        <w:textAlignment w:val="baseline"/>
        <w:rPr>
          <w:rFonts w:ascii="Segoe UI" w:eastAsia="Times New Roman" w:hAnsi="Segoe UI" w:cs="Segoe UI"/>
          <w:sz w:val="18"/>
          <w:szCs w:val="18"/>
        </w:rPr>
      </w:pPr>
      <w:r w:rsidRPr="00D100D0">
        <w:rPr>
          <w:rFonts w:ascii="Arial" w:eastAsia="Times New Roman" w:hAnsi="Arial" w:cs="Arial"/>
          <w:color w:val="4D4237"/>
          <w:sz w:val="24"/>
          <w:szCs w:val="24"/>
        </w:rPr>
        <w:t>Pre-sale Requirements for the Auction </w:t>
      </w:r>
    </w:p>
    <w:p w14:paraId="41705511" w14:textId="77777777" w:rsidR="00D100D0" w:rsidRPr="00D100D0" w:rsidRDefault="00D100D0" w:rsidP="00D100D0">
      <w:pPr>
        <w:spacing w:after="0" w:line="240" w:lineRule="auto"/>
        <w:textAlignment w:val="baseline"/>
        <w:rPr>
          <w:rFonts w:ascii="Segoe UI" w:eastAsia="Times New Roman" w:hAnsi="Segoe UI" w:cs="Segoe UI"/>
          <w:sz w:val="18"/>
          <w:szCs w:val="18"/>
        </w:rPr>
      </w:pPr>
      <w:r w:rsidRPr="00D100D0">
        <w:rPr>
          <w:rFonts w:ascii="Arial" w:eastAsia="Times New Roman" w:hAnsi="Arial" w:cs="Arial"/>
          <w:color w:val="737373"/>
          <w:sz w:val="20"/>
          <w:szCs w:val="20"/>
        </w:rPr>
        <w:t>Prior to bidding, all bidders MUST provide the Treasurer's Office with a complete </w:t>
      </w:r>
      <w:hyperlink r:id="rId23" w:tgtFrame="_blank" w:history="1">
        <w:r w:rsidRPr="00D100D0">
          <w:rPr>
            <w:rFonts w:ascii="Arial" w:eastAsia="Times New Roman" w:hAnsi="Arial" w:cs="Arial"/>
            <w:color w:val="000080"/>
            <w:sz w:val="20"/>
            <w:szCs w:val="20"/>
            <w:u w:val="single"/>
          </w:rPr>
          <w:t>W-9</w:t>
        </w:r>
      </w:hyperlink>
      <w:r w:rsidRPr="00D100D0">
        <w:rPr>
          <w:rFonts w:ascii="Arial" w:eastAsia="Times New Roman" w:hAnsi="Arial" w:cs="Arial"/>
          <w:color w:val="737373"/>
          <w:sz w:val="20"/>
          <w:szCs w:val="20"/>
        </w:rPr>
        <w:t> and </w:t>
      </w:r>
      <w:hyperlink r:id="rId24" w:tgtFrame="_blank" w:history="1">
        <w:r w:rsidRPr="00D100D0">
          <w:rPr>
            <w:rFonts w:ascii="Arial" w:eastAsia="Times New Roman" w:hAnsi="Arial" w:cs="Arial"/>
            <w:color w:val="000080"/>
            <w:sz w:val="20"/>
            <w:szCs w:val="20"/>
            <w:u w:val="single"/>
          </w:rPr>
          <w:t>Bidder Information Form</w:t>
        </w:r>
      </w:hyperlink>
      <w:r w:rsidRPr="00D100D0">
        <w:rPr>
          <w:rFonts w:ascii="Arial" w:eastAsia="Times New Roman" w:hAnsi="Arial" w:cs="Arial"/>
          <w:color w:val="737373"/>
          <w:sz w:val="20"/>
          <w:szCs w:val="20"/>
        </w:rPr>
        <w:t>. These forms may be obtained at the auction prior to 9:00 a.m. All research on parcels must be completed. </w:t>
      </w:r>
    </w:p>
    <w:p w14:paraId="0D7C40F3" w14:textId="77777777" w:rsidR="00D100D0" w:rsidRPr="00D100D0" w:rsidRDefault="00D100D0" w:rsidP="00D100D0">
      <w:pPr>
        <w:spacing w:after="0" w:line="240" w:lineRule="auto"/>
        <w:textAlignment w:val="baseline"/>
        <w:rPr>
          <w:rFonts w:ascii="Segoe UI" w:eastAsia="Times New Roman" w:hAnsi="Segoe UI" w:cs="Segoe UI"/>
          <w:sz w:val="18"/>
          <w:szCs w:val="18"/>
        </w:rPr>
      </w:pPr>
      <w:hyperlink r:id="rId25" w:anchor="top" w:tgtFrame="_blank" w:history="1">
        <w:r w:rsidRPr="00D100D0">
          <w:rPr>
            <w:rFonts w:ascii="Arial" w:eastAsia="Times New Roman" w:hAnsi="Arial" w:cs="Arial"/>
            <w:color w:val="000080"/>
            <w:sz w:val="26"/>
            <w:szCs w:val="26"/>
            <w:u w:val="single"/>
          </w:rPr>
          <w:t>Back to Top</w:t>
        </w:r>
      </w:hyperlink>
      <w:r w:rsidRPr="00D100D0">
        <w:rPr>
          <w:rFonts w:ascii="Arial" w:eastAsia="Times New Roman" w:hAnsi="Arial" w:cs="Arial"/>
          <w:sz w:val="24"/>
          <w:szCs w:val="24"/>
        </w:rPr>
        <w:t> </w:t>
      </w:r>
    </w:p>
    <w:p w14:paraId="72D46099" w14:textId="77777777" w:rsidR="00D100D0" w:rsidRPr="00D100D0" w:rsidRDefault="00D100D0" w:rsidP="00D100D0">
      <w:pPr>
        <w:spacing w:after="0" w:line="240" w:lineRule="auto"/>
        <w:textAlignment w:val="baseline"/>
        <w:rPr>
          <w:rFonts w:ascii="Segoe UI" w:eastAsia="Times New Roman" w:hAnsi="Segoe UI" w:cs="Segoe UI"/>
          <w:sz w:val="18"/>
          <w:szCs w:val="18"/>
        </w:rPr>
      </w:pPr>
      <w:r w:rsidRPr="00D100D0">
        <w:rPr>
          <w:rFonts w:ascii="Arial" w:eastAsia="Times New Roman" w:hAnsi="Arial" w:cs="Arial"/>
          <w:color w:val="4D4237"/>
          <w:sz w:val="24"/>
          <w:szCs w:val="24"/>
        </w:rPr>
        <w:t>Bid Procedures for the Auction </w:t>
      </w:r>
    </w:p>
    <w:p w14:paraId="588AC1DF" w14:textId="77777777" w:rsidR="00D100D0" w:rsidRPr="00D100D0" w:rsidRDefault="00D100D0" w:rsidP="00D100D0">
      <w:pPr>
        <w:spacing w:after="0" w:line="240" w:lineRule="auto"/>
        <w:textAlignment w:val="baseline"/>
        <w:rPr>
          <w:rFonts w:ascii="Segoe UI" w:eastAsia="Times New Roman" w:hAnsi="Segoe UI" w:cs="Segoe UI"/>
          <w:sz w:val="18"/>
          <w:szCs w:val="18"/>
        </w:rPr>
      </w:pPr>
      <w:r w:rsidRPr="00D100D0">
        <w:rPr>
          <w:rFonts w:ascii="Arial" w:eastAsia="Times New Roman" w:hAnsi="Arial" w:cs="Arial"/>
          <w:color w:val="737373"/>
          <w:sz w:val="20"/>
          <w:szCs w:val="20"/>
        </w:rPr>
        <w:t>Each bidder will be assigned a number for use during the bidding process. In offering these liens for sale, the parcel number and the amount shall be read in the order they appear in the newspaper or website. </w:t>
      </w:r>
    </w:p>
    <w:p w14:paraId="5E3C5E41" w14:textId="77777777" w:rsidR="00D100D0" w:rsidRPr="00D100D0" w:rsidRDefault="00D100D0" w:rsidP="00D100D0">
      <w:pPr>
        <w:spacing w:after="0" w:line="240" w:lineRule="auto"/>
        <w:textAlignment w:val="baseline"/>
        <w:rPr>
          <w:rFonts w:ascii="Segoe UI" w:eastAsia="Times New Roman" w:hAnsi="Segoe UI" w:cs="Segoe UI"/>
          <w:sz w:val="18"/>
          <w:szCs w:val="18"/>
        </w:rPr>
      </w:pPr>
      <w:r w:rsidRPr="00D100D0">
        <w:rPr>
          <w:rFonts w:ascii="Arial" w:eastAsia="Times New Roman" w:hAnsi="Arial" w:cs="Arial"/>
          <w:color w:val="737373"/>
          <w:sz w:val="20"/>
          <w:szCs w:val="20"/>
        </w:rPr>
        <w:t>Vocal bids will be recognized by calling the lowest interest rate you will accept. ALL SALES ARE FINAL! </w:t>
      </w:r>
    </w:p>
    <w:p w14:paraId="4CF8C013" w14:textId="77777777" w:rsidR="00D100D0" w:rsidRPr="00D100D0" w:rsidRDefault="00D100D0" w:rsidP="00D100D0">
      <w:pPr>
        <w:spacing w:after="0" w:line="240" w:lineRule="auto"/>
        <w:textAlignment w:val="baseline"/>
        <w:rPr>
          <w:rFonts w:ascii="Segoe UI" w:eastAsia="Times New Roman" w:hAnsi="Segoe UI" w:cs="Segoe UI"/>
          <w:sz w:val="18"/>
          <w:szCs w:val="18"/>
        </w:rPr>
      </w:pPr>
      <w:r w:rsidRPr="00D100D0">
        <w:rPr>
          <w:rFonts w:ascii="Arial" w:eastAsia="Times New Roman" w:hAnsi="Arial" w:cs="Arial"/>
          <w:color w:val="737373"/>
          <w:sz w:val="20"/>
          <w:szCs w:val="20"/>
        </w:rPr>
        <w:t>The successful bidder will pay the entire amount of taxes, interest, fees and amounts necessary to redeem any prior liens with guaranteed funds by 12:00 p.m. of the next day. </w:t>
      </w:r>
    </w:p>
    <w:p w14:paraId="7DED7848" w14:textId="77777777" w:rsidR="00D100D0" w:rsidRPr="00D100D0" w:rsidRDefault="00D100D0" w:rsidP="00D100D0">
      <w:pPr>
        <w:spacing w:after="0" w:line="240" w:lineRule="auto"/>
        <w:textAlignment w:val="baseline"/>
        <w:rPr>
          <w:rFonts w:ascii="Segoe UI" w:eastAsia="Times New Roman" w:hAnsi="Segoe UI" w:cs="Segoe UI"/>
          <w:sz w:val="18"/>
          <w:szCs w:val="18"/>
        </w:rPr>
      </w:pPr>
      <w:hyperlink r:id="rId26" w:anchor="top" w:tgtFrame="_blank" w:history="1">
        <w:r w:rsidRPr="00D100D0">
          <w:rPr>
            <w:rFonts w:ascii="Arial" w:eastAsia="Times New Roman" w:hAnsi="Arial" w:cs="Arial"/>
            <w:color w:val="000080"/>
            <w:sz w:val="26"/>
            <w:szCs w:val="26"/>
            <w:u w:val="single"/>
          </w:rPr>
          <w:t>Back to Top</w:t>
        </w:r>
      </w:hyperlink>
      <w:r w:rsidRPr="00D100D0">
        <w:rPr>
          <w:rFonts w:ascii="Arial" w:eastAsia="Times New Roman" w:hAnsi="Arial" w:cs="Arial"/>
          <w:sz w:val="24"/>
          <w:szCs w:val="24"/>
        </w:rPr>
        <w:t> </w:t>
      </w:r>
    </w:p>
    <w:p w14:paraId="1A2C6B21" w14:textId="77777777" w:rsidR="00D100D0" w:rsidRPr="00D100D0" w:rsidRDefault="00D100D0" w:rsidP="00D100D0">
      <w:pPr>
        <w:spacing w:after="0" w:line="240" w:lineRule="auto"/>
        <w:textAlignment w:val="baseline"/>
        <w:rPr>
          <w:rFonts w:ascii="Segoe UI" w:eastAsia="Times New Roman" w:hAnsi="Segoe UI" w:cs="Segoe UI"/>
          <w:sz w:val="18"/>
          <w:szCs w:val="18"/>
        </w:rPr>
      </w:pPr>
      <w:r w:rsidRPr="00D100D0">
        <w:rPr>
          <w:rFonts w:ascii="Arial" w:eastAsia="Times New Roman" w:hAnsi="Arial" w:cs="Arial"/>
          <w:color w:val="4D4237"/>
          <w:sz w:val="24"/>
          <w:szCs w:val="24"/>
        </w:rPr>
        <w:t>Bid Interest for the Auction </w:t>
      </w:r>
    </w:p>
    <w:p w14:paraId="351685F7" w14:textId="77777777" w:rsidR="00D100D0" w:rsidRPr="00D100D0" w:rsidRDefault="00D100D0" w:rsidP="00D100D0">
      <w:pPr>
        <w:spacing w:after="0" w:line="240" w:lineRule="auto"/>
        <w:textAlignment w:val="baseline"/>
        <w:rPr>
          <w:rFonts w:ascii="Segoe UI" w:eastAsia="Times New Roman" w:hAnsi="Segoe UI" w:cs="Segoe UI"/>
          <w:sz w:val="18"/>
          <w:szCs w:val="18"/>
        </w:rPr>
      </w:pPr>
      <w:r w:rsidRPr="00D100D0">
        <w:rPr>
          <w:rFonts w:ascii="Arial" w:eastAsia="Times New Roman" w:hAnsi="Arial" w:cs="Arial"/>
          <w:color w:val="737373"/>
          <w:sz w:val="20"/>
          <w:szCs w:val="20"/>
        </w:rPr>
        <w:t xml:space="preserve">Bids must be </w:t>
      </w:r>
      <w:proofErr w:type="gramStart"/>
      <w:r w:rsidRPr="00D100D0">
        <w:rPr>
          <w:rFonts w:ascii="Arial" w:eastAsia="Times New Roman" w:hAnsi="Arial" w:cs="Arial"/>
          <w:color w:val="737373"/>
          <w:sz w:val="20"/>
          <w:szCs w:val="20"/>
        </w:rPr>
        <w:t>on the basis of</w:t>
      </w:r>
      <w:proofErr w:type="gramEnd"/>
      <w:r w:rsidRPr="00D100D0">
        <w:rPr>
          <w:rFonts w:ascii="Arial" w:eastAsia="Times New Roman" w:hAnsi="Arial" w:cs="Arial"/>
          <w:color w:val="737373"/>
          <w:sz w:val="20"/>
          <w:szCs w:val="20"/>
        </w:rPr>
        <w:t xml:space="preserve"> interest income to bidder. </w:t>
      </w:r>
    </w:p>
    <w:p w14:paraId="3C1E1851" w14:textId="77777777" w:rsidR="00D100D0" w:rsidRPr="00D100D0" w:rsidRDefault="00D100D0" w:rsidP="00D100D0">
      <w:pPr>
        <w:spacing w:after="0" w:line="240" w:lineRule="auto"/>
        <w:textAlignment w:val="baseline"/>
        <w:rPr>
          <w:rFonts w:ascii="Segoe UI" w:eastAsia="Times New Roman" w:hAnsi="Segoe UI" w:cs="Segoe UI"/>
          <w:sz w:val="18"/>
          <w:szCs w:val="18"/>
        </w:rPr>
      </w:pPr>
      <w:r w:rsidRPr="00D100D0">
        <w:rPr>
          <w:rFonts w:ascii="Arial" w:eastAsia="Times New Roman" w:hAnsi="Arial" w:cs="Arial"/>
          <w:color w:val="737373"/>
          <w:sz w:val="26"/>
          <w:szCs w:val="26"/>
        </w:rPr>
        <w:t>1. The maximum bid is 16% simple interest per annum prorated monthly. The lowest acceptable bid is 0% per annum. </w:t>
      </w:r>
    </w:p>
    <w:p w14:paraId="6997AF1E" w14:textId="77777777" w:rsidR="00D100D0" w:rsidRPr="00D100D0" w:rsidRDefault="00D100D0" w:rsidP="00D100D0">
      <w:pPr>
        <w:spacing w:after="0" w:line="240" w:lineRule="auto"/>
        <w:textAlignment w:val="baseline"/>
        <w:rPr>
          <w:rFonts w:ascii="Segoe UI" w:eastAsia="Times New Roman" w:hAnsi="Segoe UI" w:cs="Segoe UI"/>
          <w:sz w:val="18"/>
          <w:szCs w:val="18"/>
        </w:rPr>
      </w:pPr>
      <w:r w:rsidRPr="00D100D0">
        <w:rPr>
          <w:rFonts w:ascii="Arial" w:eastAsia="Times New Roman" w:hAnsi="Arial" w:cs="Arial"/>
          <w:color w:val="737373"/>
          <w:sz w:val="26"/>
          <w:szCs w:val="26"/>
        </w:rPr>
        <w:t>2. The successful (lowest) bid will determine the rate of interest to be paid on the Certificate of Purchase lien (CP), representing the amount of taxes, interest, fees and charges then due. </w:t>
      </w:r>
    </w:p>
    <w:p w14:paraId="7B260DFA" w14:textId="77777777" w:rsidR="00D100D0" w:rsidRPr="00D100D0" w:rsidRDefault="00D100D0" w:rsidP="00D100D0">
      <w:pPr>
        <w:spacing w:after="0" w:line="240" w:lineRule="auto"/>
        <w:textAlignment w:val="baseline"/>
        <w:rPr>
          <w:rFonts w:ascii="Segoe UI" w:eastAsia="Times New Roman" w:hAnsi="Segoe UI" w:cs="Segoe UI"/>
          <w:sz w:val="18"/>
          <w:szCs w:val="18"/>
        </w:rPr>
      </w:pPr>
      <w:r w:rsidRPr="00D100D0">
        <w:rPr>
          <w:rFonts w:ascii="Arial" w:eastAsia="Times New Roman" w:hAnsi="Arial" w:cs="Arial"/>
          <w:color w:val="4D4237"/>
          <w:sz w:val="24"/>
          <w:szCs w:val="24"/>
        </w:rPr>
        <w:t>Redemption of Liens </w:t>
      </w:r>
    </w:p>
    <w:p w14:paraId="7DF3283A" w14:textId="77777777" w:rsidR="00D100D0" w:rsidRPr="00D100D0" w:rsidRDefault="00D100D0" w:rsidP="00D100D0">
      <w:pPr>
        <w:spacing w:after="0" w:line="240" w:lineRule="auto"/>
        <w:textAlignment w:val="baseline"/>
        <w:rPr>
          <w:rFonts w:ascii="Segoe UI" w:eastAsia="Times New Roman" w:hAnsi="Segoe UI" w:cs="Segoe UI"/>
          <w:sz w:val="18"/>
          <w:szCs w:val="18"/>
        </w:rPr>
      </w:pPr>
      <w:r w:rsidRPr="00D100D0">
        <w:rPr>
          <w:rFonts w:ascii="Arial" w:eastAsia="Times New Roman" w:hAnsi="Arial" w:cs="Arial"/>
          <w:color w:val="737373"/>
          <w:sz w:val="20"/>
          <w:szCs w:val="20"/>
        </w:rPr>
        <w:t>If the owner redeems the Certificate of Purchase (CP) on the property, the investor receives his money back plus interest at the rate he bid at the sale. Interest starts accruing on the first day of the following month. </w:t>
      </w:r>
    </w:p>
    <w:p w14:paraId="745B3560" w14:textId="77777777" w:rsidR="00D100D0" w:rsidRPr="00D100D0" w:rsidRDefault="00D100D0" w:rsidP="00D100D0">
      <w:pPr>
        <w:spacing w:after="0" w:line="240" w:lineRule="auto"/>
        <w:textAlignment w:val="baseline"/>
        <w:rPr>
          <w:rFonts w:ascii="Segoe UI" w:eastAsia="Times New Roman" w:hAnsi="Segoe UI" w:cs="Segoe UI"/>
          <w:sz w:val="18"/>
          <w:szCs w:val="18"/>
        </w:rPr>
      </w:pPr>
      <w:hyperlink r:id="rId27" w:tgtFrame="_blank" w:history="1">
        <w:r w:rsidRPr="00D100D0">
          <w:rPr>
            <w:rFonts w:ascii="Arial" w:eastAsia="Times New Roman" w:hAnsi="Arial" w:cs="Arial"/>
            <w:color w:val="000080"/>
            <w:sz w:val="26"/>
            <w:szCs w:val="26"/>
            <w:u w:val="single"/>
          </w:rPr>
          <w:t>Bidder form &amp; W-9</w:t>
        </w:r>
      </w:hyperlink>
      <w:r w:rsidRPr="00D100D0">
        <w:rPr>
          <w:rFonts w:ascii="Arial" w:eastAsia="Times New Roman" w:hAnsi="Arial" w:cs="Arial"/>
          <w:sz w:val="24"/>
          <w:szCs w:val="24"/>
        </w:rPr>
        <w:t> </w:t>
      </w:r>
    </w:p>
    <w:p w14:paraId="6A1B8AE6" w14:textId="77777777" w:rsidR="00D100D0" w:rsidRPr="00D100D0" w:rsidRDefault="00D100D0" w:rsidP="00D100D0">
      <w:pPr>
        <w:spacing w:after="0" w:line="240" w:lineRule="auto"/>
        <w:textAlignment w:val="baseline"/>
        <w:rPr>
          <w:rFonts w:ascii="Segoe UI" w:eastAsia="Times New Roman" w:hAnsi="Segoe UI" w:cs="Segoe UI"/>
          <w:sz w:val="18"/>
          <w:szCs w:val="18"/>
        </w:rPr>
      </w:pPr>
      <w:r w:rsidRPr="00D100D0">
        <w:rPr>
          <w:rFonts w:ascii="Arial" w:eastAsia="Times New Roman" w:hAnsi="Arial" w:cs="Arial"/>
          <w:color w:val="737373"/>
          <w:sz w:val="26"/>
          <w:szCs w:val="26"/>
        </w:rPr>
        <w:t>You may also obtain a "Bidder Form" and W9 at the counter the day of the sale. </w:t>
      </w:r>
    </w:p>
    <w:p w14:paraId="3DAC9077" w14:textId="77777777" w:rsidR="00D100D0" w:rsidRPr="00D100D0" w:rsidRDefault="00D100D0" w:rsidP="00D100D0">
      <w:pPr>
        <w:spacing w:after="0" w:line="240" w:lineRule="auto"/>
        <w:textAlignment w:val="baseline"/>
        <w:rPr>
          <w:rFonts w:ascii="Segoe UI" w:eastAsia="Times New Roman" w:hAnsi="Segoe UI" w:cs="Segoe UI"/>
          <w:sz w:val="18"/>
          <w:szCs w:val="18"/>
        </w:rPr>
      </w:pPr>
      <w:r w:rsidRPr="00D100D0">
        <w:rPr>
          <w:rFonts w:ascii="Arial" w:eastAsia="Times New Roman" w:hAnsi="Arial" w:cs="Arial"/>
          <w:b/>
          <w:bCs/>
          <w:color w:val="737373"/>
          <w:sz w:val="20"/>
          <w:szCs w:val="20"/>
        </w:rPr>
        <w:t>6. What are the payment requirements at the sale? Is there a deposit required before the sale?</w:t>
      </w:r>
      <w:r w:rsidRPr="00D100D0">
        <w:rPr>
          <w:rFonts w:ascii="Arial" w:eastAsia="Times New Roman" w:hAnsi="Arial" w:cs="Arial"/>
          <w:color w:val="737373"/>
          <w:sz w:val="20"/>
          <w:szCs w:val="20"/>
        </w:rPr>
        <w:t> </w:t>
      </w:r>
    </w:p>
    <w:p w14:paraId="202F0930" w14:textId="77777777" w:rsidR="00D100D0" w:rsidRPr="00D100D0" w:rsidRDefault="00D100D0" w:rsidP="00D100D0">
      <w:pPr>
        <w:spacing w:after="0" w:line="240" w:lineRule="auto"/>
        <w:textAlignment w:val="baseline"/>
        <w:rPr>
          <w:rFonts w:ascii="Segoe UI" w:eastAsia="Times New Roman" w:hAnsi="Segoe UI" w:cs="Segoe UI"/>
          <w:sz w:val="18"/>
          <w:szCs w:val="18"/>
        </w:rPr>
      </w:pPr>
      <w:r w:rsidRPr="00D100D0">
        <w:rPr>
          <w:rFonts w:ascii="Arial" w:eastAsia="Times New Roman" w:hAnsi="Arial" w:cs="Arial"/>
          <w:color w:val="737373"/>
          <w:sz w:val="26"/>
          <w:szCs w:val="26"/>
        </w:rPr>
        <w:t>Cashier's check, money order, cash or direct wire are the methods of payments we accept. We do not require any deposit. </w:t>
      </w:r>
    </w:p>
    <w:p w14:paraId="478035C0" w14:textId="77777777" w:rsidR="00D100D0" w:rsidRPr="00D100D0" w:rsidRDefault="00D100D0" w:rsidP="00D100D0">
      <w:pPr>
        <w:spacing w:after="0" w:line="240" w:lineRule="auto"/>
        <w:textAlignment w:val="baseline"/>
        <w:rPr>
          <w:rFonts w:ascii="Segoe UI" w:eastAsia="Times New Roman" w:hAnsi="Segoe UI" w:cs="Segoe UI"/>
          <w:sz w:val="18"/>
          <w:szCs w:val="18"/>
        </w:rPr>
      </w:pPr>
      <w:r w:rsidRPr="00D100D0">
        <w:rPr>
          <w:rFonts w:ascii="Arial" w:eastAsia="Times New Roman" w:hAnsi="Arial" w:cs="Arial"/>
          <w:b/>
          <w:bCs/>
          <w:color w:val="737373"/>
          <w:sz w:val="20"/>
          <w:szCs w:val="20"/>
        </w:rPr>
        <w:t>7. What is the bidding process?</w:t>
      </w:r>
      <w:r w:rsidRPr="00D100D0">
        <w:rPr>
          <w:rFonts w:ascii="Arial" w:eastAsia="Times New Roman" w:hAnsi="Arial" w:cs="Arial"/>
          <w:color w:val="737373"/>
          <w:sz w:val="20"/>
          <w:szCs w:val="20"/>
        </w:rPr>
        <w:t> </w:t>
      </w:r>
    </w:p>
    <w:p w14:paraId="1C9AF340" w14:textId="77777777" w:rsidR="00D100D0" w:rsidRPr="00D100D0" w:rsidRDefault="00D100D0" w:rsidP="00D100D0">
      <w:pPr>
        <w:spacing w:after="0" w:line="240" w:lineRule="auto"/>
        <w:textAlignment w:val="baseline"/>
        <w:rPr>
          <w:rFonts w:ascii="Segoe UI" w:eastAsia="Times New Roman" w:hAnsi="Segoe UI" w:cs="Segoe UI"/>
          <w:sz w:val="18"/>
          <w:szCs w:val="18"/>
        </w:rPr>
      </w:pPr>
      <w:r w:rsidRPr="00D100D0">
        <w:rPr>
          <w:rFonts w:ascii="Arial" w:eastAsia="Times New Roman" w:hAnsi="Arial" w:cs="Arial"/>
          <w:color w:val="737373"/>
          <w:sz w:val="26"/>
          <w:szCs w:val="26"/>
        </w:rPr>
        <w:lastRenderedPageBreak/>
        <w:t>The bidding is on the interest percentage rate that you would earn on your initial investment starting at 16% per year and bidding down from that rate. </w:t>
      </w:r>
    </w:p>
    <w:p w14:paraId="7F729252" w14:textId="77777777" w:rsidR="00D100D0" w:rsidRPr="00D100D0" w:rsidRDefault="00D100D0" w:rsidP="00D100D0">
      <w:pPr>
        <w:spacing w:after="0" w:line="240" w:lineRule="auto"/>
        <w:textAlignment w:val="baseline"/>
        <w:rPr>
          <w:rFonts w:ascii="Segoe UI" w:eastAsia="Times New Roman" w:hAnsi="Segoe UI" w:cs="Segoe UI"/>
          <w:sz w:val="18"/>
          <w:szCs w:val="18"/>
        </w:rPr>
      </w:pPr>
      <w:r w:rsidRPr="00D100D0">
        <w:rPr>
          <w:rFonts w:ascii="Arial" w:eastAsia="Times New Roman" w:hAnsi="Arial" w:cs="Arial"/>
          <w:b/>
          <w:bCs/>
          <w:color w:val="737373"/>
          <w:sz w:val="20"/>
          <w:szCs w:val="20"/>
        </w:rPr>
        <w:t>8. What type of document is issued at the sale?</w:t>
      </w:r>
      <w:r w:rsidRPr="00D100D0">
        <w:rPr>
          <w:rFonts w:ascii="Arial" w:eastAsia="Times New Roman" w:hAnsi="Arial" w:cs="Arial"/>
          <w:color w:val="737373"/>
          <w:sz w:val="20"/>
          <w:szCs w:val="20"/>
        </w:rPr>
        <w:t> </w:t>
      </w:r>
    </w:p>
    <w:p w14:paraId="69645D35" w14:textId="77777777" w:rsidR="00D100D0" w:rsidRPr="00D100D0" w:rsidRDefault="00D100D0" w:rsidP="00D100D0">
      <w:pPr>
        <w:spacing w:after="0" w:line="240" w:lineRule="auto"/>
        <w:textAlignment w:val="baseline"/>
        <w:rPr>
          <w:rFonts w:ascii="Segoe UI" w:eastAsia="Times New Roman" w:hAnsi="Segoe UI" w:cs="Segoe UI"/>
          <w:sz w:val="18"/>
          <w:szCs w:val="18"/>
        </w:rPr>
      </w:pPr>
      <w:r w:rsidRPr="00D100D0">
        <w:rPr>
          <w:rFonts w:ascii="Arial" w:eastAsia="Times New Roman" w:hAnsi="Arial" w:cs="Arial"/>
          <w:color w:val="737373"/>
          <w:sz w:val="26"/>
          <w:szCs w:val="26"/>
        </w:rPr>
        <w:t>After the tax lien sale is over you will receive a Bid Report with a list of parcel numbers you purchased and amounts due. </w:t>
      </w:r>
    </w:p>
    <w:p w14:paraId="4A589930" w14:textId="77777777" w:rsidR="00D100D0" w:rsidRPr="00D100D0" w:rsidRDefault="00D100D0" w:rsidP="00D100D0">
      <w:pPr>
        <w:spacing w:after="0" w:line="240" w:lineRule="auto"/>
        <w:textAlignment w:val="baseline"/>
        <w:rPr>
          <w:rFonts w:ascii="Segoe UI" w:eastAsia="Times New Roman" w:hAnsi="Segoe UI" w:cs="Segoe UI"/>
          <w:sz w:val="18"/>
          <w:szCs w:val="18"/>
        </w:rPr>
      </w:pPr>
      <w:r w:rsidRPr="00D100D0">
        <w:rPr>
          <w:rFonts w:ascii="Arial" w:eastAsia="Times New Roman" w:hAnsi="Arial" w:cs="Arial"/>
          <w:b/>
          <w:bCs/>
          <w:color w:val="737373"/>
          <w:sz w:val="20"/>
          <w:szCs w:val="20"/>
        </w:rPr>
        <w:t>9. Are there any other expenses in addition to the cost of the lien?</w:t>
      </w:r>
      <w:r w:rsidRPr="00D100D0">
        <w:rPr>
          <w:rFonts w:ascii="Arial" w:eastAsia="Times New Roman" w:hAnsi="Arial" w:cs="Arial"/>
          <w:color w:val="737373"/>
          <w:sz w:val="20"/>
          <w:szCs w:val="20"/>
        </w:rPr>
        <w:t> </w:t>
      </w:r>
    </w:p>
    <w:p w14:paraId="43F9A599" w14:textId="77777777" w:rsidR="00D100D0" w:rsidRPr="00D100D0" w:rsidRDefault="00D100D0" w:rsidP="00D100D0">
      <w:pPr>
        <w:spacing w:after="0" w:line="240" w:lineRule="auto"/>
        <w:textAlignment w:val="baseline"/>
        <w:rPr>
          <w:rFonts w:ascii="Segoe UI" w:eastAsia="Times New Roman" w:hAnsi="Segoe UI" w:cs="Segoe UI"/>
          <w:sz w:val="18"/>
          <w:szCs w:val="18"/>
        </w:rPr>
      </w:pPr>
      <w:r w:rsidRPr="00D100D0">
        <w:rPr>
          <w:rFonts w:ascii="Arial" w:eastAsia="Times New Roman" w:hAnsi="Arial" w:cs="Arial"/>
          <w:color w:val="737373"/>
          <w:sz w:val="26"/>
          <w:szCs w:val="26"/>
        </w:rPr>
        <w:t>We charge a $10.00 Non-refundable processing fee for each year, which is included in the cost of the lien but does not earn interest. </w:t>
      </w:r>
    </w:p>
    <w:p w14:paraId="5B52AC48" w14:textId="77777777" w:rsidR="00D100D0" w:rsidRPr="00D100D0" w:rsidRDefault="00D100D0" w:rsidP="00D100D0">
      <w:pPr>
        <w:spacing w:after="0" w:line="240" w:lineRule="auto"/>
        <w:textAlignment w:val="baseline"/>
        <w:rPr>
          <w:rFonts w:ascii="Segoe UI" w:eastAsia="Times New Roman" w:hAnsi="Segoe UI" w:cs="Segoe UI"/>
          <w:sz w:val="18"/>
          <w:szCs w:val="18"/>
        </w:rPr>
      </w:pPr>
      <w:r w:rsidRPr="00D100D0">
        <w:rPr>
          <w:rFonts w:ascii="Arial" w:eastAsia="Times New Roman" w:hAnsi="Arial" w:cs="Arial"/>
          <w:b/>
          <w:bCs/>
          <w:color w:val="737373"/>
          <w:sz w:val="20"/>
          <w:szCs w:val="20"/>
        </w:rPr>
        <w:t>10. What is the foreclosure </w:t>
      </w:r>
      <w:proofErr w:type="gramStart"/>
      <w:r w:rsidRPr="00D100D0">
        <w:rPr>
          <w:rFonts w:ascii="Arial" w:eastAsia="Times New Roman" w:hAnsi="Arial" w:cs="Arial"/>
          <w:b/>
          <w:bCs/>
          <w:color w:val="737373"/>
          <w:sz w:val="20"/>
          <w:szCs w:val="20"/>
        </w:rPr>
        <w:t>process</w:t>
      </w:r>
      <w:proofErr w:type="gramEnd"/>
      <w:r w:rsidRPr="00D100D0">
        <w:rPr>
          <w:rFonts w:ascii="Arial" w:eastAsia="Times New Roman" w:hAnsi="Arial" w:cs="Arial"/>
          <w:b/>
          <w:bCs/>
          <w:color w:val="737373"/>
          <w:sz w:val="20"/>
          <w:szCs w:val="20"/>
        </w:rPr>
        <w:t xml:space="preserve"> and will the county handle the foreclosure process for a fee?</w:t>
      </w:r>
      <w:r w:rsidRPr="00D100D0">
        <w:rPr>
          <w:rFonts w:ascii="Arial" w:eastAsia="Times New Roman" w:hAnsi="Arial" w:cs="Arial"/>
          <w:color w:val="737373"/>
          <w:sz w:val="20"/>
          <w:szCs w:val="20"/>
        </w:rPr>
        <w:t> </w:t>
      </w:r>
    </w:p>
    <w:p w14:paraId="0DA82DDC" w14:textId="77777777" w:rsidR="00D100D0" w:rsidRPr="00D100D0" w:rsidRDefault="00D100D0" w:rsidP="00D100D0">
      <w:pPr>
        <w:spacing w:after="0" w:line="240" w:lineRule="auto"/>
        <w:textAlignment w:val="baseline"/>
        <w:rPr>
          <w:rFonts w:ascii="Segoe UI" w:eastAsia="Times New Roman" w:hAnsi="Segoe UI" w:cs="Segoe UI"/>
          <w:sz w:val="18"/>
          <w:szCs w:val="18"/>
        </w:rPr>
      </w:pPr>
      <w:r w:rsidRPr="00D100D0">
        <w:rPr>
          <w:rFonts w:ascii="Arial" w:eastAsia="Times New Roman" w:hAnsi="Arial" w:cs="Arial"/>
          <w:color w:val="737373"/>
          <w:sz w:val="26"/>
          <w:szCs w:val="26"/>
        </w:rPr>
        <w:t>Our office is not involved in the foreclosure process as per A.R.S. 42-18201. </w:t>
      </w:r>
    </w:p>
    <w:p w14:paraId="07F41363" w14:textId="77777777" w:rsidR="00D100D0" w:rsidRPr="00D100D0" w:rsidRDefault="00D100D0" w:rsidP="00D100D0">
      <w:pPr>
        <w:spacing w:after="0" w:line="240" w:lineRule="auto"/>
        <w:textAlignment w:val="baseline"/>
        <w:rPr>
          <w:rFonts w:ascii="Segoe UI" w:eastAsia="Times New Roman" w:hAnsi="Segoe UI" w:cs="Segoe UI"/>
          <w:sz w:val="18"/>
          <w:szCs w:val="18"/>
        </w:rPr>
      </w:pPr>
      <w:r w:rsidRPr="00D100D0">
        <w:rPr>
          <w:rFonts w:ascii="Arial" w:eastAsia="Times New Roman" w:hAnsi="Arial" w:cs="Arial"/>
          <w:b/>
          <w:bCs/>
          <w:color w:val="737373"/>
          <w:sz w:val="20"/>
          <w:szCs w:val="20"/>
        </w:rPr>
        <w:t>11. What happens to the liens that are not sold at the tax lien auction? Can they be purchased </w:t>
      </w:r>
      <w:proofErr w:type="gramStart"/>
      <w:r w:rsidRPr="00D100D0">
        <w:rPr>
          <w:rFonts w:ascii="Arial" w:eastAsia="Times New Roman" w:hAnsi="Arial" w:cs="Arial"/>
          <w:b/>
          <w:bCs/>
          <w:color w:val="737373"/>
          <w:sz w:val="20"/>
          <w:szCs w:val="20"/>
        </w:rPr>
        <w:t>over-the-counter</w:t>
      </w:r>
      <w:proofErr w:type="gramEnd"/>
      <w:r w:rsidRPr="00D100D0">
        <w:rPr>
          <w:rFonts w:ascii="Arial" w:eastAsia="Times New Roman" w:hAnsi="Arial" w:cs="Arial"/>
          <w:b/>
          <w:bCs/>
          <w:color w:val="737373"/>
          <w:sz w:val="20"/>
          <w:szCs w:val="20"/>
        </w:rPr>
        <w:t> directly from the county? Can I purchase them now?</w:t>
      </w:r>
      <w:r w:rsidRPr="00D100D0">
        <w:rPr>
          <w:rFonts w:ascii="Arial" w:eastAsia="Times New Roman" w:hAnsi="Arial" w:cs="Arial"/>
          <w:color w:val="737373"/>
          <w:sz w:val="20"/>
          <w:szCs w:val="20"/>
        </w:rPr>
        <w:t> </w:t>
      </w:r>
    </w:p>
    <w:p w14:paraId="399874DD" w14:textId="77777777" w:rsidR="00D100D0" w:rsidRPr="00D100D0" w:rsidRDefault="00D100D0" w:rsidP="00D100D0">
      <w:pPr>
        <w:spacing w:after="0" w:line="240" w:lineRule="auto"/>
        <w:textAlignment w:val="baseline"/>
        <w:rPr>
          <w:rFonts w:ascii="Segoe UI" w:eastAsia="Times New Roman" w:hAnsi="Segoe UI" w:cs="Segoe UI"/>
          <w:sz w:val="18"/>
          <w:szCs w:val="18"/>
        </w:rPr>
      </w:pPr>
      <w:r w:rsidRPr="00D100D0">
        <w:rPr>
          <w:rFonts w:ascii="Arial" w:eastAsia="Times New Roman" w:hAnsi="Arial" w:cs="Arial"/>
          <w:color w:val="737373"/>
          <w:sz w:val="26"/>
          <w:szCs w:val="26"/>
        </w:rPr>
        <w:t>They can be purchased at any time over the counter except for February, October, Nov 1-8 and April 23-May 8. </w:t>
      </w:r>
    </w:p>
    <w:p w14:paraId="28C80918" w14:textId="77777777" w:rsidR="00D100D0" w:rsidRPr="00D100D0" w:rsidRDefault="00D100D0" w:rsidP="00D100D0">
      <w:pPr>
        <w:spacing w:after="0" w:line="240" w:lineRule="auto"/>
        <w:textAlignment w:val="baseline"/>
        <w:rPr>
          <w:rFonts w:ascii="Segoe UI" w:eastAsia="Times New Roman" w:hAnsi="Segoe UI" w:cs="Segoe UI"/>
          <w:sz w:val="18"/>
          <w:szCs w:val="18"/>
        </w:rPr>
      </w:pPr>
      <w:r w:rsidRPr="00D100D0">
        <w:rPr>
          <w:rFonts w:ascii="Arial" w:eastAsia="Times New Roman" w:hAnsi="Arial" w:cs="Arial"/>
          <w:b/>
          <w:bCs/>
          <w:color w:val="737373"/>
          <w:sz w:val="20"/>
          <w:szCs w:val="20"/>
        </w:rPr>
        <w:t>12. Do you allow investors to invest in tax lien certificates without attending the auction via mail or telephone or fax? Can I send a representative to the sale to bid for me?</w:t>
      </w:r>
      <w:r w:rsidRPr="00D100D0">
        <w:rPr>
          <w:rFonts w:ascii="Arial" w:eastAsia="Times New Roman" w:hAnsi="Arial" w:cs="Arial"/>
          <w:color w:val="737373"/>
          <w:sz w:val="20"/>
          <w:szCs w:val="20"/>
        </w:rPr>
        <w:t> </w:t>
      </w:r>
    </w:p>
    <w:p w14:paraId="1D11AA26" w14:textId="77777777" w:rsidR="00D100D0" w:rsidRPr="00D100D0" w:rsidRDefault="00D100D0" w:rsidP="00D100D0">
      <w:pPr>
        <w:spacing w:after="0" w:line="240" w:lineRule="auto"/>
        <w:textAlignment w:val="baseline"/>
        <w:rPr>
          <w:rFonts w:ascii="Segoe UI" w:eastAsia="Times New Roman" w:hAnsi="Segoe UI" w:cs="Segoe UI"/>
          <w:sz w:val="18"/>
          <w:szCs w:val="18"/>
        </w:rPr>
      </w:pPr>
      <w:r w:rsidRPr="00D100D0">
        <w:rPr>
          <w:rFonts w:ascii="Arial" w:eastAsia="Times New Roman" w:hAnsi="Arial" w:cs="Arial"/>
          <w:color w:val="737373"/>
          <w:sz w:val="26"/>
          <w:szCs w:val="26"/>
        </w:rPr>
        <w:t>You must be present at the auction in order to purchase from the auction. A representative can bid for you at the auction but, must have a completed W-9 Form. We do sell tax liens by mail, telephone or fax during the year as listed above in question 11. </w:t>
      </w:r>
    </w:p>
    <w:p w14:paraId="49B931C5" w14:textId="77777777" w:rsidR="00D100D0" w:rsidRPr="00D100D0" w:rsidRDefault="00D100D0" w:rsidP="00D100D0">
      <w:pPr>
        <w:spacing w:after="0" w:line="240" w:lineRule="auto"/>
        <w:textAlignment w:val="baseline"/>
        <w:rPr>
          <w:rFonts w:ascii="Segoe UI" w:eastAsia="Times New Roman" w:hAnsi="Segoe UI" w:cs="Segoe UI"/>
          <w:sz w:val="18"/>
          <w:szCs w:val="18"/>
        </w:rPr>
      </w:pPr>
      <w:r w:rsidRPr="00D100D0">
        <w:rPr>
          <w:rFonts w:ascii="Arial" w:eastAsia="Times New Roman" w:hAnsi="Arial" w:cs="Arial"/>
          <w:b/>
          <w:bCs/>
          <w:color w:val="737373"/>
          <w:sz w:val="20"/>
          <w:szCs w:val="20"/>
        </w:rPr>
        <w:t xml:space="preserve">13. Would you please send me a current list of tax lien certificates available and place me on your mailing list if you have one. If there is a charge for the </w:t>
      </w:r>
      <w:proofErr w:type="gramStart"/>
      <w:r w:rsidRPr="00D100D0">
        <w:rPr>
          <w:rFonts w:ascii="Arial" w:eastAsia="Times New Roman" w:hAnsi="Arial" w:cs="Arial"/>
          <w:b/>
          <w:bCs/>
          <w:color w:val="737373"/>
          <w:sz w:val="20"/>
          <w:szCs w:val="20"/>
        </w:rPr>
        <w:t>list</w:t>
      </w:r>
      <w:proofErr w:type="gramEnd"/>
      <w:r w:rsidRPr="00D100D0">
        <w:rPr>
          <w:rFonts w:ascii="Arial" w:eastAsia="Times New Roman" w:hAnsi="Arial" w:cs="Arial"/>
          <w:b/>
          <w:bCs/>
          <w:color w:val="737373"/>
          <w:sz w:val="20"/>
          <w:szCs w:val="20"/>
        </w:rPr>
        <w:t xml:space="preserve"> please notify me and I will be happy to send the proper fee.</w:t>
      </w:r>
      <w:r w:rsidRPr="00D100D0">
        <w:rPr>
          <w:rFonts w:ascii="Arial" w:eastAsia="Times New Roman" w:hAnsi="Arial" w:cs="Arial"/>
          <w:color w:val="737373"/>
          <w:sz w:val="20"/>
          <w:szCs w:val="20"/>
        </w:rPr>
        <w:t> </w:t>
      </w:r>
    </w:p>
    <w:p w14:paraId="60B734B9" w14:textId="77777777" w:rsidR="00D100D0" w:rsidRPr="00D100D0" w:rsidRDefault="00D100D0" w:rsidP="00D100D0">
      <w:pPr>
        <w:spacing w:after="0" w:line="240" w:lineRule="auto"/>
        <w:textAlignment w:val="baseline"/>
        <w:rPr>
          <w:rFonts w:ascii="Segoe UI" w:eastAsia="Times New Roman" w:hAnsi="Segoe UI" w:cs="Segoe UI"/>
          <w:sz w:val="18"/>
          <w:szCs w:val="18"/>
        </w:rPr>
      </w:pPr>
      <w:r w:rsidRPr="00D100D0">
        <w:rPr>
          <w:rFonts w:ascii="Arial" w:eastAsia="Times New Roman" w:hAnsi="Arial" w:cs="Arial"/>
          <w:color w:val="737373"/>
          <w:sz w:val="26"/>
          <w:szCs w:val="26"/>
        </w:rPr>
        <w:t>A hard copy of the list is $150. It must be paid for in advance by cashier's check or money order before we will mail it out. The list includes a parcel number, the owner's name and the approximate amount of tax due on the property and the site's address if applicable. You may get the list for </w:t>
      </w:r>
      <w:r w:rsidRPr="00D100D0">
        <w:rPr>
          <w:rFonts w:ascii="Arial" w:eastAsia="Times New Roman" w:hAnsi="Arial" w:cs="Arial"/>
          <w:b/>
          <w:bCs/>
          <w:color w:val="737373"/>
          <w:sz w:val="26"/>
          <w:szCs w:val="26"/>
        </w:rPr>
        <w:t>FREE</w:t>
      </w:r>
      <w:r w:rsidRPr="00D100D0">
        <w:rPr>
          <w:rFonts w:ascii="Arial" w:eastAsia="Times New Roman" w:hAnsi="Arial" w:cs="Arial"/>
          <w:color w:val="737373"/>
          <w:sz w:val="26"/>
          <w:szCs w:val="26"/>
        </w:rPr>
        <w:t> on our web site at: </w:t>
      </w:r>
      <w:hyperlink r:id="rId28" w:tgtFrame="_blank" w:history="1">
        <w:r w:rsidRPr="00D100D0">
          <w:rPr>
            <w:rFonts w:ascii="Arial" w:eastAsia="Times New Roman" w:hAnsi="Arial" w:cs="Arial"/>
            <w:color w:val="000080"/>
            <w:sz w:val="26"/>
            <w:szCs w:val="26"/>
            <w:u w:val="single"/>
          </w:rPr>
          <w:t>Delinquent Tax Listing</w:t>
        </w:r>
      </w:hyperlink>
      <w:r w:rsidRPr="00D100D0">
        <w:rPr>
          <w:rFonts w:ascii="Arial" w:eastAsia="Times New Roman" w:hAnsi="Arial" w:cs="Arial"/>
          <w:sz w:val="24"/>
          <w:szCs w:val="24"/>
        </w:rPr>
        <w:t> </w:t>
      </w:r>
    </w:p>
    <w:p w14:paraId="6F6E7518" w14:textId="77777777" w:rsidR="00D100D0" w:rsidRPr="00D100D0" w:rsidRDefault="00D100D0" w:rsidP="00D100D0">
      <w:pPr>
        <w:spacing w:after="0" w:line="240" w:lineRule="auto"/>
        <w:textAlignment w:val="baseline"/>
        <w:rPr>
          <w:rFonts w:ascii="Segoe UI" w:eastAsia="Times New Roman" w:hAnsi="Segoe UI" w:cs="Segoe UI"/>
          <w:sz w:val="18"/>
          <w:szCs w:val="18"/>
        </w:rPr>
      </w:pPr>
      <w:r w:rsidRPr="00D100D0">
        <w:rPr>
          <w:rFonts w:ascii="Arial" w:eastAsia="Times New Roman" w:hAnsi="Arial" w:cs="Arial"/>
          <w:b/>
          <w:bCs/>
          <w:color w:val="737373"/>
          <w:sz w:val="20"/>
          <w:szCs w:val="20"/>
        </w:rPr>
        <w:t>14. Would you please forward me a copy of the statutes regarding tax sales in your jurisdiction?</w:t>
      </w:r>
      <w:r w:rsidRPr="00D100D0">
        <w:rPr>
          <w:rFonts w:ascii="Arial" w:eastAsia="Times New Roman" w:hAnsi="Arial" w:cs="Arial"/>
          <w:color w:val="737373"/>
          <w:sz w:val="20"/>
          <w:szCs w:val="20"/>
        </w:rPr>
        <w:t> </w:t>
      </w:r>
    </w:p>
    <w:p w14:paraId="7B8F1C64" w14:textId="77777777" w:rsidR="00D100D0" w:rsidRPr="00D100D0" w:rsidRDefault="00D100D0" w:rsidP="00D100D0">
      <w:pPr>
        <w:spacing w:after="0" w:line="240" w:lineRule="auto"/>
        <w:textAlignment w:val="baseline"/>
        <w:rPr>
          <w:rFonts w:ascii="Segoe UI" w:eastAsia="Times New Roman" w:hAnsi="Segoe UI" w:cs="Segoe UI"/>
          <w:sz w:val="18"/>
          <w:szCs w:val="18"/>
        </w:rPr>
      </w:pPr>
      <w:r w:rsidRPr="00D100D0">
        <w:rPr>
          <w:rFonts w:ascii="Arial" w:eastAsia="Times New Roman" w:hAnsi="Arial" w:cs="Arial"/>
          <w:color w:val="737373"/>
          <w:sz w:val="26"/>
          <w:szCs w:val="26"/>
        </w:rPr>
        <w:t>If you need further information, the Arizona Revised Statutes can be found at </w:t>
      </w:r>
      <w:hyperlink r:id="rId29" w:tgtFrame="_blank" w:history="1">
        <w:r w:rsidRPr="00D100D0">
          <w:rPr>
            <w:rFonts w:ascii="Arial" w:eastAsia="Times New Roman" w:hAnsi="Arial" w:cs="Arial"/>
            <w:b/>
            <w:bCs/>
            <w:color w:val="000080"/>
            <w:sz w:val="26"/>
            <w:szCs w:val="26"/>
            <w:u w:val="single"/>
          </w:rPr>
          <w:t>www.azleg.state.az.us</w:t>
        </w:r>
      </w:hyperlink>
      <w:r w:rsidRPr="00D100D0">
        <w:rPr>
          <w:rFonts w:ascii="Arial" w:eastAsia="Times New Roman" w:hAnsi="Arial" w:cs="Arial"/>
          <w:color w:val="737373"/>
          <w:sz w:val="26"/>
          <w:szCs w:val="26"/>
        </w:rPr>
        <w:t> . The link to the statutes is in the upper </w:t>
      </w:r>
      <w:proofErr w:type="gramStart"/>
      <w:r w:rsidRPr="00D100D0">
        <w:rPr>
          <w:rFonts w:ascii="Arial" w:eastAsia="Times New Roman" w:hAnsi="Arial" w:cs="Arial"/>
          <w:color w:val="737373"/>
          <w:sz w:val="26"/>
          <w:szCs w:val="26"/>
        </w:rPr>
        <w:t>right hand</w:t>
      </w:r>
      <w:proofErr w:type="gramEnd"/>
      <w:r w:rsidRPr="00D100D0">
        <w:rPr>
          <w:rFonts w:ascii="Arial" w:eastAsia="Times New Roman" w:hAnsi="Arial" w:cs="Arial"/>
          <w:color w:val="737373"/>
          <w:sz w:val="26"/>
          <w:szCs w:val="26"/>
        </w:rPr>
        <w:t> corner of the homepage. </w:t>
      </w:r>
    </w:p>
    <w:p w14:paraId="3C412024" w14:textId="77777777" w:rsidR="00D100D0" w:rsidRPr="00D100D0" w:rsidRDefault="00D100D0" w:rsidP="00D100D0">
      <w:pPr>
        <w:spacing w:after="0" w:line="240" w:lineRule="auto"/>
        <w:textAlignment w:val="baseline"/>
        <w:rPr>
          <w:rFonts w:ascii="Segoe UI" w:eastAsia="Times New Roman" w:hAnsi="Segoe UI" w:cs="Segoe UI"/>
          <w:sz w:val="18"/>
          <w:szCs w:val="18"/>
        </w:rPr>
      </w:pPr>
      <w:r w:rsidRPr="00D100D0">
        <w:rPr>
          <w:rFonts w:ascii="Arial" w:eastAsia="Times New Roman" w:hAnsi="Arial" w:cs="Arial"/>
          <w:b/>
          <w:bCs/>
          <w:color w:val="737373"/>
          <w:sz w:val="20"/>
          <w:szCs w:val="20"/>
        </w:rPr>
        <w:t>15. Do Tax Liens expire?</w:t>
      </w:r>
      <w:r w:rsidRPr="00D100D0">
        <w:rPr>
          <w:rFonts w:ascii="Arial" w:eastAsia="Times New Roman" w:hAnsi="Arial" w:cs="Arial"/>
          <w:color w:val="737373"/>
          <w:sz w:val="20"/>
          <w:szCs w:val="20"/>
        </w:rPr>
        <w:t> </w:t>
      </w:r>
    </w:p>
    <w:p w14:paraId="297AC9A4" w14:textId="77777777" w:rsidR="00D100D0" w:rsidRPr="00D100D0" w:rsidRDefault="00D100D0" w:rsidP="00D100D0">
      <w:pPr>
        <w:spacing w:after="0" w:line="240" w:lineRule="auto"/>
        <w:textAlignment w:val="baseline"/>
        <w:rPr>
          <w:rFonts w:ascii="Segoe UI" w:eastAsia="Times New Roman" w:hAnsi="Segoe UI" w:cs="Segoe UI"/>
          <w:sz w:val="18"/>
          <w:szCs w:val="18"/>
        </w:rPr>
      </w:pPr>
      <w:r w:rsidRPr="00D100D0">
        <w:rPr>
          <w:rFonts w:ascii="Arial" w:eastAsia="Times New Roman" w:hAnsi="Arial" w:cs="Arial"/>
          <w:color w:val="737373"/>
          <w:sz w:val="26"/>
          <w:szCs w:val="26"/>
        </w:rPr>
        <w:t>Tax liens do expire after ten years pursuant to A.R.S. 42-18208. </w:t>
      </w:r>
    </w:p>
    <w:p w14:paraId="669653C5" w14:textId="77777777" w:rsidR="00D100D0" w:rsidRPr="00D100D0" w:rsidRDefault="00D100D0" w:rsidP="00D100D0">
      <w:pPr>
        <w:spacing w:after="0" w:line="240" w:lineRule="auto"/>
        <w:textAlignment w:val="baseline"/>
        <w:rPr>
          <w:rFonts w:ascii="Segoe UI" w:eastAsia="Times New Roman" w:hAnsi="Segoe UI" w:cs="Segoe UI"/>
          <w:sz w:val="18"/>
          <w:szCs w:val="18"/>
        </w:rPr>
      </w:pPr>
      <w:r w:rsidRPr="00D100D0">
        <w:rPr>
          <w:rFonts w:ascii="Calibri" w:eastAsia="Times New Roman" w:hAnsi="Calibri" w:cs="Calibri"/>
        </w:rPr>
        <w:t> </w:t>
      </w:r>
    </w:p>
    <w:p w14:paraId="30189970" w14:textId="77777777" w:rsidR="00D100D0" w:rsidRPr="00D100D0" w:rsidRDefault="00D100D0" w:rsidP="00D100D0">
      <w:pPr>
        <w:spacing w:after="0" w:line="240" w:lineRule="auto"/>
        <w:textAlignment w:val="baseline"/>
        <w:rPr>
          <w:rFonts w:ascii="Segoe UI" w:eastAsia="Times New Roman" w:hAnsi="Segoe UI" w:cs="Segoe UI"/>
          <w:sz w:val="18"/>
          <w:szCs w:val="18"/>
        </w:rPr>
      </w:pPr>
      <w:r w:rsidRPr="00D100D0">
        <w:rPr>
          <w:rFonts w:ascii="Arial" w:eastAsia="Times New Roman" w:hAnsi="Arial" w:cs="Arial"/>
          <w:sz w:val="24"/>
          <w:szCs w:val="24"/>
        </w:rPr>
        <w:t> </w:t>
      </w:r>
    </w:p>
    <w:p w14:paraId="3AC3349B" w14:textId="77777777" w:rsidR="00D100D0" w:rsidRPr="00D100D0" w:rsidRDefault="00D100D0" w:rsidP="00D100D0">
      <w:pPr>
        <w:spacing w:after="0" w:line="240" w:lineRule="auto"/>
        <w:textAlignment w:val="baseline"/>
        <w:rPr>
          <w:rFonts w:ascii="Segoe UI" w:eastAsia="Times New Roman" w:hAnsi="Segoe UI" w:cs="Segoe UI"/>
          <w:sz w:val="18"/>
          <w:szCs w:val="18"/>
        </w:rPr>
      </w:pPr>
      <w:r w:rsidRPr="00D100D0">
        <w:rPr>
          <w:rFonts w:ascii="Arial" w:eastAsia="Times New Roman" w:hAnsi="Arial" w:cs="Arial"/>
          <w:i/>
          <w:iCs/>
          <w:color w:val="737373"/>
          <w:sz w:val="20"/>
          <w:szCs w:val="20"/>
        </w:rPr>
        <w:t>The accuracy of the information contained here is not guaranteed for legal purposes. Alterations may occur on a regular basis. To get the most recent information available please contact the County Treasurer's Office.</w:t>
      </w:r>
      <w:r w:rsidRPr="00D100D0">
        <w:rPr>
          <w:rFonts w:ascii="Arial" w:eastAsia="Times New Roman" w:hAnsi="Arial" w:cs="Arial"/>
          <w:color w:val="737373"/>
          <w:sz w:val="20"/>
          <w:szCs w:val="20"/>
        </w:rPr>
        <w:t> </w:t>
      </w:r>
    </w:p>
    <w:p w14:paraId="414C644B" w14:textId="77777777" w:rsidR="0097293C" w:rsidRDefault="0097293C"/>
    <w:sectPr w:rsidR="00972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E04EB"/>
    <w:multiLevelType w:val="multilevel"/>
    <w:tmpl w:val="B7CC8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D30B52"/>
    <w:multiLevelType w:val="multilevel"/>
    <w:tmpl w:val="014C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0735A3"/>
    <w:multiLevelType w:val="multilevel"/>
    <w:tmpl w:val="B85C3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050499"/>
    <w:multiLevelType w:val="multilevel"/>
    <w:tmpl w:val="37925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0B6700"/>
    <w:multiLevelType w:val="multilevel"/>
    <w:tmpl w:val="71847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B8306D"/>
    <w:multiLevelType w:val="multilevel"/>
    <w:tmpl w:val="1D66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72255F"/>
    <w:multiLevelType w:val="multilevel"/>
    <w:tmpl w:val="D882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5"/>
  </w:num>
  <w:num w:numId="4">
    <w:abstractNumId w:val="3"/>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0D0"/>
    <w:rsid w:val="0097293C"/>
    <w:rsid w:val="00D100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5BB5F"/>
  <w15:chartTrackingRefBased/>
  <w15:docId w15:val="{D95C6FB4-2345-4794-A914-F13E48009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6537551">
      <w:bodyDiv w:val="1"/>
      <w:marLeft w:val="0"/>
      <w:marRight w:val="0"/>
      <w:marTop w:val="0"/>
      <w:marBottom w:val="0"/>
      <w:divBdr>
        <w:top w:val="none" w:sz="0" w:space="0" w:color="auto"/>
        <w:left w:val="none" w:sz="0" w:space="0" w:color="auto"/>
        <w:bottom w:val="none" w:sz="0" w:space="0" w:color="auto"/>
        <w:right w:val="none" w:sz="0" w:space="0" w:color="auto"/>
      </w:divBdr>
      <w:divsChild>
        <w:div w:id="1982340082">
          <w:marLeft w:val="0"/>
          <w:marRight w:val="0"/>
          <w:marTop w:val="0"/>
          <w:marBottom w:val="0"/>
          <w:divBdr>
            <w:top w:val="none" w:sz="0" w:space="0" w:color="auto"/>
            <w:left w:val="none" w:sz="0" w:space="0" w:color="auto"/>
            <w:bottom w:val="none" w:sz="0" w:space="0" w:color="auto"/>
            <w:right w:val="none" w:sz="0" w:space="0" w:color="auto"/>
          </w:divBdr>
        </w:div>
        <w:div w:id="518158128">
          <w:marLeft w:val="0"/>
          <w:marRight w:val="0"/>
          <w:marTop w:val="0"/>
          <w:marBottom w:val="0"/>
          <w:divBdr>
            <w:top w:val="none" w:sz="0" w:space="0" w:color="auto"/>
            <w:left w:val="none" w:sz="0" w:space="0" w:color="auto"/>
            <w:bottom w:val="none" w:sz="0" w:space="0" w:color="auto"/>
            <w:right w:val="none" w:sz="0" w:space="0" w:color="auto"/>
          </w:divBdr>
        </w:div>
        <w:div w:id="189609948">
          <w:marLeft w:val="0"/>
          <w:marRight w:val="0"/>
          <w:marTop w:val="0"/>
          <w:marBottom w:val="0"/>
          <w:divBdr>
            <w:top w:val="none" w:sz="0" w:space="0" w:color="auto"/>
            <w:left w:val="none" w:sz="0" w:space="0" w:color="auto"/>
            <w:bottom w:val="none" w:sz="0" w:space="0" w:color="auto"/>
            <w:right w:val="none" w:sz="0" w:space="0" w:color="auto"/>
          </w:divBdr>
        </w:div>
        <w:div w:id="491339162">
          <w:marLeft w:val="0"/>
          <w:marRight w:val="0"/>
          <w:marTop w:val="0"/>
          <w:marBottom w:val="0"/>
          <w:divBdr>
            <w:top w:val="none" w:sz="0" w:space="0" w:color="auto"/>
            <w:left w:val="none" w:sz="0" w:space="0" w:color="auto"/>
            <w:bottom w:val="none" w:sz="0" w:space="0" w:color="auto"/>
            <w:right w:val="none" w:sz="0" w:space="0" w:color="auto"/>
          </w:divBdr>
        </w:div>
        <w:div w:id="1630890410">
          <w:marLeft w:val="0"/>
          <w:marRight w:val="0"/>
          <w:marTop w:val="0"/>
          <w:marBottom w:val="0"/>
          <w:divBdr>
            <w:top w:val="none" w:sz="0" w:space="0" w:color="auto"/>
            <w:left w:val="none" w:sz="0" w:space="0" w:color="auto"/>
            <w:bottom w:val="none" w:sz="0" w:space="0" w:color="auto"/>
            <w:right w:val="none" w:sz="0" w:space="0" w:color="auto"/>
          </w:divBdr>
        </w:div>
        <w:div w:id="1217622747">
          <w:marLeft w:val="0"/>
          <w:marRight w:val="0"/>
          <w:marTop w:val="0"/>
          <w:marBottom w:val="0"/>
          <w:divBdr>
            <w:top w:val="none" w:sz="0" w:space="0" w:color="auto"/>
            <w:left w:val="none" w:sz="0" w:space="0" w:color="auto"/>
            <w:bottom w:val="none" w:sz="0" w:space="0" w:color="auto"/>
            <w:right w:val="none" w:sz="0" w:space="0" w:color="auto"/>
          </w:divBdr>
        </w:div>
        <w:div w:id="1632594024">
          <w:marLeft w:val="0"/>
          <w:marRight w:val="0"/>
          <w:marTop w:val="0"/>
          <w:marBottom w:val="0"/>
          <w:divBdr>
            <w:top w:val="none" w:sz="0" w:space="0" w:color="auto"/>
            <w:left w:val="none" w:sz="0" w:space="0" w:color="auto"/>
            <w:bottom w:val="none" w:sz="0" w:space="0" w:color="auto"/>
            <w:right w:val="none" w:sz="0" w:space="0" w:color="auto"/>
          </w:divBdr>
          <w:divsChild>
            <w:div w:id="239482986">
              <w:marLeft w:val="-75"/>
              <w:marRight w:val="0"/>
              <w:marTop w:val="30"/>
              <w:marBottom w:val="30"/>
              <w:divBdr>
                <w:top w:val="none" w:sz="0" w:space="0" w:color="auto"/>
                <w:left w:val="none" w:sz="0" w:space="0" w:color="auto"/>
                <w:bottom w:val="none" w:sz="0" w:space="0" w:color="auto"/>
                <w:right w:val="none" w:sz="0" w:space="0" w:color="auto"/>
              </w:divBdr>
              <w:divsChild>
                <w:div w:id="347682716">
                  <w:marLeft w:val="0"/>
                  <w:marRight w:val="0"/>
                  <w:marTop w:val="0"/>
                  <w:marBottom w:val="0"/>
                  <w:divBdr>
                    <w:top w:val="none" w:sz="0" w:space="0" w:color="auto"/>
                    <w:left w:val="none" w:sz="0" w:space="0" w:color="auto"/>
                    <w:bottom w:val="none" w:sz="0" w:space="0" w:color="auto"/>
                    <w:right w:val="none" w:sz="0" w:space="0" w:color="auto"/>
                  </w:divBdr>
                  <w:divsChild>
                    <w:div w:id="1715496023">
                      <w:marLeft w:val="0"/>
                      <w:marRight w:val="0"/>
                      <w:marTop w:val="0"/>
                      <w:marBottom w:val="0"/>
                      <w:divBdr>
                        <w:top w:val="none" w:sz="0" w:space="0" w:color="auto"/>
                        <w:left w:val="none" w:sz="0" w:space="0" w:color="auto"/>
                        <w:bottom w:val="none" w:sz="0" w:space="0" w:color="auto"/>
                        <w:right w:val="none" w:sz="0" w:space="0" w:color="auto"/>
                      </w:divBdr>
                    </w:div>
                  </w:divsChild>
                </w:div>
                <w:div w:id="199055620">
                  <w:marLeft w:val="0"/>
                  <w:marRight w:val="0"/>
                  <w:marTop w:val="0"/>
                  <w:marBottom w:val="0"/>
                  <w:divBdr>
                    <w:top w:val="none" w:sz="0" w:space="0" w:color="auto"/>
                    <w:left w:val="none" w:sz="0" w:space="0" w:color="auto"/>
                    <w:bottom w:val="none" w:sz="0" w:space="0" w:color="auto"/>
                    <w:right w:val="none" w:sz="0" w:space="0" w:color="auto"/>
                  </w:divBdr>
                  <w:divsChild>
                    <w:div w:id="2024555475">
                      <w:marLeft w:val="0"/>
                      <w:marRight w:val="0"/>
                      <w:marTop w:val="0"/>
                      <w:marBottom w:val="0"/>
                      <w:divBdr>
                        <w:top w:val="none" w:sz="0" w:space="0" w:color="auto"/>
                        <w:left w:val="none" w:sz="0" w:space="0" w:color="auto"/>
                        <w:bottom w:val="none" w:sz="0" w:space="0" w:color="auto"/>
                        <w:right w:val="none" w:sz="0" w:space="0" w:color="auto"/>
                      </w:divBdr>
                    </w:div>
                  </w:divsChild>
                </w:div>
                <w:div w:id="1637181070">
                  <w:marLeft w:val="0"/>
                  <w:marRight w:val="0"/>
                  <w:marTop w:val="0"/>
                  <w:marBottom w:val="0"/>
                  <w:divBdr>
                    <w:top w:val="none" w:sz="0" w:space="0" w:color="auto"/>
                    <w:left w:val="none" w:sz="0" w:space="0" w:color="auto"/>
                    <w:bottom w:val="none" w:sz="0" w:space="0" w:color="auto"/>
                    <w:right w:val="none" w:sz="0" w:space="0" w:color="auto"/>
                  </w:divBdr>
                  <w:divsChild>
                    <w:div w:id="256449867">
                      <w:marLeft w:val="0"/>
                      <w:marRight w:val="0"/>
                      <w:marTop w:val="0"/>
                      <w:marBottom w:val="0"/>
                      <w:divBdr>
                        <w:top w:val="none" w:sz="0" w:space="0" w:color="auto"/>
                        <w:left w:val="none" w:sz="0" w:space="0" w:color="auto"/>
                        <w:bottom w:val="none" w:sz="0" w:space="0" w:color="auto"/>
                        <w:right w:val="none" w:sz="0" w:space="0" w:color="auto"/>
                      </w:divBdr>
                    </w:div>
                  </w:divsChild>
                </w:div>
                <w:div w:id="1655333253">
                  <w:marLeft w:val="0"/>
                  <w:marRight w:val="0"/>
                  <w:marTop w:val="0"/>
                  <w:marBottom w:val="0"/>
                  <w:divBdr>
                    <w:top w:val="none" w:sz="0" w:space="0" w:color="auto"/>
                    <w:left w:val="none" w:sz="0" w:space="0" w:color="auto"/>
                    <w:bottom w:val="none" w:sz="0" w:space="0" w:color="auto"/>
                    <w:right w:val="none" w:sz="0" w:space="0" w:color="auto"/>
                  </w:divBdr>
                  <w:divsChild>
                    <w:div w:id="1882546692">
                      <w:marLeft w:val="0"/>
                      <w:marRight w:val="0"/>
                      <w:marTop w:val="0"/>
                      <w:marBottom w:val="0"/>
                      <w:divBdr>
                        <w:top w:val="none" w:sz="0" w:space="0" w:color="auto"/>
                        <w:left w:val="none" w:sz="0" w:space="0" w:color="auto"/>
                        <w:bottom w:val="none" w:sz="0" w:space="0" w:color="auto"/>
                        <w:right w:val="none" w:sz="0" w:space="0" w:color="auto"/>
                      </w:divBdr>
                    </w:div>
                  </w:divsChild>
                </w:div>
                <w:div w:id="94054697">
                  <w:marLeft w:val="0"/>
                  <w:marRight w:val="0"/>
                  <w:marTop w:val="0"/>
                  <w:marBottom w:val="0"/>
                  <w:divBdr>
                    <w:top w:val="none" w:sz="0" w:space="0" w:color="auto"/>
                    <w:left w:val="none" w:sz="0" w:space="0" w:color="auto"/>
                    <w:bottom w:val="none" w:sz="0" w:space="0" w:color="auto"/>
                    <w:right w:val="none" w:sz="0" w:space="0" w:color="auto"/>
                  </w:divBdr>
                  <w:divsChild>
                    <w:div w:id="1160924539">
                      <w:marLeft w:val="0"/>
                      <w:marRight w:val="0"/>
                      <w:marTop w:val="0"/>
                      <w:marBottom w:val="0"/>
                      <w:divBdr>
                        <w:top w:val="none" w:sz="0" w:space="0" w:color="auto"/>
                        <w:left w:val="none" w:sz="0" w:space="0" w:color="auto"/>
                        <w:bottom w:val="none" w:sz="0" w:space="0" w:color="auto"/>
                        <w:right w:val="none" w:sz="0" w:space="0" w:color="auto"/>
                      </w:divBdr>
                    </w:div>
                  </w:divsChild>
                </w:div>
                <w:div w:id="1152409581">
                  <w:marLeft w:val="0"/>
                  <w:marRight w:val="0"/>
                  <w:marTop w:val="0"/>
                  <w:marBottom w:val="0"/>
                  <w:divBdr>
                    <w:top w:val="none" w:sz="0" w:space="0" w:color="auto"/>
                    <w:left w:val="none" w:sz="0" w:space="0" w:color="auto"/>
                    <w:bottom w:val="none" w:sz="0" w:space="0" w:color="auto"/>
                    <w:right w:val="none" w:sz="0" w:space="0" w:color="auto"/>
                  </w:divBdr>
                  <w:divsChild>
                    <w:div w:id="542792318">
                      <w:marLeft w:val="0"/>
                      <w:marRight w:val="0"/>
                      <w:marTop w:val="0"/>
                      <w:marBottom w:val="0"/>
                      <w:divBdr>
                        <w:top w:val="none" w:sz="0" w:space="0" w:color="auto"/>
                        <w:left w:val="none" w:sz="0" w:space="0" w:color="auto"/>
                        <w:bottom w:val="none" w:sz="0" w:space="0" w:color="auto"/>
                        <w:right w:val="none" w:sz="0" w:space="0" w:color="auto"/>
                      </w:divBdr>
                    </w:div>
                  </w:divsChild>
                </w:div>
                <w:div w:id="1650554467">
                  <w:marLeft w:val="0"/>
                  <w:marRight w:val="0"/>
                  <w:marTop w:val="0"/>
                  <w:marBottom w:val="0"/>
                  <w:divBdr>
                    <w:top w:val="none" w:sz="0" w:space="0" w:color="auto"/>
                    <w:left w:val="none" w:sz="0" w:space="0" w:color="auto"/>
                    <w:bottom w:val="none" w:sz="0" w:space="0" w:color="auto"/>
                    <w:right w:val="none" w:sz="0" w:space="0" w:color="auto"/>
                  </w:divBdr>
                  <w:divsChild>
                    <w:div w:id="904528712">
                      <w:marLeft w:val="0"/>
                      <w:marRight w:val="0"/>
                      <w:marTop w:val="0"/>
                      <w:marBottom w:val="0"/>
                      <w:divBdr>
                        <w:top w:val="none" w:sz="0" w:space="0" w:color="auto"/>
                        <w:left w:val="none" w:sz="0" w:space="0" w:color="auto"/>
                        <w:bottom w:val="none" w:sz="0" w:space="0" w:color="auto"/>
                        <w:right w:val="none" w:sz="0" w:space="0" w:color="auto"/>
                      </w:divBdr>
                    </w:div>
                  </w:divsChild>
                </w:div>
                <w:div w:id="1599563603">
                  <w:marLeft w:val="0"/>
                  <w:marRight w:val="0"/>
                  <w:marTop w:val="0"/>
                  <w:marBottom w:val="0"/>
                  <w:divBdr>
                    <w:top w:val="none" w:sz="0" w:space="0" w:color="auto"/>
                    <w:left w:val="none" w:sz="0" w:space="0" w:color="auto"/>
                    <w:bottom w:val="none" w:sz="0" w:space="0" w:color="auto"/>
                    <w:right w:val="none" w:sz="0" w:space="0" w:color="auto"/>
                  </w:divBdr>
                  <w:divsChild>
                    <w:div w:id="1563717382">
                      <w:marLeft w:val="0"/>
                      <w:marRight w:val="0"/>
                      <w:marTop w:val="0"/>
                      <w:marBottom w:val="0"/>
                      <w:divBdr>
                        <w:top w:val="none" w:sz="0" w:space="0" w:color="auto"/>
                        <w:left w:val="none" w:sz="0" w:space="0" w:color="auto"/>
                        <w:bottom w:val="none" w:sz="0" w:space="0" w:color="auto"/>
                        <w:right w:val="none" w:sz="0" w:space="0" w:color="auto"/>
                      </w:divBdr>
                    </w:div>
                  </w:divsChild>
                </w:div>
                <w:div w:id="381490882">
                  <w:marLeft w:val="0"/>
                  <w:marRight w:val="0"/>
                  <w:marTop w:val="0"/>
                  <w:marBottom w:val="0"/>
                  <w:divBdr>
                    <w:top w:val="none" w:sz="0" w:space="0" w:color="auto"/>
                    <w:left w:val="none" w:sz="0" w:space="0" w:color="auto"/>
                    <w:bottom w:val="none" w:sz="0" w:space="0" w:color="auto"/>
                    <w:right w:val="none" w:sz="0" w:space="0" w:color="auto"/>
                  </w:divBdr>
                  <w:divsChild>
                    <w:div w:id="2075274033">
                      <w:marLeft w:val="0"/>
                      <w:marRight w:val="0"/>
                      <w:marTop w:val="0"/>
                      <w:marBottom w:val="0"/>
                      <w:divBdr>
                        <w:top w:val="none" w:sz="0" w:space="0" w:color="auto"/>
                        <w:left w:val="none" w:sz="0" w:space="0" w:color="auto"/>
                        <w:bottom w:val="none" w:sz="0" w:space="0" w:color="auto"/>
                        <w:right w:val="none" w:sz="0" w:space="0" w:color="auto"/>
                      </w:divBdr>
                    </w:div>
                  </w:divsChild>
                </w:div>
                <w:div w:id="1028330997">
                  <w:marLeft w:val="0"/>
                  <w:marRight w:val="0"/>
                  <w:marTop w:val="0"/>
                  <w:marBottom w:val="0"/>
                  <w:divBdr>
                    <w:top w:val="none" w:sz="0" w:space="0" w:color="auto"/>
                    <w:left w:val="none" w:sz="0" w:space="0" w:color="auto"/>
                    <w:bottom w:val="none" w:sz="0" w:space="0" w:color="auto"/>
                    <w:right w:val="none" w:sz="0" w:space="0" w:color="auto"/>
                  </w:divBdr>
                  <w:divsChild>
                    <w:div w:id="541091458">
                      <w:marLeft w:val="0"/>
                      <w:marRight w:val="0"/>
                      <w:marTop w:val="0"/>
                      <w:marBottom w:val="0"/>
                      <w:divBdr>
                        <w:top w:val="none" w:sz="0" w:space="0" w:color="auto"/>
                        <w:left w:val="none" w:sz="0" w:space="0" w:color="auto"/>
                        <w:bottom w:val="none" w:sz="0" w:space="0" w:color="auto"/>
                        <w:right w:val="none" w:sz="0" w:space="0" w:color="auto"/>
                      </w:divBdr>
                    </w:div>
                  </w:divsChild>
                </w:div>
                <w:div w:id="1551068697">
                  <w:marLeft w:val="0"/>
                  <w:marRight w:val="0"/>
                  <w:marTop w:val="0"/>
                  <w:marBottom w:val="0"/>
                  <w:divBdr>
                    <w:top w:val="none" w:sz="0" w:space="0" w:color="auto"/>
                    <w:left w:val="none" w:sz="0" w:space="0" w:color="auto"/>
                    <w:bottom w:val="none" w:sz="0" w:space="0" w:color="auto"/>
                    <w:right w:val="none" w:sz="0" w:space="0" w:color="auto"/>
                  </w:divBdr>
                  <w:divsChild>
                    <w:div w:id="2032762558">
                      <w:marLeft w:val="0"/>
                      <w:marRight w:val="0"/>
                      <w:marTop w:val="0"/>
                      <w:marBottom w:val="0"/>
                      <w:divBdr>
                        <w:top w:val="none" w:sz="0" w:space="0" w:color="auto"/>
                        <w:left w:val="none" w:sz="0" w:space="0" w:color="auto"/>
                        <w:bottom w:val="none" w:sz="0" w:space="0" w:color="auto"/>
                        <w:right w:val="none" w:sz="0" w:space="0" w:color="auto"/>
                      </w:divBdr>
                    </w:div>
                  </w:divsChild>
                </w:div>
                <w:div w:id="1156649497">
                  <w:marLeft w:val="0"/>
                  <w:marRight w:val="0"/>
                  <w:marTop w:val="0"/>
                  <w:marBottom w:val="0"/>
                  <w:divBdr>
                    <w:top w:val="none" w:sz="0" w:space="0" w:color="auto"/>
                    <w:left w:val="none" w:sz="0" w:space="0" w:color="auto"/>
                    <w:bottom w:val="none" w:sz="0" w:space="0" w:color="auto"/>
                    <w:right w:val="none" w:sz="0" w:space="0" w:color="auto"/>
                  </w:divBdr>
                  <w:divsChild>
                    <w:div w:id="1512522845">
                      <w:marLeft w:val="0"/>
                      <w:marRight w:val="0"/>
                      <w:marTop w:val="0"/>
                      <w:marBottom w:val="0"/>
                      <w:divBdr>
                        <w:top w:val="none" w:sz="0" w:space="0" w:color="auto"/>
                        <w:left w:val="none" w:sz="0" w:space="0" w:color="auto"/>
                        <w:bottom w:val="none" w:sz="0" w:space="0" w:color="auto"/>
                        <w:right w:val="none" w:sz="0" w:space="0" w:color="auto"/>
                      </w:divBdr>
                    </w:div>
                  </w:divsChild>
                </w:div>
                <w:div w:id="513737780">
                  <w:marLeft w:val="0"/>
                  <w:marRight w:val="0"/>
                  <w:marTop w:val="0"/>
                  <w:marBottom w:val="0"/>
                  <w:divBdr>
                    <w:top w:val="none" w:sz="0" w:space="0" w:color="auto"/>
                    <w:left w:val="none" w:sz="0" w:space="0" w:color="auto"/>
                    <w:bottom w:val="none" w:sz="0" w:space="0" w:color="auto"/>
                    <w:right w:val="none" w:sz="0" w:space="0" w:color="auto"/>
                  </w:divBdr>
                  <w:divsChild>
                    <w:div w:id="1564213819">
                      <w:marLeft w:val="0"/>
                      <w:marRight w:val="0"/>
                      <w:marTop w:val="0"/>
                      <w:marBottom w:val="0"/>
                      <w:divBdr>
                        <w:top w:val="none" w:sz="0" w:space="0" w:color="auto"/>
                        <w:left w:val="none" w:sz="0" w:space="0" w:color="auto"/>
                        <w:bottom w:val="none" w:sz="0" w:space="0" w:color="auto"/>
                        <w:right w:val="none" w:sz="0" w:space="0" w:color="auto"/>
                      </w:divBdr>
                    </w:div>
                  </w:divsChild>
                </w:div>
                <w:div w:id="303775264">
                  <w:marLeft w:val="0"/>
                  <w:marRight w:val="0"/>
                  <w:marTop w:val="0"/>
                  <w:marBottom w:val="0"/>
                  <w:divBdr>
                    <w:top w:val="none" w:sz="0" w:space="0" w:color="auto"/>
                    <w:left w:val="none" w:sz="0" w:space="0" w:color="auto"/>
                    <w:bottom w:val="none" w:sz="0" w:space="0" w:color="auto"/>
                    <w:right w:val="none" w:sz="0" w:space="0" w:color="auto"/>
                  </w:divBdr>
                  <w:divsChild>
                    <w:div w:id="970399747">
                      <w:marLeft w:val="0"/>
                      <w:marRight w:val="0"/>
                      <w:marTop w:val="0"/>
                      <w:marBottom w:val="0"/>
                      <w:divBdr>
                        <w:top w:val="none" w:sz="0" w:space="0" w:color="auto"/>
                        <w:left w:val="none" w:sz="0" w:space="0" w:color="auto"/>
                        <w:bottom w:val="none" w:sz="0" w:space="0" w:color="auto"/>
                        <w:right w:val="none" w:sz="0" w:space="0" w:color="auto"/>
                      </w:divBdr>
                    </w:div>
                  </w:divsChild>
                </w:div>
                <w:div w:id="1719470850">
                  <w:marLeft w:val="0"/>
                  <w:marRight w:val="0"/>
                  <w:marTop w:val="0"/>
                  <w:marBottom w:val="0"/>
                  <w:divBdr>
                    <w:top w:val="none" w:sz="0" w:space="0" w:color="auto"/>
                    <w:left w:val="none" w:sz="0" w:space="0" w:color="auto"/>
                    <w:bottom w:val="none" w:sz="0" w:space="0" w:color="auto"/>
                    <w:right w:val="none" w:sz="0" w:space="0" w:color="auto"/>
                  </w:divBdr>
                  <w:divsChild>
                    <w:div w:id="1652294232">
                      <w:marLeft w:val="0"/>
                      <w:marRight w:val="0"/>
                      <w:marTop w:val="0"/>
                      <w:marBottom w:val="0"/>
                      <w:divBdr>
                        <w:top w:val="none" w:sz="0" w:space="0" w:color="auto"/>
                        <w:left w:val="none" w:sz="0" w:space="0" w:color="auto"/>
                        <w:bottom w:val="none" w:sz="0" w:space="0" w:color="auto"/>
                        <w:right w:val="none" w:sz="0" w:space="0" w:color="auto"/>
                      </w:divBdr>
                    </w:div>
                  </w:divsChild>
                </w:div>
                <w:div w:id="1491675291">
                  <w:marLeft w:val="0"/>
                  <w:marRight w:val="0"/>
                  <w:marTop w:val="0"/>
                  <w:marBottom w:val="0"/>
                  <w:divBdr>
                    <w:top w:val="none" w:sz="0" w:space="0" w:color="auto"/>
                    <w:left w:val="none" w:sz="0" w:space="0" w:color="auto"/>
                    <w:bottom w:val="none" w:sz="0" w:space="0" w:color="auto"/>
                    <w:right w:val="none" w:sz="0" w:space="0" w:color="auto"/>
                  </w:divBdr>
                  <w:divsChild>
                    <w:div w:id="1729449938">
                      <w:marLeft w:val="0"/>
                      <w:marRight w:val="0"/>
                      <w:marTop w:val="0"/>
                      <w:marBottom w:val="0"/>
                      <w:divBdr>
                        <w:top w:val="none" w:sz="0" w:space="0" w:color="auto"/>
                        <w:left w:val="none" w:sz="0" w:space="0" w:color="auto"/>
                        <w:bottom w:val="none" w:sz="0" w:space="0" w:color="auto"/>
                        <w:right w:val="none" w:sz="0" w:space="0" w:color="auto"/>
                      </w:divBdr>
                    </w:div>
                  </w:divsChild>
                </w:div>
                <w:div w:id="191498077">
                  <w:marLeft w:val="0"/>
                  <w:marRight w:val="0"/>
                  <w:marTop w:val="0"/>
                  <w:marBottom w:val="0"/>
                  <w:divBdr>
                    <w:top w:val="none" w:sz="0" w:space="0" w:color="auto"/>
                    <w:left w:val="none" w:sz="0" w:space="0" w:color="auto"/>
                    <w:bottom w:val="none" w:sz="0" w:space="0" w:color="auto"/>
                    <w:right w:val="none" w:sz="0" w:space="0" w:color="auto"/>
                  </w:divBdr>
                  <w:divsChild>
                    <w:div w:id="1679233386">
                      <w:marLeft w:val="0"/>
                      <w:marRight w:val="0"/>
                      <w:marTop w:val="0"/>
                      <w:marBottom w:val="0"/>
                      <w:divBdr>
                        <w:top w:val="none" w:sz="0" w:space="0" w:color="auto"/>
                        <w:left w:val="none" w:sz="0" w:space="0" w:color="auto"/>
                        <w:bottom w:val="none" w:sz="0" w:space="0" w:color="auto"/>
                        <w:right w:val="none" w:sz="0" w:space="0" w:color="auto"/>
                      </w:divBdr>
                    </w:div>
                  </w:divsChild>
                </w:div>
                <w:div w:id="1327319526">
                  <w:marLeft w:val="0"/>
                  <w:marRight w:val="0"/>
                  <w:marTop w:val="0"/>
                  <w:marBottom w:val="0"/>
                  <w:divBdr>
                    <w:top w:val="none" w:sz="0" w:space="0" w:color="auto"/>
                    <w:left w:val="none" w:sz="0" w:space="0" w:color="auto"/>
                    <w:bottom w:val="none" w:sz="0" w:space="0" w:color="auto"/>
                    <w:right w:val="none" w:sz="0" w:space="0" w:color="auto"/>
                  </w:divBdr>
                  <w:divsChild>
                    <w:div w:id="277832316">
                      <w:marLeft w:val="0"/>
                      <w:marRight w:val="0"/>
                      <w:marTop w:val="0"/>
                      <w:marBottom w:val="0"/>
                      <w:divBdr>
                        <w:top w:val="none" w:sz="0" w:space="0" w:color="auto"/>
                        <w:left w:val="none" w:sz="0" w:space="0" w:color="auto"/>
                        <w:bottom w:val="none" w:sz="0" w:space="0" w:color="auto"/>
                        <w:right w:val="none" w:sz="0" w:space="0" w:color="auto"/>
                      </w:divBdr>
                    </w:div>
                  </w:divsChild>
                </w:div>
                <w:div w:id="1759207217">
                  <w:marLeft w:val="0"/>
                  <w:marRight w:val="0"/>
                  <w:marTop w:val="0"/>
                  <w:marBottom w:val="0"/>
                  <w:divBdr>
                    <w:top w:val="none" w:sz="0" w:space="0" w:color="auto"/>
                    <w:left w:val="none" w:sz="0" w:space="0" w:color="auto"/>
                    <w:bottom w:val="none" w:sz="0" w:space="0" w:color="auto"/>
                    <w:right w:val="none" w:sz="0" w:space="0" w:color="auto"/>
                  </w:divBdr>
                  <w:divsChild>
                    <w:div w:id="216556901">
                      <w:marLeft w:val="0"/>
                      <w:marRight w:val="0"/>
                      <w:marTop w:val="0"/>
                      <w:marBottom w:val="0"/>
                      <w:divBdr>
                        <w:top w:val="none" w:sz="0" w:space="0" w:color="auto"/>
                        <w:left w:val="none" w:sz="0" w:space="0" w:color="auto"/>
                        <w:bottom w:val="none" w:sz="0" w:space="0" w:color="auto"/>
                        <w:right w:val="none" w:sz="0" w:space="0" w:color="auto"/>
                      </w:divBdr>
                    </w:div>
                  </w:divsChild>
                </w:div>
                <w:div w:id="1144271476">
                  <w:marLeft w:val="0"/>
                  <w:marRight w:val="0"/>
                  <w:marTop w:val="0"/>
                  <w:marBottom w:val="0"/>
                  <w:divBdr>
                    <w:top w:val="none" w:sz="0" w:space="0" w:color="auto"/>
                    <w:left w:val="none" w:sz="0" w:space="0" w:color="auto"/>
                    <w:bottom w:val="none" w:sz="0" w:space="0" w:color="auto"/>
                    <w:right w:val="none" w:sz="0" w:space="0" w:color="auto"/>
                  </w:divBdr>
                  <w:divsChild>
                    <w:div w:id="207173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057693">
          <w:marLeft w:val="0"/>
          <w:marRight w:val="0"/>
          <w:marTop w:val="0"/>
          <w:marBottom w:val="0"/>
          <w:divBdr>
            <w:top w:val="none" w:sz="0" w:space="0" w:color="auto"/>
            <w:left w:val="none" w:sz="0" w:space="0" w:color="auto"/>
            <w:bottom w:val="none" w:sz="0" w:space="0" w:color="auto"/>
            <w:right w:val="none" w:sz="0" w:space="0" w:color="auto"/>
          </w:divBdr>
        </w:div>
        <w:div w:id="1312098280">
          <w:marLeft w:val="0"/>
          <w:marRight w:val="0"/>
          <w:marTop w:val="0"/>
          <w:marBottom w:val="0"/>
          <w:divBdr>
            <w:top w:val="none" w:sz="0" w:space="0" w:color="auto"/>
            <w:left w:val="none" w:sz="0" w:space="0" w:color="auto"/>
            <w:bottom w:val="none" w:sz="0" w:space="0" w:color="auto"/>
            <w:right w:val="none" w:sz="0" w:space="0" w:color="auto"/>
          </w:divBdr>
        </w:div>
        <w:div w:id="1184594331">
          <w:marLeft w:val="0"/>
          <w:marRight w:val="0"/>
          <w:marTop w:val="0"/>
          <w:marBottom w:val="0"/>
          <w:divBdr>
            <w:top w:val="none" w:sz="0" w:space="0" w:color="auto"/>
            <w:left w:val="none" w:sz="0" w:space="0" w:color="auto"/>
            <w:bottom w:val="none" w:sz="0" w:space="0" w:color="auto"/>
            <w:right w:val="none" w:sz="0" w:space="0" w:color="auto"/>
          </w:divBdr>
        </w:div>
        <w:div w:id="467825308">
          <w:marLeft w:val="0"/>
          <w:marRight w:val="0"/>
          <w:marTop w:val="0"/>
          <w:marBottom w:val="0"/>
          <w:divBdr>
            <w:top w:val="none" w:sz="0" w:space="0" w:color="auto"/>
            <w:left w:val="none" w:sz="0" w:space="0" w:color="auto"/>
            <w:bottom w:val="none" w:sz="0" w:space="0" w:color="auto"/>
            <w:right w:val="none" w:sz="0" w:space="0" w:color="auto"/>
          </w:divBdr>
          <w:divsChild>
            <w:div w:id="1010258814">
              <w:marLeft w:val="-75"/>
              <w:marRight w:val="0"/>
              <w:marTop w:val="30"/>
              <w:marBottom w:val="30"/>
              <w:divBdr>
                <w:top w:val="none" w:sz="0" w:space="0" w:color="auto"/>
                <w:left w:val="none" w:sz="0" w:space="0" w:color="auto"/>
                <w:bottom w:val="none" w:sz="0" w:space="0" w:color="auto"/>
                <w:right w:val="none" w:sz="0" w:space="0" w:color="auto"/>
              </w:divBdr>
              <w:divsChild>
                <w:div w:id="424810932">
                  <w:marLeft w:val="0"/>
                  <w:marRight w:val="0"/>
                  <w:marTop w:val="0"/>
                  <w:marBottom w:val="0"/>
                  <w:divBdr>
                    <w:top w:val="none" w:sz="0" w:space="0" w:color="auto"/>
                    <w:left w:val="none" w:sz="0" w:space="0" w:color="auto"/>
                    <w:bottom w:val="none" w:sz="0" w:space="0" w:color="auto"/>
                    <w:right w:val="none" w:sz="0" w:space="0" w:color="auto"/>
                  </w:divBdr>
                  <w:divsChild>
                    <w:div w:id="1810827135">
                      <w:marLeft w:val="0"/>
                      <w:marRight w:val="0"/>
                      <w:marTop w:val="0"/>
                      <w:marBottom w:val="0"/>
                      <w:divBdr>
                        <w:top w:val="none" w:sz="0" w:space="0" w:color="auto"/>
                        <w:left w:val="none" w:sz="0" w:space="0" w:color="auto"/>
                        <w:bottom w:val="none" w:sz="0" w:space="0" w:color="auto"/>
                        <w:right w:val="none" w:sz="0" w:space="0" w:color="auto"/>
                      </w:divBdr>
                    </w:div>
                  </w:divsChild>
                </w:div>
                <w:div w:id="1906258163">
                  <w:marLeft w:val="0"/>
                  <w:marRight w:val="0"/>
                  <w:marTop w:val="0"/>
                  <w:marBottom w:val="0"/>
                  <w:divBdr>
                    <w:top w:val="none" w:sz="0" w:space="0" w:color="auto"/>
                    <w:left w:val="none" w:sz="0" w:space="0" w:color="auto"/>
                    <w:bottom w:val="none" w:sz="0" w:space="0" w:color="auto"/>
                    <w:right w:val="none" w:sz="0" w:space="0" w:color="auto"/>
                  </w:divBdr>
                  <w:divsChild>
                    <w:div w:id="660697422">
                      <w:marLeft w:val="0"/>
                      <w:marRight w:val="0"/>
                      <w:marTop w:val="0"/>
                      <w:marBottom w:val="0"/>
                      <w:divBdr>
                        <w:top w:val="none" w:sz="0" w:space="0" w:color="auto"/>
                        <w:left w:val="none" w:sz="0" w:space="0" w:color="auto"/>
                        <w:bottom w:val="none" w:sz="0" w:space="0" w:color="auto"/>
                        <w:right w:val="none" w:sz="0" w:space="0" w:color="auto"/>
                      </w:divBdr>
                    </w:div>
                  </w:divsChild>
                </w:div>
                <w:div w:id="1949307932">
                  <w:marLeft w:val="0"/>
                  <w:marRight w:val="0"/>
                  <w:marTop w:val="0"/>
                  <w:marBottom w:val="0"/>
                  <w:divBdr>
                    <w:top w:val="none" w:sz="0" w:space="0" w:color="auto"/>
                    <w:left w:val="none" w:sz="0" w:space="0" w:color="auto"/>
                    <w:bottom w:val="none" w:sz="0" w:space="0" w:color="auto"/>
                    <w:right w:val="none" w:sz="0" w:space="0" w:color="auto"/>
                  </w:divBdr>
                  <w:divsChild>
                    <w:div w:id="1042482246">
                      <w:marLeft w:val="0"/>
                      <w:marRight w:val="0"/>
                      <w:marTop w:val="0"/>
                      <w:marBottom w:val="0"/>
                      <w:divBdr>
                        <w:top w:val="none" w:sz="0" w:space="0" w:color="auto"/>
                        <w:left w:val="none" w:sz="0" w:space="0" w:color="auto"/>
                        <w:bottom w:val="none" w:sz="0" w:space="0" w:color="auto"/>
                        <w:right w:val="none" w:sz="0" w:space="0" w:color="auto"/>
                      </w:divBdr>
                    </w:div>
                  </w:divsChild>
                </w:div>
                <w:div w:id="766075908">
                  <w:marLeft w:val="0"/>
                  <w:marRight w:val="0"/>
                  <w:marTop w:val="0"/>
                  <w:marBottom w:val="0"/>
                  <w:divBdr>
                    <w:top w:val="none" w:sz="0" w:space="0" w:color="auto"/>
                    <w:left w:val="none" w:sz="0" w:space="0" w:color="auto"/>
                    <w:bottom w:val="none" w:sz="0" w:space="0" w:color="auto"/>
                    <w:right w:val="none" w:sz="0" w:space="0" w:color="auto"/>
                  </w:divBdr>
                  <w:divsChild>
                    <w:div w:id="2098594213">
                      <w:marLeft w:val="0"/>
                      <w:marRight w:val="0"/>
                      <w:marTop w:val="0"/>
                      <w:marBottom w:val="0"/>
                      <w:divBdr>
                        <w:top w:val="none" w:sz="0" w:space="0" w:color="auto"/>
                        <w:left w:val="none" w:sz="0" w:space="0" w:color="auto"/>
                        <w:bottom w:val="none" w:sz="0" w:space="0" w:color="auto"/>
                        <w:right w:val="none" w:sz="0" w:space="0" w:color="auto"/>
                      </w:divBdr>
                    </w:div>
                  </w:divsChild>
                </w:div>
                <w:div w:id="1224176016">
                  <w:marLeft w:val="0"/>
                  <w:marRight w:val="0"/>
                  <w:marTop w:val="0"/>
                  <w:marBottom w:val="0"/>
                  <w:divBdr>
                    <w:top w:val="none" w:sz="0" w:space="0" w:color="auto"/>
                    <w:left w:val="none" w:sz="0" w:space="0" w:color="auto"/>
                    <w:bottom w:val="none" w:sz="0" w:space="0" w:color="auto"/>
                    <w:right w:val="none" w:sz="0" w:space="0" w:color="auto"/>
                  </w:divBdr>
                  <w:divsChild>
                    <w:div w:id="1073624613">
                      <w:marLeft w:val="0"/>
                      <w:marRight w:val="0"/>
                      <w:marTop w:val="0"/>
                      <w:marBottom w:val="0"/>
                      <w:divBdr>
                        <w:top w:val="none" w:sz="0" w:space="0" w:color="auto"/>
                        <w:left w:val="none" w:sz="0" w:space="0" w:color="auto"/>
                        <w:bottom w:val="none" w:sz="0" w:space="0" w:color="auto"/>
                        <w:right w:val="none" w:sz="0" w:space="0" w:color="auto"/>
                      </w:divBdr>
                    </w:div>
                  </w:divsChild>
                </w:div>
                <w:div w:id="76827325">
                  <w:marLeft w:val="0"/>
                  <w:marRight w:val="0"/>
                  <w:marTop w:val="0"/>
                  <w:marBottom w:val="0"/>
                  <w:divBdr>
                    <w:top w:val="none" w:sz="0" w:space="0" w:color="auto"/>
                    <w:left w:val="none" w:sz="0" w:space="0" w:color="auto"/>
                    <w:bottom w:val="none" w:sz="0" w:space="0" w:color="auto"/>
                    <w:right w:val="none" w:sz="0" w:space="0" w:color="auto"/>
                  </w:divBdr>
                  <w:divsChild>
                    <w:div w:id="1365667941">
                      <w:marLeft w:val="0"/>
                      <w:marRight w:val="0"/>
                      <w:marTop w:val="0"/>
                      <w:marBottom w:val="0"/>
                      <w:divBdr>
                        <w:top w:val="none" w:sz="0" w:space="0" w:color="auto"/>
                        <w:left w:val="none" w:sz="0" w:space="0" w:color="auto"/>
                        <w:bottom w:val="none" w:sz="0" w:space="0" w:color="auto"/>
                        <w:right w:val="none" w:sz="0" w:space="0" w:color="auto"/>
                      </w:divBdr>
                    </w:div>
                  </w:divsChild>
                </w:div>
                <w:div w:id="2022705670">
                  <w:marLeft w:val="0"/>
                  <w:marRight w:val="0"/>
                  <w:marTop w:val="0"/>
                  <w:marBottom w:val="0"/>
                  <w:divBdr>
                    <w:top w:val="none" w:sz="0" w:space="0" w:color="auto"/>
                    <w:left w:val="none" w:sz="0" w:space="0" w:color="auto"/>
                    <w:bottom w:val="none" w:sz="0" w:space="0" w:color="auto"/>
                    <w:right w:val="none" w:sz="0" w:space="0" w:color="auto"/>
                  </w:divBdr>
                  <w:divsChild>
                    <w:div w:id="1763574394">
                      <w:marLeft w:val="0"/>
                      <w:marRight w:val="0"/>
                      <w:marTop w:val="0"/>
                      <w:marBottom w:val="0"/>
                      <w:divBdr>
                        <w:top w:val="none" w:sz="0" w:space="0" w:color="auto"/>
                        <w:left w:val="none" w:sz="0" w:space="0" w:color="auto"/>
                        <w:bottom w:val="none" w:sz="0" w:space="0" w:color="auto"/>
                        <w:right w:val="none" w:sz="0" w:space="0" w:color="auto"/>
                      </w:divBdr>
                    </w:div>
                  </w:divsChild>
                </w:div>
                <w:div w:id="1078790900">
                  <w:marLeft w:val="0"/>
                  <w:marRight w:val="0"/>
                  <w:marTop w:val="0"/>
                  <w:marBottom w:val="0"/>
                  <w:divBdr>
                    <w:top w:val="none" w:sz="0" w:space="0" w:color="auto"/>
                    <w:left w:val="none" w:sz="0" w:space="0" w:color="auto"/>
                    <w:bottom w:val="none" w:sz="0" w:space="0" w:color="auto"/>
                    <w:right w:val="none" w:sz="0" w:space="0" w:color="auto"/>
                  </w:divBdr>
                  <w:divsChild>
                    <w:div w:id="618493038">
                      <w:marLeft w:val="0"/>
                      <w:marRight w:val="0"/>
                      <w:marTop w:val="0"/>
                      <w:marBottom w:val="0"/>
                      <w:divBdr>
                        <w:top w:val="none" w:sz="0" w:space="0" w:color="auto"/>
                        <w:left w:val="none" w:sz="0" w:space="0" w:color="auto"/>
                        <w:bottom w:val="none" w:sz="0" w:space="0" w:color="auto"/>
                        <w:right w:val="none" w:sz="0" w:space="0" w:color="auto"/>
                      </w:divBdr>
                    </w:div>
                  </w:divsChild>
                </w:div>
                <w:div w:id="577637357">
                  <w:marLeft w:val="0"/>
                  <w:marRight w:val="0"/>
                  <w:marTop w:val="0"/>
                  <w:marBottom w:val="0"/>
                  <w:divBdr>
                    <w:top w:val="none" w:sz="0" w:space="0" w:color="auto"/>
                    <w:left w:val="none" w:sz="0" w:space="0" w:color="auto"/>
                    <w:bottom w:val="none" w:sz="0" w:space="0" w:color="auto"/>
                    <w:right w:val="none" w:sz="0" w:space="0" w:color="auto"/>
                  </w:divBdr>
                  <w:divsChild>
                    <w:div w:id="140778379">
                      <w:marLeft w:val="0"/>
                      <w:marRight w:val="0"/>
                      <w:marTop w:val="0"/>
                      <w:marBottom w:val="0"/>
                      <w:divBdr>
                        <w:top w:val="none" w:sz="0" w:space="0" w:color="auto"/>
                        <w:left w:val="none" w:sz="0" w:space="0" w:color="auto"/>
                        <w:bottom w:val="none" w:sz="0" w:space="0" w:color="auto"/>
                        <w:right w:val="none" w:sz="0" w:space="0" w:color="auto"/>
                      </w:divBdr>
                    </w:div>
                  </w:divsChild>
                </w:div>
                <w:div w:id="1786389578">
                  <w:marLeft w:val="0"/>
                  <w:marRight w:val="0"/>
                  <w:marTop w:val="0"/>
                  <w:marBottom w:val="0"/>
                  <w:divBdr>
                    <w:top w:val="none" w:sz="0" w:space="0" w:color="auto"/>
                    <w:left w:val="none" w:sz="0" w:space="0" w:color="auto"/>
                    <w:bottom w:val="none" w:sz="0" w:space="0" w:color="auto"/>
                    <w:right w:val="none" w:sz="0" w:space="0" w:color="auto"/>
                  </w:divBdr>
                  <w:divsChild>
                    <w:div w:id="500196241">
                      <w:marLeft w:val="0"/>
                      <w:marRight w:val="0"/>
                      <w:marTop w:val="0"/>
                      <w:marBottom w:val="0"/>
                      <w:divBdr>
                        <w:top w:val="none" w:sz="0" w:space="0" w:color="auto"/>
                        <w:left w:val="none" w:sz="0" w:space="0" w:color="auto"/>
                        <w:bottom w:val="none" w:sz="0" w:space="0" w:color="auto"/>
                        <w:right w:val="none" w:sz="0" w:space="0" w:color="auto"/>
                      </w:divBdr>
                    </w:div>
                  </w:divsChild>
                </w:div>
                <w:div w:id="1362508202">
                  <w:marLeft w:val="0"/>
                  <w:marRight w:val="0"/>
                  <w:marTop w:val="0"/>
                  <w:marBottom w:val="0"/>
                  <w:divBdr>
                    <w:top w:val="none" w:sz="0" w:space="0" w:color="auto"/>
                    <w:left w:val="none" w:sz="0" w:space="0" w:color="auto"/>
                    <w:bottom w:val="none" w:sz="0" w:space="0" w:color="auto"/>
                    <w:right w:val="none" w:sz="0" w:space="0" w:color="auto"/>
                  </w:divBdr>
                  <w:divsChild>
                    <w:div w:id="156991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996170">
          <w:marLeft w:val="0"/>
          <w:marRight w:val="0"/>
          <w:marTop w:val="0"/>
          <w:marBottom w:val="0"/>
          <w:divBdr>
            <w:top w:val="none" w:sz="0" w:space="0" w:color="auto"/>
            <w:left w:val="none" w:sz="0" w:space="0" w:color="auto"/>
            <w:bottom w:val="none" w:sz="0" w:space="0" w:color="auto"/>
            <w:right w:val="none" w:sz="0" w:space="0" w:color="auto"/>
          </w:divBdr>
        </w:div>
        <w:div w:id="1662418244">
          <w:marLeft w:val="0"/>
          <w:marRight w:val="0"/>
          <w:marTop w:val="0"/>
          <w:marBottom w:val="0"/>
          <w:divBdr>
            <w:top w:val="none" w:sz="0" w:space="0" w:color="auto"/>
            <w:left w:val="none" w:sz="0" w:space="0" w:color="auto"/>
            <w:bottom w:val="none" w:sz="0" w:space="0" w:color="auto"/>
            <w:right w:val="none" w:sz="0" w:space="0" w:color="auto"/>
          </w:divBdr>
        </w:div>
        <w:div w:id="1411317908">
          <w:marLeft w:val="0"/>
          <w:marRight w:val="0"/>
          <w:marTop w:val="0"/>
          <w:marBottom w:val="0"/>
          <w:divBdr>
            <w:top w:val="none" w:sz="0" w:space="0" w:color="auto"/>
            <w:left w:val="none" w:sz="0" w:space="0" w:color="auto"/>
            <w:bottom w:val="none" w:sz="0" w:space="0" w:color="auto"/>
            <w:right w:val="none" w:sz="0" w:space="0" w:color="auto"/>
          </w:divBdr>
        </w:div>
        <w:div w:id="600066353">
          <w:marLeft w:val="0"/>
          <w:marRight w:val="0"/>
          <w:marTop w:val="0"/>
          <w:marBottom w:val="0"/>
          <w:divBdr>
            <w:top w:val="none" w:sz="0" w:space="0" w:color="auto"/>
            <w:left w:val="none" w:sz="0" w:space="0" w:color="auto"/>
            <w:bottom w:val="none" w:sz="0" w:space="0" w:color="auto"/>
            <w:right w:val="none" w:sz="0" w:space="0" w:color="auto"/>
          </w:divBdr>
        </w:div>
        <w:div w:id="9063858">
          <w:marLeft w:val="0"/>
          <w:marRight w:val="0"/>
          <w:marTop w:val="0"/>
          <w:marBottom w:val="0"/>
          <w:divBdr>
            <w:top w:val="none" w:sz="0" w:space="0" w:color="auto"/>
            <w:left w:val="none" w:sz="0" w:space="0" w:color="auto"/>
            <w:bottom w:val="none" w:sz="0" w:space="0" w:color="auto"/>
            <w:right w:val="none" w:sz="0" w:space="0" w:color="auto"/>
          </w:divBdr>
        </w:div>
        <w:div w:id="1396900168">
          <w:marLeft w:val="0"/>
          <w:marRight w:val="0"/>
          <w:marTop w:val="0"/>
          <w:marBottom w:val="0"/>
          <w:divBdr>
            <w:top w:val="none" w:sz="0" w:space="0" w:color="auto"/>
            <w:left w:val="none" w:sz="0" w:space="0" w:color="auto"/>
            <w:bottom w:val="none" w:sz="0" w:space="0" w:color="auto"/>
            <w:right w:val="none" w:sz="0" w:space="0" w:color="auto"/>
          </w:divBdr>
        </w:div>
        <w:div w:id="790443611">
          <w:marLeft w:val="0"/>
          <w:marRight w:val="0"/>
          <w:marTop w:val="0"/>
          <w:marBottom w:val="0"/>
          <w:divBdr>
            <w:top w:val="none" w:sz="0" w:space="0" w:color="auto"/>
            <w:left w:val="none" w:sz="0" w:space="0" w:color="auto"/>
            <w:bottom w:val="none" w:sz="0" w:space="0" w:color="auto"/>
            <w:right w:val="none" w:sz="0" w:space="0" w:color="auto"/>
          </w:divBdr>
        </w:div>
        <w:div w:id="1225988176">
          <w:marLeft w:val="0"/>
          <w:marRight w:val="0"/>
          <w:marTop w:val="0"/>
          <w:marBottom w:val="0"/>
          <w:divBdr>
            <w:top w:val="none" w:sz="0" w:space="0" w:color="auto"/>
            <w:left w:val="none" w:sz="0" w:space="0" w:color="auto"/>
            <w:bottom w:val="none" w:sz="0" w:space="0" w:color="auto"/>
            <w:right w:val="none" w:sz="0" w:space="0" w:color="auto"/>
          </w:divBdr>
        </w:div>
        <w:div w:id="967247118">
          <w:marLeft w:val="0"/>
          <w:marRight w:val="0"/>
          <w:marTop w:val="0"/>
          <w:marBottom w:val="0"/>
          <w:divBdr>
            <w:top w:val="none" w:sz="0" w:space="0" w:color="auto"/>
            <w:left w:val="none" w:sz="0" w:space="0" w:color="auto"/>
            <w:bottom w:val="none" w:sz="0" w:space="0" w:color="auto"/>
            <w:right w:val="none" w:sz="0" w:space="0" w:color="auto"/>
          </w:divBdr>
        </w:div>
        <w:div w:id="86968707">
          <w:marLeft w:val="0"/>
          <w:marRight w:val="0"/>
          <w:marTop w:val="0"/>
          <w:marBottom w:val="0"/>
          <w:divBdr>
            <w:top w:val="none" w:sz="0" w:space="0" w:color="auto"/>
            <w:left w:val="none" w:sz="0" w:space="0" w:color="auto"/>
            <w:bottom w:val="none" w:sz="0" w:space="0" w:color="auto"/>
            <w:right w:val="none" w:sz="0" w:space="0" w:color="auto"/>
          </w:divBdr>
        </w:div>
        <w:div w:id="2061510150">
          <w:marLeft w:val="0"/>
          <w:marRight w:val="0"/>
          <w:marTop w:val="0"/>
          <w:marBottom w:val="0"/>
          <w:divBdr>
            <w:top w:val="none" w:sz="0" w:space="0" w:color="auto"/>
            <w:left w:val="none" w:sz="0" w:space="0" w:color="auto"/>
            <w:bottom w:val="none" w:sz="0" w:space="0" w:color="auto"/>
            <w:right w:val="none" w:sz="0" w:space="0" w:color="auto"/>
          </w:divBdr>
        </w:div>
        <w:div w:id="1171718346">
          <w:marLeft w:val="0"/>
          <w:marRight w:val="0"/>
          <w:marTop w:val="0"/>
          <w:marBottom w:val="0"/>
          <w:divBdr>
            <w:top w:val="none" w:sz="0" w:space="0" w:color="auto"/>
            <w:left w:val="none" w:sz="0" w:space="0" w:color="auto"/>
            <w:bottom w:val="none" w:sz="0" w:space="0" w:color="auto"/>
            <w:right w:val="none" w:sz="0" w:space="0" w:color="auto"/>
          </w:divBdr>
        </w:div>
        <w:div w:id="1371613197">
          <w:marLeft w:val="0"/>
          <w:marRight w:val="0"/>
          <w:marTop w:val="0"/>
          <w:marBottom w:val="0"/>
          <w:divBdr>
            <w:top w:val="none" w:sz="0" w:space="0" w:color="auto"/>
            <w:left w:val="none" w:sz="0" w:space="0" w:color="auto"/>
            <w:bottom w:val="none" w:sz="0" w:space="0" w:color="auto"/>
            <w:right w:val="none" w:sz="0" w:space="0" w:color="auto"/>
          </w:divBdr>
        </w:div>
        <w:div w:id="2074354472">
          <w:marLeft w:val="0"/>
          <w:marRight w:val="0"/>
          <w:marTop w:val="0"/>
          <w:marBottom w:val="0"/>
          <w:divBdr>
            <w:top w:val="none" w:sz="0" w:space="0" w:color="auto"/>
            <w:left w:val="none" w:sz="0" w:space="0" w:color="auto"/>
            <w:bottom w:val="none" w:sz="0" w:space="0" w:color="auto"/>
            <w:right w:val="none" w:sz="0" w:space="0" w:color="auto"/>
          </w:divBdr>
        </w:div>
        <w:div w:id="1202867484">
          <w:marLeft w:val="0"/>
          <w:marRight w:val="0"/>
          <w:marTop w:val="0"/>
          <w:marBottom w:val="0"/>
          <w:divBdr>
            <w:top w:val="none" w:sz="0" w:space="0" w:color="auto"/>
            <w:left w:val="none" w:sz="0" w:space="0" w:color="auto"/>
            <w:bottom w:val="none" w:sz="0" w:space="0" w:color="auto"/>
            <w:right w:val="none" w:sz="0" w:space="0" w:color="auto"/>
          </w:divBdr>
        </w:div>
        <w:div w:id="936791405">
          <w:marLeft w:val="0"/>
          <w:marRight w:val="0"/>
          <w:marTop w:val="0"/>
          <w:marBottom w:val="0"/>
          <w:divBdr>
            <w:top w:val="none" w:sz="0" w:space="0" w:color="auto"/>
            <w:left w:val="none" w:sz="0" w:space="0" w:color="auto"/>
            <w:bottom w:val="none" w:sz="0" w:space="0" w:color="auto"/>
            <w:right w:val="none" w:sz="0" w:space="0" w:color="auto"/>
          </w:divBdr>
        </w:div>
        <w:div w:id="2100909676">
          <w:marLeft w:val="0"/>
          <w:marRight w:val="0"/>
          <w:marTop w:val="0"/>
          <w:marBottom w:val="0"/>
          <w:divBdr>
            <w:top w:val="none" w:sz="0" w:space="0" w:color="auto"/>
            <w:left w:val="none" w:sz="0" w:space="0" w:color="auto"/>
            <w:bottom w:val="none" w:sz="0" w:space="0" w:color="auto"/>
            <w:right w:val="none" w:sz="0" w:space="0" w:color="auto"/>
          </w:divBdr>
        </w:div>
        <w:div w:id="91440339">
          <w:marLeft w:val="0"/>
          <w:marRight w:val="0"/>
          <w:marTop w:val="0"/>
          <w:marBottom w:val="0"/>
          <w:divBdr>
            <w:top w:val="none" w:sz="0" w:space="0" w:color="auto"/>
            <w:left w:val="none" w:sz="0" w:space="0" w:color="auto"/>
            <w:bottom w:val="none" w:sz="0" w:space="0" w:color="auto"/>
            <w:right w:val="none" w:sz="0" w:space="0" w:color="auto"/>
          </w:divBdr>
        </w:div>
        <w:div w:id="2085566453">
          <w:marLeft w:val="0"/>
          <w:marRight w:val="0"/>
          <w:marTop w:val="0"/>
          <w:marBottom w:val="0"/>
          <w:divBdr>
            <w:top w:val="none" w:sz="0" w:space="0" w:color="auto"/>
            <w:left w:val="none" w:sz="0" w:space="0" w:color="auto"/>
            <w:bottom w:val="none" w:sz="0" w:space="0" w:color="auto"/>
            <w:right w:val="none" w:sz="0" w:space="0" w:color="auto"/>
          </w:divBdr>
        </w:div>
        <w:div w:id="1452019104">
          <w:marLeft w:val="0"/>
          <w:marRight w:val="0"/>
          <w:marTop w:val="0"/>
          <w:marBottom w:val="0"/>
          <w:divBdr>
            <w:top w:val="none" w:sz="0" w:space="0" w:color="auto"/>
            <w:left w:val="none" w:sz="0" w:space="0" w:color="auto"/>
            <w:bottom w:val="none" w:sz="0" w:space="0" w:color="auto"/>
            <w:right w:val="none" w:sz="0" w:space="0" w:color="auto"/>
          </w:divBdr>
        </w:div>
        <w:div w:id="1407412799">
          <w:marLeft w:val="0"/>
          <w:marRight w:val="0"/>
          <w:marTop w:val="0"/>
          <w:marBottom w:val="0"/>
          <w:divBdr>
            <w:top w:val="none" w:sz="0" w:space="0" w:color="auto"/>
            <w:left w:val="none" w:sz="0" w:space="0" w:color="auto"/>
            <w:bottom w:val="none" w:sz="0" w:space="0" w:color="auto"/>
            <w:right w:val="none" w:sz="0" w:space="0" w:color="auto"/>
          </w:divBdr>
          <w:divsChild>
            <w:div w:id="891698962">
              <w:marLeft w:val="0"/>
              <w:marRight w:val="0"/>
              <w:marTop w:val="0"/>
              <w:marBottom w:val="0"/>
              <w:divBdr>
                <w:top w:val="none" w:sz="0" w:space="0" w:color="auto"/>
                <w:left w:val="none" w:sz="0" w:space="0" w:color="auto"/>
                <w:bottom w:val="none" w:sz="0" w:space="0" w:color="auto"/>
                <w:right w:val="none" w:sz="0" w:space="0" w:color="auto"/>
              </w:divBdr>
            </w:div>
            <w:div w:id="879971834">
              <w:marLeft w:val="0"/>
              <w:marRight w:val="0"/>
              <w:marTop w:val="0"/>
              <w:marBottom w:val="0"/>
              <w:divBdr>
                <w:top w:val="none" w:sz="0" w:space="0" w:color="auto"/>
                <w:left w:val="none" w:sz="0" w:space="0" w:color="auto"/>
                <w:bottom w:val="none" w:sz="0" w:space="0" w:color="auto"/>
                <w:right w:val="none" w:sz="0" w:space="0" w:color="auto"/>
              </w:divBdr>
            </w:div>
            <w:div w:id="483546727">
              <w:marLeft w:val="0"/>
              <w:marRight w:val="0"/>
              <w:marTop w:val="0"/>
              <w:marBottom w:val="0"/>
              <w:divBdr>
                <w:top w:val="none" w:sz="0" w:space="0" w:color="auto"/>
                <w:left w:val="none" w:sz="0" w:space="0" w:color="auto"/>
                <w:bottom w:val="none" w:sz="0" w:space="0" w:color="auto"/>
                <w:right w:val="none" w:sz="0" w:space="0" w:color="auto"/>
              </w:divBdr>
            </w:div>
            <w:div w:id="1458256163">
              <w:marLeft w:val="0"/>
              <w:marRight w:val="0"/>
              <w:marTop w:val="0"/>
              <w:marBottom w:val="0"/>
              <w:divBdr>
                <w:top w:val="none" w:sz="0" w:space="0" w:color="auto"/>
                <w:left w:val="none" w:sz="0" w:space="0" w:color="auto"/>
                <w:bottom w:val="none" w:sz="0" w:space="0" w:color="auto"/>
                <w:right w:val="none" w:sz="0" w:space="0" w:color="auto"/>
              </w:divBdr>
            </w:div>
            <w:div w:id="867791462">
              <w:marLeft w:val="0"/>
              <w:marRight w:val="0"/>
              <w:marTop w:val="0"/>
              <w:marBottom w:val="0"/>
              <w:divBdr>
                <w:top w:val="none" w:sz="0" w:space="0" w:color="auto"/>
                <w:left w:val="none" w:sz="0" w:space="0" w:color="auto"/>
                <w:bottom w:val="none" w:sz="0" w:space="0" w:color="auto"/>
                <w:right w:val="none" w:sz="0" w:space="0" w:color="auto"/>
              </w:divBdr>
            </w:div>
          </w:divsChild>
        </w:div>
        <w:div w:id="2122258676">
          <w:marLeft w:val="0"/>
          <w:marRight w:val="0"/>
          <w:marTop w:val="0"/>
          <w:marBottom w:val="0"/>
          <w:divBdr>
            <w:top w:val="none" w:sz="0" w:space="0" w:color="auto"/>
            <w:left w:val="none" w:sz="0" w:space="0" w:color="auto"/>
            <w:bottom w:val="none" w:sz="0" w:space="0" w:color="auto"/>
            <w:right w:val="none" w:sz="0" w:space="0" w:color="auto"/>
          </w:divBdr>
          <w:divsChild>
            <w:div w:id="254753482">
              <w:marLeft w:val="0"/>
              <w:marRight w:val="0"/>
              <w:marTop w:val="0"/>
              <w:marBottom w:val="0"/>
              <w:divBdr>
                <w:top w:val="none" w:sz="0" w:space="0" w:color="auto"/>
                <w:left w:val="none" w:sz="0" w:space="0" w:color="auto"/>
                <w:bottom w:val="none" w:sz="0" w:space="0" w:color="auto"/>
                <w:right w:val="none" w:sz="0" w:space="0" w:color="auto"/>
              </w:divBdr>
            </w:div>
            <w:div w:id="87773514">
              <w:marLeft w:val="0"/>
              <w:marRight w:val="0"/>
              <w:marTop w:val="0"/>
              <w:marBottom w:val="0"/>
              <w:divBdr>
                <w:top w:val="none" w:sz="0" w:space="0" w:color="auto"/>
                <w:left w:val="none" w:sz="0" w:space="0" w:color="auto"/>
                <w:bottom w:val="none" w:sz="0" w:space="0" w:color="auto"/>
                <w:right w:val="none" w:sz="0" w:space="0" w:color="auto"/>
              </w:divBdr>
            </w:div>
            <w:div w:id="692265377">
              <w:marLeft w:val="0"/>
              <w:marRight w:val="0"/>
              <w:marTop w:val="0"/>
              <w:marBottom w:val="0"/>
              <w:divBdr>
                <w:top w:val="none" w:sz="0" w:space="0" w:color="auto"/>
                <w:left w:val="none" w:sz="0" w:space="0" w:color="auto"/>
                <w:bottom w:val="none" w:sz="0" w:space="0" w:color="auto"/>
                <w:right w:val="none" w:sz="0" w:space="0" w:color="auto"/>
              </w:divBdr>
            </w:div>
            <w:div w:id="488908502">
              <w:marLeft w:val="0"/>
              <w:marRight w:val="0"/>
              <w:marTop w:val="0"/>
              <w:marBottom w:val="0"/>
              <w:divBdr>
                <w:top w:val="none" w:sz="0" w:space="0" w:color="auto"/>
                <w:left w:val="none" w:sz="0" w:space="0" w:color="auto"/>
                <w:bottom w:val="none" w:sz="0" w:space="0" w:color="auto"/>
                <w:right w:val="none" w:sz="0" w:space="0" w:color="auto"/>
              </w:divBdr>
            </w:div>
            <w:div w:id="1678802370">
              <w:marLeft w:val="0"/>
              <w:marRight w:val="0"/>
              <w:marTop w:val="0"/>
              <w:marBottom w:val="0"/>
              <w:divBdr>
                <w:top w:val="none" w:sz="0" w:space="0" w:color="auto"/>
                <w:left w:val="none" w:sz="0" w:space="0" w:color="auto"/>
                <w:bottom w:val="none" w:sz="0" w:space="0" w:color="auto"/>
                <w:right w:val="none" w:sz="0" w:space="0" w:color="auto"/>
              </w:divBdr>
            </w:div>
            <w:div w:id="435710216">
              <w:marLeft w:val="0"/>
              <w:marRight w:val="0"/>
              <w:marTop w:val="0"/>
              <w:marBottom w:val="0"/>
              <w:divBdr>
                <w:top w:val="none" w:sz="0" w:space="0" w:color="auto"/>
                <w:left w:val="none" w:sz="0" w:space="0" w:color="auto"/>
                <w:bottom w:val="none" w:sz="0" w:space="0" w:color="auto"/>
                <w:right w:val="none" w:sz="0" w:space="0" w:color="auto"/>
              </w:divBdr>
            </w:div>
            <w:div w:id="1826624339">
              <w:marLeft w:val="0"/>
              <w:marRight w:val="0"/>
              <w:marTop w:val="0"/>
              <w:marBottom w:val="0"/>
              <w:divBdr>
                <w:top w:val="none" w:sz="0" w:space="0" w:color="auto"/>
                <w:left w:val="none" w:sz="0" w:space="0" w:color="auto"/>
                <w:bottom w:val="none" w:sz="0" w:space="0" w:color="auto"/>
                <w:right w:val="none" w:sz="0" w:space="0" w:color="auto"/>
              </w:divBdr>
            </w:div>
            <w:div w:id="1711683267">
              <w:marLeft w:val="0"/>
              <w:marRight w:val="0"/>
              <w:marTop w:val="0"/>
              <w:marBottom w:val="0"/>
              <w:divBdr>
                <w:top w:val="none" w:sz="0" w:space="0" w:color="auto"/>
                <w:left w:val="none" w:sz="0" w:space="0" w:color="auto"/>
                <w:bottom w:val="none" w:sz="0" w:space="0" w:color="auto"/>
                <w:right w:val="none" w:sz="0" w:space="0" w:color="auto"/>
              </w:divBdr>
            </w:div>
            <w:div w:id="1741974620">
              <w:marLeft w:val="0"/>
              <w:marRight w:val="0"/>
              <w:marTop w:val="0"/>
              <w:marBottom w:val="0"/>
              <w:divBdr>
                <w:top w:val="none" w:sz="0" w:space="0" w:color="auto"/>
                <w:left w:val="none" w:sz="0" w:space="0" w:color="auto"/>
                <w:bottom w:val="none" w:sz="0" w:space="0" w:color="auto"/>
                <w:right w:val="none" w:sz="0" w:space="0" w:color="auto"/>
              </w:divBdr>
            </w:div>
            <w:div w:id="724260304">
              <w:marLeft w:val="0"/>
              <w:marRight w:val="0"/>
              <w:marTop w:val="0"/>
              <w:marBottom w:val="0"/>
              <w:divBdr>
                <w:top w:val="none" w:sz="0" w:space="0" w:color="auto"/>
                <w:left w:val="none" w:sz="0" w:space="0" w:color="auto"/>
                <w:bottom w:val="none" w:sz="0" w:space="0" w:color="auto"/>
                <w:right w:val="none" w:sz="0" w:space="0" w:color="auto"/>
              </w:divBdr>
            </w:div>
            <w:div w:id="466432054">
              <w:marLeft w:val="0"/>
              <w:marRight w:val="0"/>
              <w:marTop w:val="0"/>
              <w:marBottom w:val="0"/>
              <w:divBdr>
                <w:top w:val="none" w:sz="0" w:space="0" w:color="auto"/>
                <w:left w:val="none" w:sz="0" w:space="0" w:color="auto"/>
                <w:bottom w:val="none" w:sz="0" w:space="0" w:color="auto"/>
                <w:right w:val="none" w:sz="0" w:space="0" w:color="auto"/>
              </w:divBdr>
            </w:div>
            <w:div w:id="762997733">
              <w:marLeft w:val="0"/>
              <w:marRight w:val="0"/>
              <w:marTop w:val="0"/>
              <w:marBottom w:val="0"/>
              <w:divBdr>
                <w:top w:val="none" w:sz="0" w:space="0" w:color="auto"/>
                <w:left w:val="none" w:sz="0" w:space="0" w:color="auto"/>
                <w:bottom w:val="none" w:sz="0" w:space="0" w:color="auto"/>
                <w:right w:val="none" w:sz="0" w:space="0" w:color="auto"/>
              </w:divBdr>
            </w:div>
            <w:div w:id="1436485358">
              <w:marLeft w:val="0"/>
              <w:marRight w:val="0"/>
              <w:marTop w:val="0"/>
              <w:marBottom w:val="0"/>
              <w:divBdr>
                <w:top w:val="none" w:sz="0" w:space="0" w:color="auto"/>
                <w:left w:val="none" w:sz="0" w:space="0" w:color="auto"/>
                <w:bottom w:val="none" w:sz="0" w:space="0" w:color="auto"/>
                <w:right w:val="none" w:sz="0" w:space="0" w:color="auto"/>
              </w:divBdr>
            </w:div>
            <w:div w:id="1640957961">
              <w:marLeft w:val="0"/>
              <w:marRight w:val="0"/>
              <w:marTop w:val="0"/>
              <w:marBottom w:val="0"/>
              <w:divBdr>
                <w:top w:val="none" w:sz="0" w:space="0" w:color="auto"/>
                <w:left w:val="none" w:sz="0" w:space="0" w:color="auto"/>
                <w:bottom w:val="none" w:sz="0" w:space="0" w:color="auto"/>
                <w:right w:val="none" w:sz="0" w:space="0" w:color="auto"/>
              </w:divBdr>
            </w:div>
            <w:div w:id="1564097357">
              <w:marLeft w:val="0"/>
              <w:marRight w:val="0"/>
              <w:marTop w:val="0"/>
              <w:marBottom w:val="0"/>
              <w:divBdr>
                <w:top w:val="none" w:sz="0" w:space="0" w:color="auto"/>
                <w:left w:val="none" w:sz="0" w:space="0" w:color="auto"/>
                <w:bottom w:val="none" w:sz="0" w:space="0" w:color="auto"/>
                <w:right w:val="none" w:sz="0" w:space="0" w:color="auto"/>
              </w:divBdr>
            </w:div>
            <w:div w:id="554202891">
              <w:marLeft w:val="0"/>
              <w:marRight w:val="0"/>
              <w:marTop w:val="0"/>
              <w:marBottom w:val="0"/>
              <w:divBdr>
                <w:top w:val="none" w:sz="0" w:space="0" w:color="auto"/>
                <w:left w:val="none" w:sz="0" w:space="0" w:color="auto"/>
                <w:bottom w:val="none" w:sz="0" w:space="0" w:color="auto"/>
                <w:right w:val="none" w:sz="0" w:space="0" w:color="auto"/>
              </w:divBdr>
            </w:div>
            <w:div w:id="377704764">
              <w:marLeft w:val="0"/>
              <w:marRight w:val="0"/>
              <w:marTop w:val="0"/>
              <w:marBottom w:val="0"/>
              <w:divBdr>
                <w:top w:val="none" w:sz="0" w:space="0" w:color="auto"/>
                <w:left w:val="none" w:sz="0" w:space="0" w:color="auto"/>
                <w:bottom w:val="none" w:sz="0" w:space="0" w:color="auto"/>
                <w:right w:val="none" w:sz="0" w:space="0" w:color="auto"/>
              </w:divBdr>
            </w:div>
            <w:div w:id="325323694">
              <w:marLeft w:val="0"/>
              <w:marRight w:val="0"/>
              <w:marTop w:val="0"/>
              <w:marBottom w:val="0"/>
              <w:divBdr>
                <w:top w:val="none" w:sz="0" w:space="0" w:color="auto"/>
                <w:left w:val="none" w:sz="0" w:space="0" w:color="auto"/>
                <w:bottom w:val="none" w:sz="0" w:space="0" w:color="auto"/>
                <w:right w:val="none" w:sz="0" w:space="0" w:color="auto"/>
              </w:divBdr>
            </w:div>
            <w:div w:id="189028676">
              <w:marLeft w:val="0"/>
              <w:marRight w:val="0"/>
              <w:marTop w:val="0"/>
              <w:marBottom w:val="0"/>
              <w:divBdr>
                <w:top w:val="none" w:sz="0" w:space="0" w:color="auto"/>
                <w:left w:val="none" w:sz="0" w:space="0" w:color="auto"/>
                <w:bottom w:val="none" w:sz="0" w:space="0" w:color="auto"/>
                <w:right w:val="none" w:sz="0" w:space="0" w:color="auto"/>
              </w:divBdr>
            </w:div>
            <w:div w:id="660281548">
              <w:marLeft w:val="0"/>
              <w:marRight w:val="0"/>
              <w:marTop w:val="0"/>
              <w:marBottom w:val="0"/>
              <w:divBdr>
                <w:top w:val="none" w:sz="0" w:space="0" w:color="auto"/>
                <w:left w:val="none" w:sz="0" w:space="0" w:color="auto"/>
                <w:bottom w:val="none" w:sz="0" w:space="0" w:color="auto"/>
                <w:right w:val="none" w:sz="0" w:space="0" w:color="auto"/>
              </w:divBdr>
            </w:div>
            <w:div w:id="1800295922">
              <w:marLeft w:val="0"/>
              <w:marRight w:val="0"/>
              <w:marTop w:val="0"/>
              <w:marBottom w:val="0"/>
              <w:divBdr>
                <w:top w:val="none" w:sz="0" w:space="0" w:color="auto"/>
                <w:left w:val="none" w:sz="0" w:space="0" w:color="auto"/>
                <w:bottom w:val="none" w:sz="0" w:space="0" w:color="auto"/>
                <w:right w:val="none" w:sz="0" w:space="0" w:color="auto"/>
              </w:divBdr>
            </w:div>
            <w:div w:id="1097218478">
              <w:marLeft w:val="0"/>
              <w:marRight w:val="0"/>
              <w:marTop w:val="0"/>
              <w:marBottom w:val="0"/>
              <w:divBdr>
                <w:top w:val="none" w:sz="0" w:space="0" w:color="auto"/>
                <w:left w:val="none" w:sz="0" w:space="0" w:color="auto"/>
                <w:bottom w:val="none" w:sz="0" w:space="0" w:color="auto"/>
                <w:right w:val="none" w:sz="0" w:space="0" w:color="auto"/>
              </w:divBdr>
            </w:div>
            <w:div w:id="1425419761">
              <w:marLeft w:val="0"/>
              <w:marRight w:val="0"/>
              <w:marTop w:val="0"/>
              <w:marBottom w:val="0"/>
              <w:divBdr>
                <w:top w:val="none" w:sz="0" w:space="0" w:color="auto"/>
                <w:left w:val="none" w:sz="0" w:space="0" w:color="auto"/>
                <w:bottom w:val="none" w:sz="0" w:space="0" w:color="auto"/>
                <w:right w:val="none" w:sz="0" w:space="0" w:color="auto"/>
              </w:divBdr>
            </w:div>
            <w:div w:id="297613798">
              <w:marLeft w:val="0"/>
              <w:marRight w:val="0"/>
              <w:marTop w:val="0"/>
              <w:marBottom w:val="0"/>
              <w:divBdr>
                <w:top w:val="none" w:sz="0" w:space="0" w:color="auto"/>
                <w:left w:val="none" w:sz="0" w:space="0" w:color="auto"/>
                <w:bottom w:val="none" w:sz="0" w:space="0" w:color="auto"/>
                <w:right w:val="none" w:sz="0" w:space="0" w:color="auto"/>
              </w:divBdr>
            </w:div>
            <w:div w:id="1394306913">
              <w:marLeft w:val="0"/>
              <w:marRight w:val="0"/>
              <w:marTop w:val="0"/>
              <w:marBottom w:val="0"/>
              <w:divBdr>
                <w:top w:val="none" w:sz="0" w:space="0" w:color="auto"/>
                <w:left w:val="none" w:sz="0" w:space="0" w:color="auto"/>
                <w:bottom w:val="none" w:sz="0" w:space="0" w:color="auto"/>
                <w:right w:val="none" w:sz="0" w:space="0" w:color="auto"/>
              </w:divBdr>
            </w:div>
            <w:div w:id="2017076367">
              <w:marLeft w:val="0"/>
              <w:marRight w:val="0"/>
              <w:marTop w:val="0"/>
              <w:marBottom w:val="0"/>
              <w:divBdr>
                <w:top w:val="none" w:sz="0" w:space="0" w:color="auto"/>
                <w:left w:val="none" w:sz="0" w:space="0" w:color="auto"/>
                <w:bottom w:val="none" w:sz="0" w:space="0" w:color="auto"/>
                <w:right w:val="none" w:sz="0" w:space="0" w:color="auto"/>
              </w:divBdr>
            </w:div>
            <w:div w:id="148794896">
              <w:marLeft w:val="0"/>
              <w:marRight w:val="0"/>
              <w:marTop w:val="0"/>
              <w:marBottom w:val="0"/>
              <w:divBdr>
                <w:top w:val="none" w:sz="0" w:space="0" w:color="auto"/>
                <w:left w:val="none" w:sz="0" w:space="0" w:color="auto"/>
                <w:bottom w:val="none" w:sz="0" w:space="0" w:color="auto"/>
                <w:right w:val="none" w:sz="0" w:space="0" w:color="auto"/>
              </w:divBdr>
            </w:div>
            <w:div w:id="275724054">
              <w:marLeft w:val="0"/>
              <w:marRight w:val="0"/>
              <w:marTop w:val="0"/>
              <w:marBottom w:val="0"/>
              <w:divBdr>
                <w:top w:val="none" w:sz="0" w:space="0" w:color="auto"/>
                <w:left w:val="none" w:sz="0" w:space="0" w:color="auto"/>
                <w:bottom w:val="none" w:sz="0" w:space="0" w:color="auto"/>
                <w:right w:val="none" w:sz="0" w:space="0" w:color="auto"/>
              </w:divBdr>
            </w:div>
            <w:div w:id="1722827162">
              <w:marLeft w:val="0"/>
              <w:marRight w:val="0"/>
              <w:marTop w:val="0"/>
              <w:marBottom w:val="0"/>
              <w:divBdr>
                <w:top w:val="none" w:sz="0" w:space="0" w:color="auto"/>
                <w:left w:val="none" w:sz="0" w:space="0" w:color="auto"/>
                <w:bottom w:val="none" w:sz="0" w:space="0" w:color="auto"/>
                <w:right w:val="none" w:sz="0" w:space="0" w:color="auto"/>
              </w:divBdr>
            </w:div>
            <w:div w:id="1102726810">
              <w:marLeft w:val="0"/>
              <w:marRight w:val="0"/>
              <w:marTop w:val="0"/>
              <w:marBottom w:val="0"/>
              <w:divBdr>
                <w:top w:val="none" w:sz="0" w:space="0" w:color="auto"/>
                <w:left w:val="none" w:sz="0" w:space="0" w:color="auto"/>
                <w:bottom w:val="none" w:sz="0" w:space="0" w:color="auto"/>
                <w:right w:val="none" w:sz="0" w:space="0" w:color="auto"/>
              </w:divBdr>
            </w:div>
            <w:div w:id="335806718">
              <w:marLeft w:val="0"/>
              <w:marRight w:val="0"/>
              <w:marTop w:val="0"/>
              <w:marBottom w:val="0"/>
              <w:divBdr>
                <w:top w:val="none" w:sz="0" w:space="0" w:color="auto"/>
                <w:left w:val="none" w:sz="0" w:space="0" w:color="auto"/>
                <w:bottom w:val="none" w:sz="0" w:space="0" w:color="auto"/>
                <w:right w:val="none" w:sz="0" w:space="0" w:color="auto"/>
              </w:divBdr>
            </w:div>
            <w:div w:id="513962481">
              <w:marLeft w:val="0"/>
              <w:marRight w:val="0"/>
              <w:marTop w:val="0"/>
              <w:marBottom w:val="0"/>
              <w:divBdr>
                <w:top w:val="none" w:sz="0" w:space="0" w:color="auto"/>
                <w:left w:val="none" w:sz="0" w:space="0" w:color="auto"/>
                <w:bottom w:val="none" w:sz="0" w:space="0" w:color="auto"/>
                <w:right w:val="none" w:sz="0" w:space="0" w:color="auto"/>
              </w:divBdr>
            </w:div>
            <w:div w:id="1557165029">
              <w:marLeft w:val="0"/>
              <w:marRight w:val="0"/>
              <w:marTop w:val="0"/>
              <w:marBottom w:val="0"/>
              <w:divBdr>
                <w:top w:val="none" w:sz="0" w:space="0" w:color="auto"/>
                <w:left w:val="none" w:sz="0" w:space="0" w:color="auto"/>
                <w:bottom w:val="none" w:sz="0" w:space="0" w:color="auto"/>
                <w:right w:val="none" w:sz="0" w:space="0" w:color="auto"/>
              </w:divBdr>
            </w:div>
            <w:div w:id="859204297">
              <w:marLeft w:val="0"/>
              <w:marRight w:val="0"/>
              <w:marTop w:val="0"/>
              <w:marBottom w:val="0"/>
              <w:divBdr>
                <w:top w:val="none" w:sz="0" w:space="0" w:color="auto"/>
                <w:left w:val="none" w:sz="0" w:space="0" w:color="auto"/>
                <w:bottom w:val="none" w:sz="0" w:space="0" w:color="auto"/>
                <w:right w:val="none" w:sz="0" w:space="0" w:color="auto"/>
              </w:divBdr>
            </w:div>
            <w:div w:id="1224371791">
              <w:marLeft w:val="0"/>
              <w:marRight w:val="0"/>
              <w:marTop w:val="0"/>
              <w:marBottom w:val="0"/>
              <w:divBdr>
                <w:top w:val="none" w:sz="0" w:space="0" w:color="auto"/>
                <w:left w:val="none" w:sz="0" w:space="0" w:color="auto"/>
                <w:bottom w:val="none" w:sz="0" w:space="0" w:color="auto"/>
                <w:right w:val="none" w:sz="0" w:space="0" w:color="auto"/>
              </w:divBdr>
            </w:div>
            <w:div w:id="1863351063">
              <w:marLeft w:val="0"/>
              <w:marRight w:val="0"/>
              <w:marTop w:val="0"/>
              <w:marBottom w:val="0"/>
              <w:divBdr>
                <w:top w:val="none" w:sz="0" w:space="0" w:color="auto"/>
                <w:left w:val="none" w:sz="0" w:space="0" w:color="auto"/>
                <w:bottom w:val="none" w:sz="0" w:space="0" w:color="auto"/>
                <w:right w:val="none" w:sz="0" w:space="0" w:color="auto"/>
              </w:divBdr>
            </w:div>
            <w:div w:id="1599218973">
              <w:marLeft w:val="0"/>
              <w:marRight w:val="0"/>
              <w:marTop w:val="0"/>
              <w:marBottom w:val="0"/>
              <w:divBdr>
                <w:top w:val="none" w:sz="0" w:space="0" w:color="auto"/>
                <w:left w:val="none" w:sz="0" w:space="0" w:color="auto"/>
                <w:bottom w:val="none" w:sz="0" w:space="0" w:color="auto"/>
                <w:right w:val="none" w:sz="0" w:space="0" w:color="auto"/>
              </w:divBdr>
            </w:div>
            <w:div w:id="1308045672">
              <w:marLeft w:val="0"/>
              <w:marRight w:val="0"/>
              <w:marTop w:val="0"/>
              <w:marBottom w:val="0"/>
              <w:divBdr>
                <w:top w:val="none" w:sz="0" w:space="0" w:color="auto"/>
                <w:left w:val="none" w:sz="0" w:space="0" w:color="auto"/>
                <w:bottom w:val="none" w:sz="0" w:space="0" w:color="auto"/>
                <w:right w:val="none" w:sz="0" w:space="0" w:color="auto"/>
              </w:divBdr>
            </w:div>
            <w:div w:id="172033332">
              <w:marLeft w:val="0"/>
              <w:marRight w:val="0"/>
              <w:marTop w:val="0"/>
              <w:marBottom w:val="0"/>
              <w:divBdr>
                <w:top w:val="none" w:sz="0" w:space="0" w:color="auto"/>
                <w:left w:val="none" w:sz="0" w:space="0" w:color="auto"/>
                <w:bottom w:val="none" w:sz="0" w:space="0" w:color="auto"/>
                <w:right w:val="none" w:sz="0" w:space="0" w:color="auto"/>
              </w:divBdr>
            </w:div>
            <w:div w:id="824318184">
              <w:marLeft w:val="0"/>
              <w:marRight w:val="0"/>
              <w:marTop w:val="0"/>
              <w:marBottom w:val="0"/>
              <w:divBdr>
                <w:top w:val="none" w:sz="0" w:space="0" w:color="auto"/>
                <w:left w:val="none" w:sz="0" w:space="0" w:color="auto"/>
                <w:bottom w:val="none" w:sz="0" w:space="0" w:color="auto"/>
                <w:right w:val="none" w:sz="0" w:space="0" w:color="auto"/>
              </w:divBdr>
            </w:div>
            <w:div w:id="514030666">
              <w:marLeft w:val="0"/>
              <w:marRight w:val="0"/>
              <w:marTop w:val="0"/>
              <w:marBottom w:val="0"/>
              <w:divBdr>
                <w:top w:val="none" w:sz="0" w:space="0" w:color="auto"/>
                <w:left w:val="none" w:sz="0" w:space="0" w:color="auto"/>
                <w:bottom w:val="none" w:sz="0" w:space="0" w:color="auto"/>
                <w:right w:val="none" w:sz="0" w:space="0" w:color="auto"/>
              </w:divBdr>
            </w:div>
            <w:div w:id="1197156946">
              <w:marLeft w:val="0"/>
              <w:marRight w:val="0"/>
              <w:marTop w:val="0"/>
              <w:marBottom w:val="0"/>
              <w:divBdr>
                <w:top w:val="none" w:sz="0" w:space="0" w:color="auto"/>
                <w:left w:val="none" w:sz="0" w:space="0" w:color="auto"/>
                <w:bottom w:val="none" w:sz="0" w:space="0" w:color="auto"/>
                <w:right w:val="none" w:sz="0" w:space="0" w:color="auto"/>
              </w:divBdr>
            </w:div>
            <w:div w:id="422260169">
              <w:marLeft w:val="0"/>
              <w:marRight w:val="0"/>
              <w:marTop w:val="0"/>
              <w:marBottom w:val="0"/>
              <w:divBdr>
                <w:top w:val="none" w:sz="0" w:space="0" w:color="auto"/>
                <w:left w:val="none" w:sz="0" w:space="0" w:color="auto"/>
                <w:bottom w:val="none" w:sz="0" w:space="0" w:color="auto"/>
                <w:right w:val="none" w:sz="0" w:space="0" w:color="auto"/>
              </w:divBdr>
            </w:div>
            <w:div w:id="433549728">
              <w:marLeft w:val="0"/>
              <w:marRight w:val="0"/>
              <w:marTop w:val="0"/>
              <w:marBottom w:val="0"/>
              <w:divBdr>
                <w:top w:val="none" w:sz="0" w:space="0" w:color="auto"/>
                <w:left w:val="none" w:sz="0" w:space="0" w:color="auto"/>
                <w:bottom w:val="none" w:sz="0" w:space="0" w:color="auto"/>
                <w:right w:val="none" w:sz="0" w:space="0" w:color="auto"/>
              </w:divBdr>
            </w:div>
            <w:div w:id="516700080">
              <w:marLeft w:val="0"/>
              <w:marRight w:val="0"/>
              <w:marTop w:val="0"/>
              <w:marBottom w:val="0"/>
              <w:divBdr>
                <w:top w:val="none" w:sz="0" w:space="0" w:color="auto"/>
                <w:left w:val="none" w:sz="0" w:space="0" w:color="auto"/>
                <w:bottom w:val="none" w:sz="0" w:space="0" w:color="auto"/>
                <w:right w:val="none" w:sz="0" w:space="0" w:color="auto"/>
              </w:divBdr>
            </w:div>
            <w:div w:id="1709835644">
              <w:marLeft w:val="0"/>
              <w:marRight w:val="0"/>
              <w:marTop w:val="0"/>
              <w:marBottom w:val="0"/>
              <w:divBdr>
                <w:top w:val="none" w:sz="0" w:space="0" w:color="auto"/>
                <w:left w:val="none" w:sz="0" w:space="0" w:color="auto"/>
                <w:bottom w:val="none" w:sz="0" w:space="0" w:color="auto"/>
                <w:right w:val="none" w:sz="0" w:space="0" w:color="auto"/>
              </w:divBdr>
            </w:div>
            <w:div w:id="1773165823">
              <w:marLeft w:val="0"/>
              <w:marRight w:val="0"/>
              <w:marTop w:val="0"/>
              <w:marBottom w:val="0"/>
              <w:divBdr>
                <w:top w:val="none" w:sz="0" w:space="0" w:color="auto"/>
                <w:left w:val="none" w:sz="0" w:space="0" w:color="auto"/>
                <w:bottom w:val="none" w:sz="0" w:space="0" w:color="auto"/>
                <w:right w:val="none" w:sz="0" w:space="0" w:color="auto"/>
              </w:divBdr>
            </w:div>
            <w:div w:id="1442259787">
              <w:marLeft w:val="0"/>
              <w:marRight w:val="0"/>
              <w:marTop w:val="0"/>
              <w:marBottom w:val="0"/>
              <w:divBdr>
                <w:top w:val="none" w:sz="0" w:space="0" w:color="auto"/>
                <w:left w:val="none" w:sz="0" w:space="0" w:color="auto"/>
                <w:bottom w:val="none" w:sz="0" w:space="0" w:color="auto"/>
                <w:right w:val="none" w:sz="0" w:space="0" w:color="auto"/>
              </w:divBdr>
            </w:div>
            <w:div w:id="2133353845">
              <w:marLeft w:val="0"/>
              <w:marRight w:val="0"/>
              <w:marTop w:val="0"/>
              <w:marBottom w:val="0"/>
              <w:divBdr>
                <w:top w:val="none" w:sz="0" w:space="0" w:color="auto"/>
                <w:left w:val="none" w:sz="0" w:space="0" w:color="auto"/>
                <w:bottom w:val="none" w:sz="0" w:space="0" w:color="auto"/>
                <w:right w:val="none" w:sz="0" w:space="0" w:color="auto"/>
              </w:divBdr>
            </w:div>
            <w:div w:id="1393774413">
              <w:marLeft w:val="0"/>
              <w:marRight w:val="0"/>
              <w:marTop w:val="0"/>
              <w:marBottom w:val="0"/>
              <w:divBdr>
                <w:top w:val="none" w:sz="0" w:space="0" w:color="auto"/>
                <w:left w:val="none" w:sz="0" w:space="0" w:color="auto"/>
                <w:bottom w:val="none" w:sz="0" w:space="0" w:color="auto"/>
                <w:right w:val="none" w:sz="0" w:space="0" w:color="auto"/>
              </w:divBdr>
            </w:div>
            <w:div w:id="1740519260">
              <w:marLeft w:val="0"/>
              <w:marRight w:val="0"/>
              <w:marTop w:val="0"/>
              <w:marBottom w:val="0"/>
              <w:divBdr>
                <w:top w:val="none" w:sz="0" w:space="0" w:color="auto"/>
                <w:left w:val="none" w:sz="0" w:space="0" w:color="auto"/>
                <w:bottom w:val="none" w:sz="0" w:space="0" w:color="auto"/>
                <w:right w:val="none" w:sz="0" w:space="0" w:color="auto"/>
              </w:divBdr>
            </w:div>
            <w:div w:id="1875460682">
              <w:marLeft w:val="0"/>
              <w:marRight w:val="0"/>
              <w:marTop w:val="0"/>
              <w:marBottom w:val="0"/>
              <w:divBdr>
                <w:top w:val="none" w:sz="0" w:space="0" w:color="auto"/>
                <w:left w:val="none" w:sz="0" w:space="0" w:color="auto"/>
                <w:bottom w:val="none" w:sz="0" w:space="0" w:color="auto"/>
                <w:right w:val="none" w:sz="0" w:space="0" w:color="auto"/>
              </w:divBdr>
            </w:div>
            <w:div w:id="712656317">
              <w:marLeft w:val="0"/>
              <w:marRight w:val="0"/>
              <w:marTop w:val="0"/>
              <w:marBottom w:val="0"/>
              <w:divBdr>
                <w:top w:val="none" w:sz="0" w:space="0" w:color="auto"/>
                <w:left w:val="none" w:sz="0" w:space="0" w:color="auto"/>
                <w:bottom w:val="none" w:sz="0" w:space="0" w:color="auto"/>
                <w:right w:val="none" w:sz="0" w:space="0" w:color="auto"/>
              </w:divBdr>
            </w:div>
            <w:div w:id="2095472810">
              <w:marLeft w:val="0"/>
              <w:marRight w:val="0"/>
              <w:marTop w:val="0"/>
              <w:marBottom w:val="0"/>
              <w:divBdr>
                <w:top w:val="none" w:sz="0" w:space="0" w:color="auto"/>
                <w:left w:val="none" w:sz="0" w:space="0" w:color="auto"/>
                <w:bottom w:val="none" w:sz="0" w:space="0" w:color="auto"/>
                <w:right w:val="none" w:sz="0" w:space="0" w:color="auto"/>
              </w:divBdr>
            </w:div>
          </w:divsChild>
        </w:div>
        <w:div w:id="13478282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Yuma_metropolitan_area" TargetMode="External"/><Relationship Id="rId13" Type="http://schemas.openxmlformats.org/officeDocument/2006/relationships/hyperlink" Target="https://en.wikipedia.org/wiki/Somerton,_Arizona" TargetMode="External"/><Relationship Id="rId18" Type="http://schemas.openxmlformats.org/officeDocument/2006/relationships/hyperlink" Target="http://www.yumacountyaz.gov/home/showdocument?id=30870" TargetMode="External"/><Relationship Id="rId26" Type="http://schemas.openxmlformats.org/officeDocument/2006/relationships/hyperlink" Target="https://www.yumacountyaz.gov/government/treasurer/tax-lien-information" TargetMode="External"/><Relationship Id="rId3" Type="http://schemas.openxmlformats.org/officeDocument/2006/relationships/settings" Target="settings.xml"/><Relationship Id="rId21" Type="http://schemas.openxmlformats.org/officeDocument/2006/relationships/hyperlink" Target="http://treasurer.yumacountyaz.gov/treasurer/treasurerweb" TargetMode="External"/><Relationship Id="rId7" Type="http://schemas.openxmlformats.org/officeDocument/2006/relationships/hyperlink" Target="https://en.wikipedia.org/wiki/Arizona" TargetMode="External"/><Relationship Id="rId12" Type="http://schemas.openxmlformats.org/officeDocument/2006/relationships/hyperlink" Target="https://en.wikipedia.org/wiki/San_Luis,_Arizona" TargetMode="External"/><Relationship Id="rId17" Type="http://schemas.openxmlformats.org/officeDocument/2006/relationships/hyperlink" Target="http://www.yumacountyaz.gov/home/showdocument?id=30870" TargetMode="External"/><Relationship Id="rId25" Type="http://schemas.openxmlformats.org/officeDocument/2006/relationships/hyperlink" Target="https://www.yumacountyaz.gov/government/treasurer/tax-lien-information"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www.yumacountyaz.gov/home/showpublisheddocument?id=33429" TargetMode="External"/><Relationship Id="rId29" Type="http://schemas.openxmlformats.org/officeDocument/2006/relationships/hyperlink" Target="http://www.azleg.state.az.us/" TargetMode="External"/><Relationship Id="rId1" Type="http://schemas.openxmlformats.org/officeDocument/2006/relationships/numbering" Target="numbering.xml"/><Relationship Id="rId6" Type="http://schemas.openxmlformats.org/officeDocument/2006/relationships/hyperlink" Target="https://en.wikipedia.org/wiki/U.S._state" TargetMode="External"/><Relationship Id="rId11" Type="http://schemas.openxmlformats.org/officeDocument/2006/relationships/hyperlink" Target="https://en.wikipedia.org/wiki/Fortuna_Foothills,_Arizona" TargetMode="External"/><Relationship Id="rId24" Type="http://schemas.openxmlformats.org/officeDocument/2006/relationships/hyperlink" Target="https://www.yumacountyaz.gov/home/showpublisheddocument?id=33429" TargetMode="External"/><Relationship Id="rId5" Type="http://schemas.openxmlformats.org/officeDocument/2006/relationships/hyperlink" Target="https://en.wikipedia.org/wiki/County_(United_States)" TargetMode="External"/><Relationship Id="rId15" Type="http://schemas.openxmlformats.org/officeDocument/2006/relationships/hyperlink" Target="https://yuma.arizonataxsale.com/" TargetMode="External"/><Relationship Id="rId23" Type="http://schemas.openxmlformats.org/officeDocument/2006/relationships/hyperlink" Target="https://www.yumacountyaz.gov/home/showpublisheddocument?id=33429" TargetMode="External"/><Relationship Id="rId28" Type="http://schemas.openxmlformats.org/officeDocument/2006/relationships/hyperlink" Target="https://www.yumacountyaz.gov/home/showpublisheddocument?id=4962" TargetMode="External"/><Relationship Id="rId10" Type="http://schemas.openxmlformats.org/officeDocument/2006/relationships/hyperlink" Target="https://en.wikipedia.org/wiki/Yuma,_Arizona" TargetMode="External"/><Relationship Id="rId19" Type="http://schemas.openxmlformats.org/officeDocument/2006/relationships/hyperlink" Target="https://www.yumacountyaz.gov/home/showpublisheddocument?id=45332"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2010_United_States_Census" TargetMode="External"/><Relationship Id="rId14" Type="http://schemas.openxmlformats.org/officeDocument/2006/relationships/hyperlink" Target="https://www.yumacountyaz.gov/government/treasurer/tax-lien-information" TargetMode="External"/><Relationship Id="rId22" Type="http://schemas.openxmlformats.org/officeDocument/2006/relationships/hyperlink" Target="https://www.yumacountyaz.gov/government/treasurer/tax-lien-information" TargetMode="External"/><Relationship Id="rId27" Type="http://schemas.openxmlformats.org/officeDocument/2006/relationships/hyperlink" Target="https://www.yumacountyaz.gov/home/showpublisheddocument?id=33429"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1655</Words>
  <Characters>9437</Characters>
  <Application>Microsoft Office Word</Application>
  <DocSecurity>0</DocSecurity>
  <Lines>78</Lines>
  <Paragraphs>22</Paragraphs>
  <ScaleCrop>false</ScaleCrop>
  <Company/>
  <LinksUpToDate>false</LinksUpToDate>
  <CharactersWithSpaces>11070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Herda, Anthony</dc:creator>
  <cp:keywords/>
  <dc:description/>
  <cp:lastModifiedBy>Herda, Anthony</cp:lastModifiedBy>
  <cp:revision>1</cp:revision>
  <dcterms:created xsi:type="dcterms:W3CDTF">2021-01-24T05:57:00Z</dcterms:created>
  <dcterms:modified xsi:type="dcterms:W3CDTF">2021-01-24T05:58:00Z</dcterms:modified>
</cp:coreProperties>
</file>