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093F2" w14:textId="6804B403" w:rsidR="005E6AFA" w:rsidRDefault="00BA42C0" w:rsidP="00BA42C0">
      <w:pPr>
        <w:jc w:val="center"/>
        <w:rPr>
          <w:b/>
          <w:bCs/>
          <w:sz w:val="44"/>
          <w:szCs w:val="44"/>
        </w:rPr>
      </w:pPr>
      <w:r w:rsidRPr="00BA42C0">
        <w:rPr>
          <w:rFonts w:hint="eastAsia"/>
          <w:b/>
          <w:bCs/>
          <w:sz w:val="44"/>
          <w:szCs w:val="44"/>
        </w:rPr>
        <w:t>Ta</w:t>
      </w:r>
      <w:r w:rsidRPr="00BA42C0">
        <w:rPr>
          <w:b/>
          <w:bCs/>
          <w:sz w:val="44"/>
          <w:szCs w:val="44"/>
        </w:rPr>
        <w:t>x Lien Tax Deed</w:t>
      </w:r>
      <w:r w:rsidR="00E22BA8" w:rsidRPr="00BA42C0">
        <w:rPr>
          <w:rFonts w:hint="eastAsia"/>
          <w:b/>
          <w:bCs/>
          <w:sz w:val="44"/>
          <w:szCs w:val="44"/>
        </w:rPr>
        <w:t>作业</w:t>
      </w:r>
    </w:p>
    <w:p w14:paraId="177AD832" w14:textId="77777777" w:rsidR="00BA42C0" w:rsidRPr="00BA42C0" w:rsidRDefault="00BA42C0" w:rsidP="00BA42C0">
      <w:pPr>
        <w:jc w:val="center"/>
        <w:rPr>
          <w:b/>
          <w:bCs/>
          <w:sz w:val="44"/>
          <w:szCs w:val="44"/>
        </w:rPr>
      </w:pPr>
    </w:p>
    <w:p w14:paraId="6632D0BB" w14:textId="1B5FDBAB" w:rsidR="00E22BA8" w:rsidRPr="00E22BA8" w:rsidRDefault="00E22BA8" w:rsidP="00BA42C0">
      <w:pPr>
        <w:outlineLvl w:val="0"/>
        <w:rPr>
          <w:b/>
          <w:bCs/>
          <w:sz w:val="28"/>
          <w:szCs w:val="28"/>
        </w:rPr>
      </w:pPr>
      <w:r w:rsidRPr="00BA42C0">
        <w:rPr>
          <w:rFonts w:hint="eastAsia"/>
          <w:b/>
          <w:bCs/>
          <w:sz w:val="28"/>
          <w:szCs w:val="28"/>
        </w:rPr>
        <w:t>第三周作业：</w:t>
      </w:r>
    </w:p>
    <w:p w14:paraId="59FE4DE1" w14:textId="60D9CC89" w:rsidR="00E22BA8" w:rsidRDefault="00177ECF" w:rsidP="00E22BA8">
      <w:pPr>
        <w:jc w:val="both"/>
      </w:pPr>
      <w:r>
        <w:rPr>
          <w:rFonts w:hint="eastAsia"/>
        </w:rPr>
        <w:t>在要投资的</w:t>
      </w:r>
      <w:r w:rsidR="00A57021">
        <w:rPr>
          <w:rFonts w:hint="eastAsia"/>
        </w:rPr>
        <w:t>市场</w:t>
      </w:r>
      <w:r>
        <w:t xml:space="preserve">, </w:t>
      </w:r>
      <w:r w:rsidR="00E22BA8">
        <w:rPr>
          <w:rFonts w:hint="eastAsia"/>
        </w:rPr>
        <w:t>拿到一个</w:t>
      </w:r>
      <w:r w:rsidR="00E22BA8">
        <w:rPr>
          <w:rFonts w:hint="eastAsia"/>
        </w:rPr>
        <w:t>List</w:t>
      </w:r>
      <w:r w:rsidR="00A57021">
        <w:rPr>
          <w:rFonts w:hint="eastAsia"/>
        </w:rPr>
        <w:t>，</w:t>
      </w:r>
      <w:r w:rsidR="00A57021">
        <w:rPr>
          <w:rFonts w:hint="eastAsia"/>
        </w:rPr>
        <w:t xml:space="preserve"> </w:t>
      </w:r>
      <w:r w:rsidR="00A57021">
        <w:rPr>
          <w:rFonts w:hint="eastAsia"/>
        </w:rPr>
        <w:t>然后</w:t>
      </w:r>
      <w:r w:rsidR="00E22BA8">
        <w:rPr>
          <w:rFonts w:hint="eastAsia"/>
        </w:rPr>
        <w:t>缩短</w:t>
      </w:r>
      <w:r w:rsidR="00E22BA8">
        <w:rPr>
          <w:rFonts w:hint="eastAsia"/>
        </w:rPr>
        <w:t>List</w:t>
      </w:r>
      <w:r w:rsidR="00E22BA8">
        <w:rPr>
          <w:rFonts w:hint="eastAsia"/>
        </w:rPr>
        <w:t>到</w:t>
      </w:r>
      <w:r w:rsidR="00E22BA8">
        <w:t>50</w:t>
      </w:r>
      <w:r w:rsidR="00E22BA8">
        <w:rPr>
          <w:rFonts w:hint="eastAsia"/>
        </w:rPr>
        <w:t>个标的以内。</w:t>
      </w:r>
      <w:r w:rsidR="00E22BA8">
        <w:rPr>
          <w:rFonts w:hint="eastAsia"/>
        </w:rPr>
        <w:t xml:space="preserve"> </w:t>
      </w:r>
      <w:r w:rsidR="00E22BA8">
        <w:rPr>
          <w:rFonts w:hint="eastAsia"/>
        </w:rPr>
        <w:t>详细阐述小组成员是如何拿到这个</w:t>
      </w:r>
      <w:r w:rsidR="00E22BA8">
        <w:rPr>
          <w:rFonts w:hint="eastAsia"/>
        </w:rPr>
        <w:t>List</w:t>
      </w:r>
      <w:r w:rsidR="00E22BA8">
        <w:rPr>
          <w:rFonts w:hint="eastAsia"/>
        </w:rPr>
        <w:t>的，</w:t>
      </w:r>
      <w:r w:rsidR="00E22BA8">
        <w:rPr>
          <w:rFonts w:hint="eastAsia"/>
        </w:rPr>
        <w:t xml:space="preserve"> </w:t>
      </w:r>
      <w:r w:rsidR="00E22BA8">
        <w:rPr>
          <w:rFonts w:hint="eastAsia"/>
        </w:rPr>
        <w:t>原来</w:t>
      </w:r>
      <w:r w:rsidR="00E22BA8">
        <w:rPr>
          <w:rFonts w:hint="eastAsia"/>
        </w:rPr>
        <w:t>List</w:t>
      </w:r>
      <w:r w:rsidR="00E22BA8">
        <w:rPr>
          <w:rFonts w:hint="eastAsia"/>
        </w:rPr>
        <w:t>有多长，是如何缩短。</w:t>
      </w:r>
    </w:p>
    <w:p w14:paraId="1BF19102" w14:textId="77777777" w:rsidR="00A57021" w:rsidRDefault="00A57021" w:rsidP="00A57021">
      <w:r w:rsidRPr="00A57021">
        <w:rPr>
          <w:rFonts w:hint="eastAsia"/>
        </w:rPr>
        <w:t>作业截止时间：下一次上课之前，请组长把作业上传到网站上</w:t>
      </w:r>
    </w:p>
    <w:p w14:paraId="4E1C7FDE" w14:textId="36625618" w:rsidR="00E22BA8" w:rsidRDefault="00E22BA8" w:rsidP="00E22BA8">
      <w:pPr>
        <w:jc w:val="both"/>
      </w:pPr>
      <w:bookmarkStart w:id="0" w:name="_GoBack"/>
      <w:bookmarkEnd w:id="0"/>
    </w:p>
    <w:p w14:paraId="758DA684" w14:textId="23B0CE57" w:rsidR="00E22BA8" w:rsidRPr="00BA42C0" w:rsidRDefault="00E22BA8" w:rsidP="00BA42C0">
      <w:pPr>
        <w:outlineLvl w:val="0"/>
        <w:rPr>
          <w:b/>
          <w:bCs/>
          <w:sz w:val="28"/>
          <w:szCs w:val="28"/>
        </w:rPr>
      </w:pPr>
      <w:r w:rsidRPr="00BA42C0">
        <w:rPr>
          <w:rFonts w:hint="eastAsia"/>
          <w:b/>
          <w:bCs/>
          <w:sz w:val="28"/>
          <w:szCs w:val="28"/>
        </w:rPr>
        <w:t>作业</w:t>
      </w:r>
      <w:r w:rsidR="00BC7B65">
        <w:rPr>
          <w:rFonts w:hint="eastAsia"/>
          <w:b/>
          <w:bCs/>
          <w:sz w:val="28"/>
          <w:szCs w:val="28"/>
        </w:rPr>
        <w:t>答辩：</w:t>
      </w:r>
    </w:p>
    <w:p w14:paraId="00BE99ED" w14:textId="74B4772E" w:rsidR="00BC7B65" w:rsidRPr="00E22BA8" w:rsidRDefault="00BC7B65" w:rsidP="00BC7B65">
      <w:r>
        <w:rPr>
          <w:b/>
          <w:bCs/>
        </w:rPr>
        <w:t>1.</w:t>
      </w:r>
      <w:r w:rsidRPr="00400D39">
        <w:rPr>
          <w:rFonts w:hint="eastAsia"/>
        </w:rPr>
        <w:t xml:space="preserve"> </w:t>
      </w:r>
      <w:r w:rsidRPr="00E22BA8">
        <w:rPr>
          <w:rFonts w:hint="eastAsia"/>
        </w:rPr>
        <w:t>根据小组成员的时间，精力，以及资金，小组投票确定</w:t>
      </w:r>
      <w:r w:rsidRPr="00E22BA8">
        <w:rPr>
          <w:rFonts w:hint="eastAsia"/>
        </w:rPr>
        <w:t>1</w:t>
      </w:r>
      <w:r w:rsidRPr="00E22BA8">
        <w:rPr>
          <w:rFonts w:hint="eastAsia"/>
        </w:rPr>
        <w:t>个要投资的</w:t>
      </w:r>
      <w:r w:rsidR="00A57021">
        <w:rPr>
          <w:rFonts w:hint="eastAsia"/>
        </w:rPr>
        <w:t>市场</w:t>
      </w:r>
      <w:r w:rsidRPr="00E22BA8">
        <w:rPr>
          <w:rFonts w:hint="eastAsia"/>
        </w:rPr>
        <w:t>。</w:t>
      </w:r>
    </w:p>
    <w:p w14:paraId="2B23B978" w14:textId="709AC429" w:rsidR="00BC7B65" w:rsidRDefault="00BC7B65" w:rsidP="00BC7B65">
      <w:r w:rsidRPr="00E22BA8">
        <w:rPr>
          <w:rFonts w:hint="eastAsia"/>
        </w:rPr>
        <w:t>详细阐述该</w:t>
      </w:r>
      <w:r w:rsidR="00A57021">
        <w:rPr>
          <w:rFonts w:hint="eastAsia"/>
        </w:rPr>
        <w:t>市场</w:t>
      </w:r>
      <w:r w:rsidRPr="00E22BA8">
        <w:rPr>
          <w:rFonts w:hint="eastAsia"/>
        </w:rPr>
        <w:t>的拍卖规则，</w:t>
      </w:r>
      <w:r w:rsidRPr="00E22BA8">
        <w:rPr>
          <w:rFonts w:hint="eastAsia"/>
        </w:rPr>
        <w:t xml:space="preserve"> </w:t>
      </w:r>
      <w:r w:rsidRPr="00E22BA8">
        <w:rPr>
          <w:rFonts w:hint="eastAsia"/>
        </w:rPr>
        <w:t>并说明做出选择该</w:t>
      </w:r>
      <w:r w:rsidR="00A57021">
        <w:rPr>
          <w:rFonts w:hint="eastAsia"/>
        </w:rPr>
        <w:t>市场</w:t>
      </w:r>
      <w:r w:rsidRPr="00E22BA8">
        <w:rPr>
          <w:rFonts w:hint="eastAsia"/>
        </w:rPr>
        <w:t>的原因。</w:t>
      </w:r>
    </w:p>
    <w:p w14:paraId="148EF60E" w14:textId="77777777" w:rsidR="00BC7B65" w:rsidRDefault="00BC7B65" w:rsidP="00BC7B65"/>
    <w:p w14:paraId="4B8244AC" w14:textId="19BC9810" w:rsidR="00BC7B65" w:rsidRDefault="00BC7B65" w:rsidP="00BC7B65">
      <w:pPr>
        <w:jc w:val="both"/>
      </w:pPr>
      <w:r>
        <w:t xml:space="preserve">2. </w:t>
      </w:r>
      <w:r>
        <w:rPr>
          <w:rFonts w:hint="eastAsia"/>
        </w:rPr>
        <w:t>在要投资的</w:t>
      </w:r>
      <w:r w:rsidR="00A57021">
        <w:rPr>
          <w:rFonts w:hint="eastAsia"/>
        </w:rPr>
        <w:t>市场</w:t>
      </w:r>
      <w:r>
        <w:t xml:space="preserve">, </w:t>
      </w:r>
      <w:r>
        <w:rPr>
          <w:rFonts w:hint="eastAsia"/>
        </w:rPr>
        <w:t>拿到一个</w:t>
      </w:r>
      <w:r>
        <w:rPr>
          <w:rFonts w:hint="eastAsia"/>
        </w:rPr>
        <w:t>List</w:t>
      </w:r>
      <w:r>
        <w:rPr>
          <w:rFonts w:hint="eastAsia"/>
        </w:rPr>
        <w:t>后，缩短</w:t>
      </w:r>
      <w:r>
        <w:rPr>
          <w:rFonts w:hint="eastAsia"/>
        </w:rPr>
        <w:t>List</w:t>
      </w:r>
      <w:r>
        <w:rPr>
          <w:rFonts w:hint="eastAsia"/>
        </w:rPr>
        <w:t>到</w:t>
      </w:r>
      <w:r>
        <w:t>50</w:t>
      </w:r>
      <w:r>
        <w:rPr>
          <w:rFonts w:hint="eastAsia"/>
        </w:rPr>
        <w:t>个标的以内。</w:t>
      </w:r>
      <w:r>
        <w:rPr>
          <w:rFonts w:hint="eastAsia"/>
        </w:rPr>
        <w:t xml:space="preserve"> </w:t>
      </w:r>
      <w:r>
        <w:rPr>
          <w:rFonts w:hint="eastAsia"/>
        </w:rPr>
        <w:t>详细阐述小组成员是如何拿到这个</w:t>
      </w:r>
      <w:r>
        <w:rPr>
          <w:rFonts w:hint="eastAsia"/>
        </w:rPr>
        <w:t>List</w:t>
      </w:r>
      <w:r>
        <w:rPr>
          <w:rFonts w:hint="eastAsia"/>
        </w:rPr>
        <w:t>的，</w:t>
      </w:r>
      <w:r>
        <w:rPr>
          <w:rFonts w:hint="eastAsia"/>
        </w:rPr>
        <w:t xml:space="preserve"> </w:t>
      </w:r>
      <w:r>
        <w:rPr>
          <w:rFonts w:hint="eastAsia"/>
        </w:rPr>
        <w:t>原来</w:t>
      </w:r>
      <w:r>
        <w:rPr>
          <w:rFonts w:hint="eastAsia"/>
        </w:rPr>
        <w:t>List</w:t>
      </w:r>
      <w:r>
        <w:rPr>
          <w:rFonts w:hint="eastAsia"/>
        </w:rPr>
        <w:t>有多长，是如何缩短。</w:t>
      </w:r>
    </w:p>
    <w:p w14:paraId="5F916AEA" w14:textId="5FE2B32B" w:rsidR="00BC7B65" w:rsidRDefault="00BC7B65" w:rsidP="00BC7B65">
      <w:pPr>
        <w:jc w:val="both"/>
      </w:pPr>
      <w:r>
        <w:t xml:space="preserve">3. </w:t>
      </w:r>
      <w:r w:rsidRPr="00DC4B68">
        <w:rPr>
          <w:rFonts w:hint="eastAsia"/>
        </w:rPr>
        <w:t>做完一个房产的调研过程，</w:t>
      </w:r>
      <w:r w:rsidRPr="00DC4B68">
        <w:rPr>
          <w:rFonts w:hint="eastAsia"/>
        </w:rPr>
        <w:t xml:space="preserve"> </w:t>
      </w:r>
      <w:r>
        <w:rPr>
          <w:rFonts w:hint="eastAsia"/>
        </w:rPr>
        <w:t>详细阐述小组成员是如何做调研的，</w:t>
      </w:r>
      <w:r w:rsidRPr="00DC4B68">
        <w:rPr>
          <w:rFonts w:hint="eastAsia"/>
        </w:rPr>
        <w:t>设定最高出价，说明设定价格原则</w:t>
      </w:r>
      <w:r>
        <w:rPr>
          <w:rFonts w:hint="eastAsia"/>
        </w:rPr>
        <w:t>。</w:t>
      </w:r>
      <w:r w:rsidR="00A57021">
        <w:rPr>
          <w:rFonts w:hint="eastAsia"/>
        </w:rPr>
        <w:t>如果拿到标的，计划如何退出。</w:t>
      </w:r>
    </w:p>
    <w:p w14:paraId="71ADD285" w14:textId="07D62701" w:rsidR="006E5B25" w:rsidRPr="00E22BA8" w:rsidRDefault="00773FDA" w:rsidP="006E5B25">
      <w:pPr>
        <w:jc w:val="both"/>
      </w:pPr>
      <w:r>
        <w:rPr>
          <w:rFonts w:hint="eastAsia"/>
        </w:rPr>
        <w:t>答辩</w:t>
      </w:r>
      <w:r w:rsidR="00BC7B65">
        <w:rPr>
          <w:rFonts w:hint="eastAsia"/>
        </w:rPr>
        <w:t>时间</w:t>
      </w:r>
      <w:r>
        <w:rPr>
          <w:rFonts w:hint="eastAsia"/>
        </w:rPr>
        <w:t>：</w:t>
      </w:r>
      <w:r>
        <w:rPr>
          <w:rFonts w:hint="eastAsia"/>
        </w:rPr>
        <w:t xml:space="preserve"> </w:t>
      </w:r>
      <w:r w:rsidR="00A57021">
        <w:rPr>
          <w:rFonts w:hint="eastAsia"/>
        </w:rPr>
        <w:t>8/</w:t>
      </w:r>
      <w:r w:rsidR="00A57021">
        <w:t>25/2021-8/26/2021</w:t>
      </w:r>
    </w:p>
    <w:p w14:paraId="357023CB" w14:textId="2FEE47D8" w:rsidR="0035618E" w:rsidRDefault="0035618E" w:rsidP="00E22BA8">
      <w:pPr>
        <w:jc w:val="both"/>
      </w:pPr>
    </w:p>
    <w:p w14:paraId="6346F957" w14:textId="705D33DE" w:rsidR="0035618E" w:rsidRDefault="0035618E" w:rsidP="0035618E">
      <w:pPr>
        <w:pStyle w:val="ListParagraph"/>
        <w:numPr>
          <w:ilvl w:val="0"/>
          <w:numId w:val="4"/>
        </w:numPr>
        <w:jc w:val="both"/>
      </w:pPr>
      <w:r>
        <w:t>I download the list from</w:t>
      </w:r>
      <w:r w:rsidR="00A41E12">
        <w:t>, pick the one coming in early Sept 2021.</w:t>
      </w:r>
      <w:r>
        <w:t xml:space="preserve"> </w:t>
      </w:r>
    </w:p>
    <w:p w14:paraId="6E3B99FF" w14:textId="21A0A17F" w:rsidR="0035618E" w:rsidRDefault="003505DF" w:rsidP="00E22BA8">
      <w:pPr>
        <w:jc w:val="both"/>
      </w:pPr>
      <w:hyperlink r:id="rId7" w:history="1">
        <w:r w:rsidR="0035618E" w:rsidRPr="00FC44C6">
          <w:rPr>
            <w:rStyle w:val="Hyperlink"/>
          </w:rPr>
          <w:t>https://www.zeusauction.com/dash.php</w:t>
        </w:r>
      </w:hyperlink>
    </w:p>
    <w:p w14:paraId="2A60522A" w14:textId="4BFC68A3" w:rsidR="0035618E" w:rsidRDefault="0035618E" w:rsidP="0035618E">
      <w:pPr>
        <w:pStyle w:val="ListParagraph"/>
        <w:numPr>
          <w:ilvl w:val="0"/>
          <w:numId w:val="4"/>
        </w:numPr>
        <w:jc w:val="both"/>
      </w:pPr>
      <w:r>
        <w:t xml:space="preserve">Sort by the price from 5000-10,000, and </w:t>
      </w:r>
      <w:r w:rsidR="00A41E12">
        <w:t xml:space="preserve">include the owner’s name by LLC or Inc, which shorten the list </w:t>
      </w:r>
      <w:r>
        <w:t xml:space="preserve">from over </w:t>
      </w:r>
      <w:r w:rsidR="00A41E12">
        <w:t>2000</w:t>
      </w:r>
      <w:r>
        <w:t xml:space="preserve"> to around</w:t>
      </w:r>
      <w:r w:rsidR="00A41E12">
        <w:t xml:space="preserve"> 66</w:t>
      </w:r>
      <w:r>
        <w:t xml:space="preserve">. </w:t>
      </w:r>
    </w:p>
    <w:p w14:paraId="47EA5464" w14:textId="463B2114" w:rsidR="0035618E" w:rsidRDefault="00A41E12" w:rsidP="0035618E">
      <w:pPr>
        <w:pStyle w:val="ListParagraph"/>
        <w:numPr>
          <w:ilvl w:val="0"/>
          <w:numId w:val="4"/>
        </w:numPr>
        <w:jc w:val="both"/>
      </w:pPr>
      <w:r>
        <w:t>Found this list</w:t>
      </w:r>
      <w:r w:rsidR="009C10FD">
        <w:t xml:space="preserve"> inside my budget, it’s a lot owned by a company. </w:t>
      </w:r>
    </w:p>
    <w:p w14:paraId="52AA88A7" w14:textId="0B04C97A" w:rsidR="00A41E12" w:rsidRDefault="00A41E12" w:rsidP="00A41E12">
      <w:pPr>
        <w:pStyle w:val="ListParagraph"/>
        <w:jc w:val="both"/>
      </w:pPr>
    </w:p>
    <w:p w14:paraId="51B20EBB" w14:textId="64BBDBE2" w:rsidR="00A41E12" w:rsidRDefault="00A41E12" w:rsidP="00A41E12">
      <w:pPr>
        <w:pStyle w:val="ListParagraph"/>
        <w:jc w:val="both"/>
      </w:pPr>
      <w:r>
        <w:rPr>
          <w:noProof/>
        </w:rPr>
        <w:drawing>
          <wp:inline distT="0" distB="0" distL="0" distR="0" wp14:anchorId="15EF5E9F" wp14:editId="0EA6F6BE">
            <wp:extent cx="5943600" cy="154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4940"/>
                    </a:xfrm>
                    <a:prstGeom prst="rect">
                      <a:avLst/>
                    </a:prstGeom>
                  </pic:spPr>
                </pic:pic>
              </a:graphicData>
            </a:graphic>
          </wp:inline>
        </w:drawing>
      </w:r>
    </w:p>
    <w:p w14:paraId="360FFF97" w14:textId="6A1DD424" w:rsidR="0035618E" w:rsidRDefault="009C10FD" w:rsidP="009C10FD">
      <w:pPr>
        <w:pStyle w:val="ListParagraph"/>
        <w:numPr>
          <w:ilvl w:val="0"/>
          <w:numId w:val="4"/>
        </w:numPr>
        <w:jc w:val="both"/>
      </w:pPr>
      <w:r>
        <w:t xml:space="preserve">Search St. Joseph + property search by Google. Find that this is vacant lot for many years and the estimated value by government is lower than the listed value. And the value has been stayed the same for over 6 years. </w:t>
      </w:r>
    </w:p>
    <w:p w14:paraId="5589D5F2" w14:textId="23E19289" w:rsidR="009C10FD" w:rsidRDefault="009C10FD" w:rsidP="009C10FD">
      <w:pPr>
        <w:pStyle w:val="ListParagraph"/>
        <w:jc w:val="both"/>
      </w:pPr>
    </w:p>
    <w:p w14:paraId="1FBF61A5" w14:textId="7B7AF82E" w:rsidR="009C10FD" w:rsidRDefault="009C10FD" w:rsidP="009C10FD">
      <w:pPr>
        <w:pStyle w:val="ListParagraph"/>
        <w:jc w:val="both"/>
      </w:pPr>
      <w:r>
        <w:rPr>
          <w:noProof/>
        </w:rPr>
        <w:lastRenderedPageBreak/>
        <w:drawing>
          <wp:inline distT="0" distB="0" distL="0" distR="0" wp14:anchorId="378FFEB6" wp14:editId="464B21B6">
            <wp:extent cx="5943600" cy="3146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46425"/>
                    </a:xfrm>
                    <a:prstGeom prst="rect">
                      <a:avLst/>
                    </a:prstGeom>
                  </pic:spPr>
                </pic:pic>
              </a:graphicData>
            </a:graphic>
          </wp:inline>
        </w:drawing>
      </w:r>
    </w:p>
    <w:p w14:paraId="36826E46" w14:textId="6482A4BE" w:rsidR="009C10FD" w:rsidRDefault="009C10FD" w:rsidP="009C10FD">
      <w:pPr>
        <w:pStyle w:val="ListParagraph"/>
        <w:numPr>
          <w:ilvl w:val="0"/>
          <w:numId w:val="4"/>
        </w:numPr>
        <w:jc w:val="both"/>
      </w:pPr>
      <w:r>
        <w:t xml:space="preserve">Result: Not choose this one due to the overstated value. </w:t>
      </w:r>
    </w:p>
    <w:p w14:paraId="02F70A28" w14:textId="5A4D610B" w:rsidR="001B62F0" w:rsidRDefault="001B62F0" w:rsidP="001B62F0">
      <w:pPr>
        <w:pStyle w:val="ListParagraph"/>
        <w:jc w:val="both"/>
      </w:pPr>
    </w:p>
    <w:p w14:paraId="6590CBE5" w14:textId="5740A169" w:rsidR="001B62F0" w:rsidRDefault="001B62F0" w:rsidP="001B62F0">
      <w:pPr>
        <w:pStyle w:val="ListParagraph"/>
        <w:jc w:val="both"/>
      </w:pPr>
      <w:r>
        <w:t xml:space="preserve">Check another property value: </w:t>
      </w:r>
    </w:p>
    <w:p w14:paraId="657D2AE2" w14:textId="77777777" w:rsidR="001B62F0" w:rsidRDefault="001B62F0" w:rsidP="001B62F0">
      <w:pPr>
        <w:pStyle w:val="ListParagraph"/>
        <w:jc w:val="both"/>
      </w:pPr>
    </w:p>
    <w:p w14:paraId="3310D7B2" w14:textId="0DE315F8" w:rsidR="001B62F0" w:rsidRDefault="001B62F0" w:rsidP="001B62F0">
      <w:pPr>
        <w:pStyle w:val="ListParagraph"/>
        <w:jc w:val="both"/>
      </w:pPr>
      <w:r>
        <w:rPr>
          <w:noProof/>
        </w:rPr>
        <w:drawing>
          <wp:inline distT="0" distB="0" distL="0" distR="0" wp14:anchorId="4A160041" wp14:editId="5847D845">
            <wp:extent cx="5943600" cy="1644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4465"/>
                    </a:xfrm>
                    <a:prstGeom prst="rect">
                      <a:avLst/>
                    </a:prstGeom>
                  </pic:spPr>
                </pic:pic>
              </a:graphicData>
            </a:graphic>
          </wp:inline>
        </w:drawing>
      </w:r>
    </w:p>
    <w:p w14:paraId="5BCE73DA" w14:textId="403E1421" w:rsidR="001B62F0" w:rsidRDefault="001B62F0" w:rsidP="001B62F0">
      <w:pPr>
        <w:pStyle w:val="ListParagraph"/>
        <w:jc w:val="both"/>
      </w:pPr>
    </w:p>
    <w:p w14:paraId="2896FA8D" w14:textId="026F17BF" w:rsidR="001B62F0" w:rsidRDefault="001B62F0" w:rsidP="001B62F0">
      <w:pPr>
        <w:pStyle w:val="ListParagraph"/>
        <w:numPr>
          <w:ilvl w:val="0"/>
          <w:numId w:val="5"/>
        </w:numPr>
        <w:jc w:val="both"/>
      </w:pPr>
      <w:r>
        <w:t>This is the gas station as the main street intersection. This value has been transferred once only in 1996.</w:t>
      </w:r>
    </w:p>
    <w:p w14:paraId="1C030832" w14:textId="7AEEA0D2" w:rsidR="001B62F0" w:rsidRDefault="001B62F0" w:rsidP="001B62F0">
      <w:pPr>
        <w:pStyle w:val="ListParagraph"/>
        <w:ind w:left="1080"/>
        <w:jc w:val="both"/>
      </w:pPr>
      <w:r>
        <w:rPr>
          <w:noProof/>
        </w:rPr>
        <w:drawing>
          <wp:inline distT="0" distB="0" distL="0" distR="0" wp14:anchorId="5936BD43" wp14:editId="147C10E4">
            <wp:extent cx="3190875" cy="7268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8625" cy="730943"/>
                    </a:xfrm>
                    <a:prstGeom prst="rect">
                      <a:avLst/>
                    </a:prstGeom>
                  </pic:spPr>
                </pic:pic>
              </a:graphicData>
            </a:graphic>
          </wp:inline>
        </w:drawing>
      </w:r>
    </w:p>
    <w:p w14:paraId="2F9C9F77" w14:textId="7F863B55" w:rsidR="001B62F0" w:rsidRDefault="001B62F0" w:rsidP="001B62F0">
      <w:pPr>
        <w:pStyle w:val="ListParagraph"/>
        <w:ind w:left="1080"/>
        <w:jc w:val="both"/>
      </w:pPr>
    </w:p>
    <w:p w14:paraId="5B9F159A" w14:textId="76A0AF46" w:rsidR="001B62F0" w:rsidRDefault="001B62F0" w:rsidP="001B62F0">
      <w:pPr>
        <w:pStyle w:val="ListParagraph"/>
        <w:numPr>
          <w:ilvl w:val="0"/>
          <w:numId w:val="5"/>
        </w:numPr>
        <w:jc w:val="both"/>
      </w:pPr>
      <w:r>
        <w:t xml:space="preserve">The appraised value is increasing every year. </w:t>
      </w:r>
    </w:p>
    <w:p w14:paraId="0D711654" w14:textId="77777777" w:rsidR="001B62F0" w:rsidRDefault="001B62F0" w:rsidP="001B62F0">
      <w:pPr>
        <w:pStyle w:val="ListParagraph"/>
        <w:ind w:left="1080"/>
        <w:jc w:val="both"/>
      </w:pPr>
    </w:p>
    <w:p w14:paraId="322283A4" w14:textId="46725EC5" w:rsidR="001B62F0" w:rsidRDefault="001B62F0" w:rsidP="001B62F0">
      <w:pPr>
        <w:pStyle w:val="ListParagraph"/>
        <w:ind w:left="1080"/>
        <w:jc w:val="both"/>
      </w:pPr>
      <w:r>
        <w:rPr>
          <w:noProof/>
        </w:rPr>
        <w:drawing>
          <wp:inline distT="0" distB="0" distL="0" distR="0" wp14:anchorId="51FB26ED" wp14:editId="252C7B01">
            <wp:extent cx="3819525" cy="207094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2770" cy="2072708"/>
                    </a:xfrm>
                    <a:prstGeom prst="rect">
                      <a:avLst/>
                    </a:prstGeom>
                  </pic:spPr>
                </pic:pic>
              </a:graphicData>
            </a:graphic>
          </wp:inline>
        </w:drawing>
      </w:r>
    </w:p>
    <w:p w14:paraId="2CAA85A2" w14:textId="681A96B5" w:rsidR="001B62F0" w:rsidRDefault="001B62F0" w:rsidP="001B62F0">
      <w:pPr>
        <w:pStyle w:val="ListParagraph"/>
        <w:ind w:left="1080"/>
        <w:jc w:val="both"/>
      </w:pPr>
    </w:p>
    <w:p w14:paraId="5F149F01" w14:textId="04B0BF24" w:rsidR="001B62F0" w:rsidRDefault="001B62F0" w:rsidP="001B62F0">
      <w:pPr>
        <w:pStyle w:val="ListParagraph"/>
        <w:numPr>
          <w:ilvl w:val="0"/>
          <w:numId w:val="5"/>
        </w:numPr>
        <w:jc w:val="both"/>
      </w:pPr>
      <w:r>
        <w:lastRenderedPageBreak/>
        <w:t xml:space="preserve">Check map. Google. </w:t>
      </w:r>
      <w:r w:rsidR="00730D2E">
        <w:t xml:space="preserve">There is no water pipe or flood area. </w:t>
      </w:r>
    </w:p>
    <w:p w14:paraId="0BA188AB" w14:textId="45061492" w:rsidR="00730D2E" w:rsidRPr="00E22BA8" w:rsidRDefault="00730D2E" w:rsidP="001B62F0">
      <w:pPr>
        <w:pStyle w:val="ListParagraph"/>
        <w:numPr>
          <w:ilvl w:val="0"/>
          <w:numId w:val="5"/>
        </w:numPr>
        <w:jc w:val="both"/>
      </w:pPr>
      <w:r>
        <w:t xml:space="preserve">Result: a potential bid. </w:t>
      </w:r>
    </w:p>
    <w:sectPr w:rsidR="00730D2E" w:rsidRPr="00E22BA8">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0D841" w14:textId="77777777" w:rsidR="003505DF" w:rsidRDefault="003505DF" w:rsidP="006E641E">
      <w:pPr>
        <w:spacing w:after="0" w:line="240" w:lineRule="auto"/>
      </w:pPr>
      <w:r>
        <w:separator/>
      </w:r>
    </w:p>
  </w:endnote>
  <w:endnote w:type="continuationSeparator" w:id="0">
    <w:p w14:paraId="53609413" w14:textId="77777777" w:rsidR="003505DF" w:rsidRDefault="003505DF" w:rsidP="006E6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1812301"/>
      <w:docPartObj>
        <w:docPartGallery w:val="Page Numbers (Bottom of Page)"/>
        <w:docPartUnique/>
      </w:docPartObj>
    </w:sdtPr>
    <w:sdtContent>
      <w:sdt>
        <w:sdtPr>
          <w:id w:val="-1769616900"/>
          <w:docPartObj>
            <w:docPartGallery w:val="Page Numbers (Top of Page)"/>
            <w:docPartUnique/>
          </w:docPartObj>
        </w:sdtPr>
        <w:sdtContent>
          <w:p w14:paraId="3AF56E24" w14:textId="326A0A03" w:rsidR="001C7E52" w:rsidRDefault="001C7E5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208BBC6" w14:textId="77777777" w:rsidR="001C7E52" w:rsidRDefault="001C7E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83DEB" w14:textId="77777777" w:rsidR="003505DF" w:rsidRDefault="003505DF" w:rsidP="006E641E">
      <w:pPr>
        <w:spacing w:after="0" w:line="240" w:lineRule="auto"/>
      </w:pPr>
      <w:r>
        <w:separator/>
      </w:r>
    </w:p>
  </w:footnote>
  <w:footnote w:type="continuationSeparator" w:id="0">
    <w:p w14:paraId="4E7EBE52" w14:textId="77777777" w:rsidR="003505DF" w:rsidRDefault="003505DF" w:rsidP="006E64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F7979" w14:textId="6EA7BF5D" w:rsidR="001C7E52" w:rsidRPr="001C7E52" w:rsidRDefault="001C7E52">
    <w:pPr>
      <w:pStyle w:val="Header"/>
      <w:rPr>
        <w:rFonts w:hint="eastAsia"/>
        <w:lang w:val="en-CA"/>
      </w:rPr>
    </w:pPr>
    <w:r>
      <w:rPr>
        <w:rFonts w:hint="eastAsia"/>
        <w:lang w:val="en-CA"/>
      </w:rPr>
      <w:t>加东</w:t>
    </w:r>
    <w:r>
      <w:rPr>
        <w:rFonts w:hint="eastAsia"/>
        <w:lang w:val="en-CA"/>
      </w:rPr>
      <w:t>7</w:t>
    </w:r>
    <w:r>
      <w:rPr>
        <w:rFonts w:hint="eastAsia"/>
        <w:lang w:val="en-CA"/>
      </w:rPr>
      <w:t>组</w:t>
    </w:r>
    <w:r>
      <w:rPr>
        <w:rFonts w:hint="eastAsia"/>
        <w:lang w:val="en-CA"/>
      </w:rPr>
      <w:t>-</w:t>
    </w:r>
    <w:r>
      <w:rPr>
        <w:lang w:val="en-CA"/>
      </w:rPr>
      <w:t xml:space="preserve"> </w:t>
    </w:r>
    <w:r>
      <w:rPr>
        <w:rFonts w:hint="eastAsia"/>
        <w:lang w:val="en-CA"/>
      </w:rPr>
      <w:t>所向披靡共赢队</w:t>
    </w:r>
    <w:r>
      <w:rPr>
        <w:rFonts w:hint="eastAsia"/>
        <w:lang w:val="en-CA"/>
      </w:rPr>
      <w:t xml:space="preserve"> </w:t>
    </w:r>
    <w:r>
      <w:rPr>
        <w:lang w:val="en-CA"/>
      </w:rPr>
      <w:t xml:space="preserve">                                       </w:t>
    </w:r>
    <w:r>
      <w:rPr>
        <w:rFonts w:hint="eastAsia"/>
        <w:lang w:val="en-CA"/>
      </w:rPr>
      <w:t>第三周作业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E4CC3"/>
    <w:multiLevelType w:val="hybridMultilevel"/>
    <w:tmpl w:val="24C628B6"/>
    <w:lvl w:ilvl="0" w:tplc="5DE20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A7D90"/>
    <w:multiLevelType w:val="hybridMultilevel"/>
    <w:tmpl w:val="C05AC4DE"/>
    <w:lvl w:ilvl="0" w:tplc="68FC0E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309200AC"/>
    <w:multiLevelType w:val="hybridMultilevel"/>
    <w:tmpl w:val="D264DC58"/>
    <w:lvl w:ilvl="0" w:tplc="ED2E9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276708"/>
    <w:multiLevelType w:val="hybridMultilevel"/>
    <w:tmpl w:val="FB6268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6D12E7D"/>
    <w:multiLevelType w:val="hybridMultilevel"/>
    <w:tmpl w:val="3F96B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BA8"/>
    <w:rsid w:val="000F6327"/>
    <w:rsid w:val="00155905"/>
    <w:rsid w:val="00177ECF"/>
    <w:rsid w:val="001B62F0"/>
    <w:rsid w:val="001C675D"/>
    <w:rsid w:val="001C7E52"/>
    <w:rsid w:val="00201346"/>
    <w:rsid w:val="0027465E"/>
    <w:rsid w:val="00317326"/>
    <w:rsid w:val="00320D16"/>
    <w:rsid w:val="003505DF"/>
    <w:rsid w:val="0035618E"/>
    <w:rsid w:val="00476D70"/>
    <w:rsid w:val="004A2BD0"/>
    <w:rsid w:val="00543163"/>
    <w:rsid w:val="005E6AFA"/>
    <w:rsid w:val="006E5B25"/>
    <w:rsid w:val="006E641E"/>
    <w:rsid w:val="006F5AE3"/>
    <w:rsid w:val="00730D2E"/>
    <w:rsid w:val="00760869"/>
    <w:rsid w:val="00773FDA"/>
    <w:rsid w:val="0077552E"/>
    <w:rsid w:val="00785F2E"/>
    <w:rsid w:val="00905B7A"/>
    <w:rsid w:val="009C10FD"/>
    <w:rsid w:val="009F4276"/>
    <w:rsid w:val="00A070AB"/>
    <w:rsid w:val="00A41E12"/>
    <w:rsid w:val="00A57021"/>
    <w:rsid w:val="00AF0F1E"/>
    <w:rsid w:val="00B2769B"/>
    <w:rsid w:val="00BA42C0"/>
    <w:rsid w:val="00BC7B65"/>
    <w:rsid w:val="00BF6C11"/>
    <w:rsid w:val="00CB5C3D"/>
    <w:rsid w:val="00DC4B68"/>
    <w:rsid w:val="00DE796B"/>
    <w:rsid w:val="00E22BA8"/>
    <w:rsid w:val="00FB2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AB0B2"/>
  <w15:chartTrackingRefBased/>
  <w15:docId w15:val="{F770D83C-1962-4284-BBAC-6D0A39BC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70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4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41E"/>
  </w:style>
  <w:style w:type="paragraph" w:styleId="Footer">
    <w:name w:val="footer"/>
    <w:basedOn w:val="Normal"/>
    <w:link w:val="FooterChar"/>
    <w:uiPriority w:val="99"/>
    <w:unhideWhenUsed/>
    <w:rsid w:val="006E64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41E"/>
  </w:style>
  <w:style w:type="paragraph" w:styleId="ListParagraph">
    <w:name w:val="List Paragraph"/>
    <w:basedOn w:val="Normal"/>
    <w:uiPriority w:val="34"/>
    <w:qFormat/>
    <w:rsid w:val="001C675D"/>
    <w:pPr>
      <w:ind w:left="720"/>
      <w:contextualSpacing/>
    </w:pPr>
  </w:style>
  <w:style w:type="character" w:styleId="Hyperlink">
    <w:name w:val="Hyperlink"/>
    <w:basedOn w:val="DefaultParagraphFont"/>
    <w:uiPriority w:val="99"/>
    <w:unhideWhenUsed/>
    <w:rsid w:val="0035618E"/>
    <w:rPr>
      <w:color w:val="0563C1" w:themeColor="hyperlink"/>
      <w:u w:val="single"/>
    </w:rPr>
  </w:style>
  <w:style w:type="character" w:styleId="UnresolvedMention">
    <w:name w:val="Unresolved Mention"/>
    <w:basedOn w:val="DefaultParagraphFont"/>
    <w:uiPriority w:val="99"/>
    <w:semiHidden/>
    <w:unhideWhenUsed/>
    <w:rsid w:val="003561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261591">
      <w:bodyDiv w:val="1"/>
      <w:marLeft w:val="0"/>
      <w:marRight w:val="0"/>
      <w:marTop w:val="0"/>
      <w:marBottom w:val="0"/>
      <w:divBdr>
        <w:top w:val="none" w:sz="0" w:space="0" w:color="auto"/>
        <w:left w:val="none" w:sz="0" w:space="0" w:color="auto"/>
        <w:bottom w:val="none" w:sz="0" w:space="0" w:color="auto"/>
        <w:right w:val="none" w:sz="0" w:space="0" w:color="auto"/>
      </w:divBdr>
    </w:div>
    <w:div w:id="1620187489">
      <w:bodyDiv w:val="1"/>
      <w:marLeft w:val="0"/>
      <w:marRight w:val="0"/>
      <w:marTop w:val="0"/>
      <w:marBottom w:val="0"/>
      <w:divBdr>
        <w:top w:val="none" w:sz="0" w:space="0" w:color="auto"/>
        <w:left w:val="none" w:sz="0" w:space="0" w:color="auto"/>
        <w:bottom w:val="none" w:sz="0" w:space="0" w:color="auto"/>
        <w:right w:val="none" w:sz="0" w:space="0" w:color="auto"/>
      </w:divBdr>
    </w:div>
    <w:div w:id="163290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zeusauction.com/dash.php"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dc:creator>
  <cp:keywords/>
  <dc:description/>
  <cp:lastModifiedBy>rong xin</cp:lastModifiedBy>
  <cp:revision>2</cp:revision>
  <dcterms:created xsi:type="dcterms:W3CDTF">2021-08-16T16:40:00Z</dcterms:created>
  <dcterms:modified xsi:type="dcterms:W3CDTF">2021-08-16T16:40:00Z</dcterms:modified>
</cp:coreProperties>
</file>