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FCE65A" w14:textId="010B627D" w:rsidR="00696D17" w:rsidRPr="001C08A0" w:rsidRDefault="001C08A0">
      <w:pPr>
        <w:rPr>
          <w:b/>
          <w:bCs/>
          <w:sz w:val="28"/>
          <w:szCs w:val="28"/>
        </w:rPr>
      </w:pPr>
      <w:r w:rsidRPr="001C08A0">
        <w:rPr>
          <w:b/>
          <w:bCs/>
          <w:sz w:val="28"/>
          <w:szCs w:val="28"/>
        </w:rPr>
        <w:t>ATIVIDADES – BASES DE DADOS OUSAU</w:t>
      </w:r>
    </w:p>
    <w:p w14:paraId="6103D02B" w14:textId="77777777" w:rsidR="001C08A0" w:rsidRDefault="001C08A0">
      <w:pPr>
        <w:rPr>
          <w:b/>
          <w:bCs/>
        </w:rPr>
      </w:pPr>
    </w:p>
    <w:p w14:paraId="2C1A9D62" w14:textId="15E72F07" w:rsidR="001C08A0" w:rsidRPr="001C08A0" w:rsidRDefault="001C08A0">
      <w:pPr>
        <w:rPr>
          <w:b/>
          <w:bCs/>
        </w:rPr>
      </w:pPr>
      <w:r w:rsidRPr="001C08A0">
        <w:rPr>
          <w:b/>
          <w:bCs/>
        </w:rPr>
        <w:t>SISTEMA ANTIGO:</w:t>
      </w:r>
    </w:p>
    <w:p w14:paraId="74AFAA58" w14:textId="56F950DF" w:rsidR="001C08A0" w:rsidRDefault="001C08A0" w:rsidP="001C08A0">
      <w:pPr>
        <w:pStyle w:val="PargrafodaLista"/>
        <w:numPr>
          <w:ilvl w:val="0"/>
          <w:numId w:val="1"/>
        </w:numPr>
      </w:pPr>
      <w:r>
        <w:t>Juntar as bases históricas em 2 planilhas, renomeando a planilha e as abas como:</w:t>
      </w:r>
    </w:p>
    <w:p w14:paraId="482F6624" w14:textId="0E4682DF" w:rsidR="001C08A0" w:rsidRDefault="001C08A0">
      <w:proofErr w:type="spellStart"/>
      <w:r>
        <w:t>OuSUS</w:t>
      </w:r>
      <w:proofErr w:type="spellEnd"/>
      <w:r>
        <w:t xml:space="preserve"> </w:t>
      </w:r>
      <w:r w:rsidR="00AB4F53">
        <w:t>-</w:t>
      </w:r>
      <w:r>
        <w:t xml:space="preserve"> Mensal - “2007 – 2016” e “2017”</w:t>
      </w:r>
    </w:p>
    <w:p w14:paraId="157C1D3F" w14:textId="3426F520" w:rsidR="001C08A0" w:rsidRDefault="001C08A0">
      <w:proofErr w:type="spellStart"/>
      <w:r>
        <w:t>OuSUS</w:t>
      </w:r>
      <w:proofErr w:type="spellEnd"/>
      <w:r>
        <w:t xml:space="preserve"> </w:t>
      </w:r>
      <w:r w:rsidR="00AB4F53">
        <w:t xml:space="preserve">- </w:t>
      </w:r>
      <w:r>
        <w:t xml:space="preserve">Semanal - “2018 – 2020” ; “2021-“ e </w:t>
      </w:r>
      <w:commentRangeStart w:id="0"/>
      <w:commentRangeStart w:id="1"/>
      <w:r>
        <w:t>“2024”</w:t>
      </w:r>
      <w:commentRangeEnd w:id="0"/>
      <w:r w:rsidR="00AB4F53">
        <w:rPr>
          <w:rStyle w:val="Refdecomentrio"/>
        </w:rPr>
        <w:commentReference w:id="0"/>
      </w:r>
      <w:commentRangeEnd w:id="1"/>
      <w:r w:rsidR="00D151DB">
        <w:rPr>
          <w:rStyle w:val="Refdecomentrio"/>
        </w:rPr>
        <w:commentReference w:id="1"/>
      </w:r>
    </w:p>
    <w:p w14:paraId="6A32FD98" w14:textId="20FBB94C" w:rsidR="001C08A0" w:rsidRDefault="00AB4F53">
      <w:r>
        <w:rPr>
          <w:noProof/>
          <w:lang w:eastAsia="pt-BR"/>
        </w:rPr>
        <w:drawing>
          <wp:inline distT="0" distB="0" distL="0" distR="0" wp14:anchorId="5E8AF718" wp14:editId="291B34A2">
            <wp:extent cx="5391150" cy="1676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4E1B" w14:textId="67664A0E" w:rsidR="00AB4F53" w:rsidRDefault="00AB4F53">
      <w:r>
        <w:rPr>
          <w:noProof/>
          <w:lang w:eastAsia="pt-BR"/>
        </w:rPr>
        <w:drawing>
          <wp:inline distT="0" distB="0" distL="0" distR="0" wp14:anchorId="1BF9E267" wp14:editId="4290182D">
            <wp:extent cx="5400675" cy="48577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E6E8" w14:textId="4AF441AD" w:rsidR="00AB4F53" w:rsidRDefault="00AB4F53">
      <w:r>
        <w:rPr>
          <w:noProof/>
          <w:lang w:eastAsia="pt-BR"/>
        </w:rPr>
        <w:lastRenderedPageBreak/>
        <w:drawing>
          <wp:inline distT="0" distB="0" distL="0" distR="0" wp14:anchorId="251FD899" wp14:editId="63D05907">
            <wp:extent cx="5391150" cy="47339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7E5B" w14:textId="3BD0599A" w:rsidR="001C08A0" w:rsidRDefault="001C08A0" w:rsidP="00D151DB">
      <w:pPr>
        <w:pStyle w:val="PargrafodaLista"/>
        <w:numPr>
          <w:ilvl w:val="0"/>
          <w:numId w:val="1"/>
        </w:numPr>
      </w:pPr>
      <w:r>
        <w:t xml:space="preserve">Renomear a base completa </w:t>
      </w:r>
      <w:r w:rsidR="00D151DB" w:rsidRPr="00D151DB">
        <w:rPr>
          <w:b/>
        </w:rPr>
        <w:t>(BD_EST_MUN_MG)</w:t>
      </w:r>
      <w:r w:rsidR="00D151DB">
        <w:t xml:space="preserve"> </w:t>
      </w:r>
      <w:r>
        <w:t>para “</w:t>
      </w:r>
      <w:proofErr w:type="spellStart"/>
      <w:r>
        <w:t>OuSUS</w:t>
      </w:r>
      <w:proofErr w:type="spellEnd"/>
      <w:r>
        <w:t xml:space="preserve"> – Completa” e a </w:t>
      </w:r>
      <w:commentRangeStart w:id="2"/>
      <w:r>
        <w:t>aba interna como “Completa”</w:t>
      </w:r>
      <w:commentRangeEnd w:id="2"/>
      <w:r w:rsidR="00D151DB">
        <w:rPr>
          <w:rStyle w:val="Refdecomentrio"/>
        </w:rPr>
        <w:commentReference w:id="2"/>
      </w:r>
    </w:p>
    <w:p w14:paraId="430A3E83" w14:textId="529C55C6" w:rsidR="00D151DB" w:rsidRDefault="00D151DB" w:rsidP="00D151DB">
      <w:pPr>
        <w:pStyle w:val="PargrafodaLista"/>
      </w:pPr>
    </w:p>
    <w:p w14:paraId="5D5B5C5D" w14:textId="090B0D3B" w:rsidR="001C08A0" w:rsidRDefault="001C08A0" w:rsidP="001C08A0">
      <w:pPr>
        <w:pStyle w:val="PargrafodaLista"/>
        <w:numPr>
          <w:ilvl w:val="0"/>
          <w:numId w:val="1"/>
        </w:numPr>
      </w:pPr>
      <w:r w:rsidRPr="00DD5CED">
        <w:rPr>
          <w:highlight w:val="yellow"/>
        </w:rPr>
        <w:t xml:space="preserve">Excluir da base completa as manifestações que tiverem a UF DESTINO ATUAL </w:t>
      </w:r>
      <w:r w:rsidRPr="00DD5CED">
        <w:rPr>
          <w:highlight w:val="yellow"/>
          <w:u w:val="single"/>
        </w:rPr>
        <w:t>que não seja MG ou DF</w:t>
      </w:r>
      <w:r w:rsidR="00D151DB">
        <w:rPr>
          <w:noProof/>
          <w:lang w:eastAsia="pt-BR"/>
        </w:rPr>
        <w:drawing>
          <wp:inline distT="0" distB="0" distL="0" distR="0" wp14:anchorId="0807506D" wp14:editId="3721FD8B">
            <wp:extent cx="5400040" cy="15189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74C6" w14:textId="10435AE8" w:rsidR="00235A23" w:rsidRDefault="00235A23" w:rsidP="001C08A0">
      <w:pPr>
        <w:pStyle w:val="PargrafodaLista"/>
        <w:numPr>
          <w:ilvl w:val="0"/>
          <w:numId w:val="1"/>
        </w:numPr>
      </w:pPr>
      <w:r>
        <w:t>Renomear a planilha de produtividade como “PRODUTIVIDADE DE MG”, não fazemos nada dentro dela</w:t>
      </w:r>
    </w:p>
    <w:p w14:paraId="26B3FCDF" w14:textId="77777777" w:rsidR="001C08A0" w:rsidRDefault="001C08A0" w:rsidP="001C08A0"/>
    <w:p w14:paraId="008D6371" w14:textId="4F9046CD" w:rsidR="001C08A0" w:rsidRPr="001C08A0" w:rsidRDefault="001C08A0" w:rsidP="001C08A0">
      <w:pPr>
        <w:rPr>
          <w:b/>
          <w:bCs/>
        </w:rPr>
      </w:pPr>
      <w:r w:rsidRPr="001C08A0">
        <w:rPr>
          <w:b/>
          <w:bCs/>
        </w:rPr>
        <w:t>SISTEMA NOVO:</w:t>
      </w:r>
    </w:p>
    <w:p w14:paraId="63AA18F0" w14:textId="6ED498E3" w:rsidR="00235A23" w:rsidRDefault="00235A23" w:rsidP="00235A23">
      <w:pPr>
        <w:pStyle w:val="PargrafodaLista"/>
        <w:numPr>
          <w:ilvl w:val="0"/>
          <w:numId w:val="2"/>
        </w:numPr>
      </w:pPr>
      <w:commentRangeStart w:id="3"/>
      <w:r>
        <w:t>Alterar o nome das bases (completa, histórica e listas de ouvidoria) para o mesmo nome que estão as últimas do Drive</w:t>
      </w:r>
      <w:commentRangeEnd w:id="3"/>
      <w:r w:rsidR="00D151DB">
        <w:rPr>
          <w:rStyle w:val="Refdecomentrio"/>
        </w:rPr>
        <w:commentReference w:id="3"/>
      </w:r>
    </w:p>
    <w:p w14:paraId="5F8E60D2" w14:textId="6B4C689D" w:rsidR="002E0136" w:rsidRDefault="002E0136" w:rsidP="008E1AE8">
      <w:pPr>
        <w:pStyle w:val="PargrafodaLista"/>
      </w:pPr>
      <w:r w:rsidRPr="00D151DB">
        <w:rPr>
          <w:b/>
        </w:rPr>
        <w:lastRenderedPageBreak/>
        <w:t>BD_EST_MUN_MG</w:t>
      </w:r>
      <w:r>
        <w:rPr>
          <w:b/>
        </w:rPr>
        <w:t xml:space="preserve"> </w:t>
      </w:r>
      <w:r w:rsidRPr="002E0136">
        <w:rPr>
          <w:b/>
        </w:rPr>
        <w:sym w:font="Wingdings" w:char="F0E8"/>
      </w:r>
      <w:r>
        <w:rPr>
          <w:b/>
        </w:rPr>
        <w:t xml:space="preserve"> </w:t>
      </w:r>
      <w:r>
        <w:t xml:space="preserve"> “</w:t>
      </w:r>
      <w:proofErr w:type="spellStart"/>
      <w:r>
        <w:t>OuSUS</w:t>
      </w:r>
      <w:proofErr w:type="spellEnd"/>
      <w:r>
        <w:t xml:space="preserve"> – Completa” </w:t>
      </w:r>
    </w:p>
    <w:p w14:paraId="5664DB18" w14:textId="77777777" w:rsidR="002E0136" w:rsidRDefault="002E0136" w:rsidP="008E1AE8">
      <w:pPr>
        <w:pStyle w:val="PargrafodaLista"/>
      </w:pPr>
    </w:p>
    <w:p w14:paraId="6CFA376B" w14:textId="74254F6C" w:rsidR="008E1AE8" w:rsidRDefault="008E1AE8" w:rsidP="008E1AE8">
      <w:pPr>
        <w:pStyle w:val="PargrafodaLista"/>
      </w:pPr>
      <w:r>
        <w:t xml:space="preserve">Banco de Dados – Novo </w:t>
      </w:r>
      <w:proofErr w:type="spellStart"/>
      <w:r>
        <w:t>OuvidorSUS</w:t>
      </w:r>
      <w:proofErr w:type="spellEnd"/>
      <w:r>
        <w:t xml:space="preserve"> </w:t>
      </w:r>
      <w:r>
        <w:sym w:font="Wingdings" w:char="F0E8"/>
      </w:r>
      <w:r>
        <w:t xml:space="preserve"> OUSUS 02</w:t>
      </w:r>
    </w:p>
    <w:p w14:paraId="3DE54648" w14:textId="1FC60BA1" w:rsidR="008E1AE8" w:rsidRDefault="008E1AE8" w:rsidP="008E1AE8">
      <w:pPr>
        <w:pStyle w:val="PargrafodaLista"/>
      </w:pPr>
    </w:p>
    <w:p w14:paraId="0BB8E04E" w14:textId="635EAEC1" w:rsidR="008E1AE8" w:rsidRDefault="008E1AE8" w:rsidP="008E1AE8">
      <w:pPr>
        <w:pStyle w:val="PargrafodaLista"/>
      </w:pPr>
      <w:r w:rsidRPr="008E1AE8">
        <w:t xml:space="preserve">Banco de Dados - Novo </w:t>
      </w:r>
      <w:proofErr w:type="spellStart"/>
      <w:r w:rsidRPr="008E1AE8">
        <w:t>OuvidorSUS</w:t>
      </w:r>
      <w:proofErr w:type="spellEnd"/>
      <w:r w:rsidRPr="008E1AE8">
        <w:t xml:space="preserve"> - Histórico de Situação e Status</w:t>
      </w:r>
      <w:r>
        <w:t xml:space="preserve"> </w:t>
      </w:r>
      <w:r>
        <w:sym w:font="Wingdings" w:char="F0E8"/>
      </w:r>
      <w:r>
        <w:t xml:space="preserve"> </w:t>
      </w:r>
      <w:proofErr w:type="spellStart"/>
      <w:r w:rsidRPr="008E1AE8">
        <w:t>Historico</w:t>
      </w:r>
      <w:proofErr w:type="spellEnd"/>
      <w:r w:rsidRPr="008E1AE8">
        <w:t xml:space="preserve"> - OUSUS2</w:t>
      </w:r>
      <w:r>
        <w:t xml:space="preserve"> </w:t>
      </w:r>
    </w:p>
    <w:p w14:paraId="68FB6929" w14:textId="0F815815" w:rsidR="0051041A" w:rsidRDefault="0051041A" w:rsidP="0051041A">
      <w:pPr>
        <w:pStyle w:val="PargrafodaLista"/>
      </w:pPr>
      <w:commentRangeStart w:id="4"/>
      <w:r>
        <w:rPr>
          <w:noProof/>
          <w:lang w:eastAsia="pt-BR"/>
        </w:rPr>
        <w:drawing>
          <wp:inline distT="0" distB="0" distL="0" distR="0" wp14:anchorId="013C57B8" wp14:editId="17746454">
            <wp:extent cx="5400040" cy="15189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Refdecomentrio"/>
        </w:rPr>
        <w:commentReference w:id="4"/>
      </w:r>
    </w:p>
    <w:p w14:paraId="701CE495" w14:textId="00E29D98" w:rsidR="008E1AE8" w:rsidRDefault="008E1AE8" w:rsidP="0051041A">
      <w:pPr>
        <w:pStyle w:val="PargrafodaLista"/>
      </w:pPr>
    </w:p>
    <w:p w14:paraId="10C47277" w14:textId="77777777" w:rsidR="008E1AE8" w:rsidRDefault="008E1AE8" w:rsidP="0051041A">
      <w:pPr>
        <w:pStyle w:val="PargrafodaLista"/>
      </w:pPr>
    </w:p>
    <w:p w14:paraId="2C7E35CC" w14:textId="77777777" w:rsidR="008E1AE8" w:rsidRDefault="008E1AE8" w:rsidP="0051041A">
      <w:pPr>
        <w:pStyle w:val="PargrafodaLista"/>
      </w:pPr>
    </w:p>
    <w:p w14:paraId="508EC91F" w14:textId="6A2985F7" w:rsidR="00235A23" w:rsidRPr="00DD5CED" w:rsidRDefault="00235A23" w:rsidP="00235A23">
      <w:pPr>
        <w:pStyle w:val="PargrafodaLista"/>
        <w:numPr>
          <w:ilvl w:val="0"/>
          <w:numId w:val="2"/>
        </w:numPr>
        <w:rPr>
          <w:highlight w:val="yellow"/>
        </w:rPr>
      </w:pPr>
      <w:bookmarkStart w:id="5" w:name="_GoBack"/>
      <w:bookmarkEnd w:id="5"/>
      <w:r w:rsidRPr="00DD5CED">
        <w:rPr>
          <w:highlight w:val="yellow"/>
        </w:rPr>
        <w:t>Excluir as colunas de Prazo de Conclusão (D &amp; E) da base completa</w:t>
      </w:r>
      <w:r w:rsidR="00741CE8" w:rsidRPr="00DD5CED">
        <w:rPr>
          <w:highlight w:val="yellow"/>
        </w:rPr>
        <w:t xml:space="preserve"> </w:t>
      </w:r>
      <w:r w:rsidR="00741CE8" w:rsidRPr="00DD5CED">
        <w:rPr>
          <w:b/>
          <w:highlight w:val="yellow"/>
        </w:rPr>
        <w:t xml:space="preserve">(Banco de Dados – Novo </w:t>
      </w:r>
      <w:proofErr w:type="spellStart"/>
      <w:r w:rsidR="00741CE8" w:rsidRPr="00DD5CED">
        <w:rPr>
          <w:b/>
          <w:highlight w:val="yellow"/>
        </w:rPr>
        <w:t>OuvidorSUS</w:t>
      </w:r>
      <w:proofErr w:type="spellEnd"/>
      <w:r w:rsidR="00741CE8" w:rsidRPr="00DD5CED">
        <w:rPr>
          <w:b/>
          <w:highlight w:val="yellow"/>
        </w:rPr>
        <w:t>)</w:t>
      </w:r>
    </w:p>
    <w:p w14:paraId="1AFDB89B" w14:textId="4295067B" w:rsidR="00235A23" w:rsidRDefault="00235A23" w:rsidP="00235A23">
      <w:pPr>
        <w:pStyle w:val="PargrafodaLista"/>
        <w:numPr>
          <w:ilvl w:val="0"/>
          <w:numId w:val="2"/>
        </w:numPr>
      </w:pPr>
      <w:commentRangeStart w:id="6"/>
      <w:r>
        <w:t>Atualizar a matriz do novo e do velho sistema:</w:t>
      </w:r>
    </w:p>
    <w:p w14:paraId="11781039" w14:textId="7411E2CE" w:rsidR="00235A23" w:rsidRDefault="00235A23" w:rsidP="00235A23">
      <w:pPr>
        <w:pStyle w:val="PargrafodaLista"/>
        <w:numPr>
          <w:ilvl w:val="0"/>
          <w:numId w:val="3"/>
        </w:numPr>
      </w:pPr>
      <w:commentRangeStart w:id="7"/>
      <w:r>
        <w:t xml:space="preserve">Copia os dados das colunas de Origem e de Destino da base histórica, põe na mesma coluna, exclui duplicatas e faz o PROCV na matriz para ver quais ainda não existem; </w:t>
      </w:r>
      <w:commentRangeEnd w:id="7"/>
      <w:r w:rsidR="007737F8">
        <w:rPr>
          <w:rStyle w:val="Refdecomentrio"/>
        </w:rPr>
        <w:commentReference w:id="7"/>
      </w:r>
    </w:p>
    <w:p w14:paraId="6013CA8F" w14:textId="703BFAF5" w:rsidR="00235A23" w:rsidRDefault="00235A23" w:rsidP="00235A23">
      <w:pPr>
        <w:pStyle w:val="PargrafodaLista"/>
        <w:numPr>
          <w:ilvl w:val="0"/>
          <w:numId w:val="3"/>
        </w:numPr>
      </w:pPr>
      <w:r>
        <w:t>Para atualizar os pontos do novo sistema, pode consultar o município e o nome da ouvidoria vinculada ao ponto de resposta, fazendo o PROCV na lista de Ouvidorias</w:t>
      </w:r>
    </w:p>
    <w:p w14:paraId="474B66C8" w14:textId="52535D7F" w:rsidR="00235A23" w:rsidRDefault="00235A23" w:rsidP="00235A23">
      <w:pPr>
        <w:pStyle w:val="PargrafodaLista"/>
        <w:numPr>
          <w:ilvl w:val="0"/>
          <w:numId w:val="3"/>
        </w:numPr>
      </w:pPr>
      <w:r>
        <w:t>Ver quais municípios</w:t>
      </w:r>
      <w:r w:rsidR="00F72619">
        <w:t xml:space="preserve"> entraram como Ouvidoria nível 1 na semana, mudar o nível na matriz e tirar a ouvidoria vinculada</w:t>
      </w:r>
    </w:p>
    <w:p w14:paraId="4C54A4C8" w14:textId="5E173F74" w:rsidR="00F72619" w:rsidRDefault="00143BDA" w:rsidP="00F72619">
      <w:pPr>
        <w:pStyle w:val="PargrafodaLista"/>
        <w:ind w:left="1440"/>
      </w:pPr>
      <w:r>
        <w:rPr>
          <w:noProof/>
          <w:lang w:eastAsia="pt-BR"/>
        </w:rPr>
        <w:drawing>
          <wp:inline distT="0" distB="0" distL="0" distR="0" wp14:anchorId="3CEA3289" wp14:editId="34CFE9BE">
            <wp:extent cx="5400040" cy="17322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6E0A" w14:textId="588C9BDB" w:rsidR="00F72619" w:rsidRDefault="00F72619" w:rsidP="00F72619">
      <w:pPr>
        <w:pStyle w:val="PargrafodaLista"/>
        <w:numPr>
          <w:ilvl w:val="0"/>
          <w:numId w:val="2"/>
        </w:numPr>
      </w:pPr>
      <w:r>
        <w:t>Atualizar o De- Para:</w:t>
      </w:r>
    </w:p>
    <w:p w14:paraId="3C208A45" w14:textId="0F177864" w:rsidR="00F72619" w:rsidRDefault="00F72619" w:rsidP="00F72619">
      <w:pPr>
        <w:pStyle w:val="PargrafodaLista"/>
        <w:numPr>
          <w:ilvl w:val="0"/>
          <w:numId w:val="4"/>
        </w:numPr>
      </w:pPr>
      <w:r>
        <w:t>Copia coluna de tipificação; exclui duplicatas e faz o PROCV na aba “SUS 2 – depara”</w:t>
      </w:r>
    </w:p>
    <w:p w14:paraId="2DCEEFAE" w14:textId="0C2D4A47" w:rsidR="00F72619" w:rsidRDefault="00F72619" w:rsidP="00F72619">
      <w:pPr>
        <w:pStyle w:val="PargrafodaLista"/>
        <w:numPr>
          <w:ilvl w:val="0"/>
          <w:numId w:val="4"/>
        </w:numPr>
      </w:pPr>
      <w:r>
        <w:t>O que não existe nessa aba, copia e faz um PROCV para ver se existe na coluna H da aba “</w:t>
      </w:r>
      <w:proofErr w:type="spellStart"/>
      <w:r>
        <w:t>OuvidorSUS</w:t>
      </w:r>
      <w:proofErr w:type="spellEnd"/>
      <w:r>
        <w:t xml:space="preserve"> 2”; o que retornar, copia com </w:t>
      </w:r>
      <w:proofErr w:type="spellStart"/>
      <w:r>
        <w:t>od</w:t>
      </w:r>
      <w:proofErr w:type="spellEnd"/>
      <w:r>
        <w:t xml:space="preserve"> 5 assuntos (colunas J até N) e cola na aba “SUS 2 – depara”</w:t>
      </w:r>
    </w:p>
    <w:p w14:paraId="62E9837A" w14:textId="34FE644A" w:rsidR="00F72619" w:rsidRDefault="00F72619" w:rsidP="00F72619">
      <w:pPr>
        <w:pStyle w:val="PargrafodaLista"/>
        <w:numPr>
          <w:ilvl w:val="0"/>
          <w:numId w:val="4"/>
        </w:numPr>
      </w:pPr>
      <w:r>
        <w:t xml:space="preserve">O que não retorna no PROCV é tipificação nova, criar do zero a partir dos </w:t>
      </w:r>
      <w:proofErr w:type="spellStart"/>
      <w:r>
        <w:t>subassuntos</w:t>
      </w:r>
      <w:proofErr w:type="spellEnd"/>
      <w:r>
        <w:t xml:space="preserve"> que já existem</w:t>
      </w:r>
      <w:commentRangeEnd w:id="6"/>
      <w:r w:rsidR="00FC64EE">
        <w:rPr>
          <w:rStyle w:val="Refdecomentrio"/>
        </w:rPr>
        <w:commentReference w:id="6"/>
      </w:r>
    </w:p>
    <w:p w14:paraId="0D8C9289" w14:textId="77777777" w:rsidR="001C08A0" w:rsidRDefault="001C08A0"/>
    <w:p w14:paraId="27F5E4F4" w14:textId="77777777" w:rsidR="001C08A0" w:rsidRDefault="001C08A0"/>
    <w:sectPr w:rsidR="001C08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ndre Luiz Guimaraes Amorim (OGE)" w:date="2025-09-09T14:04:00Z" w:initials="ALGA(">
    <w:p w14:paraId="66A745A2" w14:textId="5DD53EF5" w:rsidR="00AB4F53" w:rsidRDefault="00AB4F53">
      <w:pPr>
        <w:pStyle w:val="Textodecomentrio"/>
      </w:pPr>
      <w:r>
        <w:rPr>
          <w:rStyle w:val="Refdecomentrio"/>
        </w:rPr>
        <w:annotationRef/>
      </w:r>
      <w:r>
        <w:t>Qual o nome deste arquivo na base original do MS?</w:t>
      </w:r>
    </w:p>
  </w:comment>
  <w:comment w:id="1" w:author="Andre Luiz Guimaraes Amorim (OGE)" w:date="2025-09-09T14:18:00Z" w:initials="ALGA(">
    <w:p w14:paraId="067D6AE5" w14:textId="3D19CDF2" w:rsidR="00D151DB" w:rsidRDefault="00D151DB">
      <w:pPr>
        <w:pStyle w:val="Textodecomentrio"/>
      </w:pPr>
      <w:r>
        <w:rPr>
          <w:rStyle w:val="Refdecomentrio"/>
        </w:rPr>
        <w:annotationRef/>
      </w:r>
      <w:r>
        <w:t xml:space="preserve">Há outra aba no arquivo </w:t>
      </w:r>
      <w:r w:rsidRPr="00D151DB">
        <w:t>ACOMPANHAMENTOS-MG-2021-01-01.xlsx</w:t>
      </w:r>
      <w:r>
        <w:t xml:space="preserve"> que contém acompanhamentos de 2023 a 2025</w:t>
      </w:r>
    </w:p>
  </w:comment>
  <w:comment w:id="2" w:author="Andre Luiz Guimaraes Amorim (OGE)" w:date="2025-09-09T14:10:00Z" w:initials="ALGA(">
    <w:p w14:paraId="2E089517" w14:textId="1FB8471A" w:rsidR="00D151DB" w:rsidRDefault="00D151DB">
      <w:pPr>
        <w:pStyle w:val="Textodecomentrio"/>
      </w:pPr>
      <w:r>
        <w:rPr>
          <w:rStyle w:val="Refdecomentrio"/>
        </w:rPr>
        <w:annotationRef/>
      </w:r>
      <w:r>
        <w:t>A última</w:t>
      </w:r>
      <w:r w:rsidR="007737F8">
        <w:t>, DE 03/09,</w:t>
      </w:r>
      <w:r>
        <w:t xml:space="preserve"> não estava com essa aba renomeada</w:t>
      </w:r>
    </w:p>
  </w:comment>
  <w:comment w:id="3" w:author="Andre Luiz Guimaraes Amorim (OGE)" w:date="2025-09-09T14:11:00Z" w:initials="ALGA(">
    <w:p w14:paraId="0DC7DB03" w14:textId="2594B3F2" w:rsidR="00D151DB" w:rsidRDefault="00D151DB" w:rsidP="00D151DB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>Qual o nome destes arquivos na base original do MS?</w:t>
      </w:r>
    </w:p>
    <w:p w14:paraId="03ECBE1B" w14:textId="2C45D34C" w:rsidR="00D151DB" w:rsidRDefault="00D151DB">
      <w:pPr>
        <w:pStyle w:val="Textodecomentrio"/>
      </w:pPr>
    </w:p>
  </w:comment>
  <w:comment w:id="4" w:author="Andre Luiz Guimaraes Amorim (OGE)" w:date="2025-09-09T17:02:00Z" w:initials="ALGA(">
    <w:p w14:paraId="0ABD1563" w14:textId="7AEAE6EF" w:rsidR="0051041A" w:rsidRDefault="0051041A" w:rsidP="0051041A">
      <w:pPr>
        <w:pStyle w:val="PargrafodaLista"/>
      </w:pPr>
      <w:r>
        <w:rPr>
          <w:rStyle w:val="Refdecomentrio"/>
        </w:rPr>
        <w:annotationRef/>
      </w:r>
      <w:r>
        <w:t>(</w:t>
      </w:r>
      <w:proofErr w:type="gramStart"/>
      <w:r w:rsidR="007737F8">
        <w:t>primeira</w:t>
      </w:r>
      <w:proofErr w:type="gramEnd"/>
      <w:r w:rsidR="007737F8">
        <w:t xml:space="preserve"> aba lotou, em tese não precisaria mais replicar, só manter no nosso backup e repassar a segunda para estatística</w:t>
      </w:r>
      <w:r>
        <w:t>)</w:t>
      </w:r>
    </w:p>
    <w:p w14:paraId="2649BBE7" w14:textId="75BA64E1" w:rsidR="0051041A" w:rsidRDefault="0051041A">
      <w:pPr>
        <w:pStyle w:val="Textodecomentrio"/>
      </w:pPr>
    </w:p>
  </w:comment>
  <w:comment w:id="7" w:author="Andre Luiz Guimaraes Amorim (OGE)" w:date="2025-09-16T18:43:00Z" w:initials="ALGA(">
    <w:p w14:paraId="20AA45B4" w14:textId="74C733FC" w:rsidR="007737F8" w:rsidRDefault="007737F8">
      <w:pPr>
        <w:pStyle w:val="Textodecomentrio"/>
      </w:pPr>
      <w:r>
        <w:rPr>
          <w:rStyle w:val="Refdecomentrio"/>
        </w:rPr>
        <w:annotationRef/>
      </w:r>
      <w:r>
        <w:t xml:space="preserve">Não entendi ainda por que não usamos somente a lista de ouvidorias que o próprio MS encaminha; cruzar o histórico com uma matriz é desconfiar da lista de ouvidorias </w:t>
      </w:r>
      <w:r w:rsidR="00B11A22">
        <w:t>canônica</w:t>
      </w:r>
    </w:p>
    <w:p w14:paraId="58DC57C4" w14:textId="77777777" w:rsidR="00143BDA" w:rsidRDefault="00143BDA">
      <w:pPr>
        <w:pStyle w:val="Textodecomentrio"/>
      </w:pPr>
    </w:p>
  </w:comment>
  <w:comment w:id="6" w:author="Andre Luiz Guimaraes Amorim (OGE)" w:date="2025-09-09T16:14:00Z" w:initials="ALGA(">
    <w:p w14:paraId="4D998783" w14:textId="3189FCDC" w:rsidR="00FC64EE" w:rsidRDefault="00FC64EE">
      <w:pPr>
        <w:pStyle w:val="Textodecomentrio"/>
      </w:pPr>
      <w:r>
        <w:rPr>
          <w:rStyle w:val="Refdecomentrio"/>
        </w:rPr>
        <w:annotationRef/>
      </w:r>
      <w:r>
        <w:t>A partir de quais arquivos da base original do MS?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6A745A2" w15:done="0"/>
  <w15:commentEx w15:paraId="067D6AE5" w15:paraIdParent="66A745A2" w15:done="0"/>
  <w15:commentEx w15:paraId="2E089517" w15:done="0"/>
  <w15:commentEx w15:paraId="03ECBE1B" w15:done="0"/>
  <w15:commentEx w15:paraId="2649BBE7" w15:done="0"/>
  <w15:commentEx w15:paraId="58DC57C4" w15:done="0"/>
  <w15:commentEx w15:paraId="4D99878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250"/>
    <w:multiLevelType w:val="hybridMultilevel"/>
    <w:tmpl w:val="71B25C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9F15E5"/>
    <w:multiLevelType w:val="hybridMultilevel"/>
    <w:tmpl w:val="CCB60DFE"/>
    <w:lvl w:ilvl="0" w:tplc="47C257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2312B5"/>
    <w:multiLevelType w:val="hybridMultilevel"/>
    <w:tmpl w:val="E4844306"/>
    <w:lvl w:ilvl="0" w:tplc="F000CB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360847"/>
    <w:multiLevelType w:val="hybridMultilevel"/>
    <w:tmpl w:val="8134397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ndre Luiz Guimaraes Amorim (OGE)">
    <w15:presenceInfo w15:providerId="None" w15:userId="Andre Luiz Guimaraes Amorim (OGE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8A0"/>
    <w:rsid w:val="0006106E"/>
    <w:rsid w:val="00094D3B"/>
    <w:rsid w:val="00143BDA"/>
    <w:rsid w:val="001C08A0"/>
    <w:rsid w:val="00235A23"/>
    <w:rsid w:val="002E0136"/>
    <w:rsid w:val="004D3646"/>
    <w:rsid w:val="0051041A"/>
    <w:rsid w:val="0061545F"/>
    <w:rsid w:val="00696D17"/>
    <w:rsid w:val="00741CE8"/>
    <w:rsid w:val="007737F8"/>
    <w:rsid w:val="008D09ED"/>
    <w:rsid w:val="008E1AE8"/>
    <w:rsid w:val="00AB4F53"/>
    <w:rsid w:val="00B11A22"/>
    <w:rsid w:val="00D151DB"/>
    <w:rsid w:val="00DD5CED"/>
    <w:rsid w:val="00F72619"/>
    <w:rsid w:val="00FC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E420F"/>
  <w15:chartTrackingRefBased/>
  <w15:docId w15:val="{08A2920B-CD56-4B61-8DA0-1E936AB93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C08A0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B4F5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4F5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4F5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4F5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4F53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4F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4F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647DA-1B6E-4DA1-913B-3CB8660BA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4</Pages>
  <Words>286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Lorrana Risi Moreira</dc:creator>
  <cp:keywords/>
  <dc:description/>
  <cp:lastModifiedBy>Andre Luiz Guimaraes Amorim (OGE)</cp:lastModifiedBy>
  <cp:revision>12</cp:revision>
  <dcterms:created xsi:type="dcterms:W3CDTF">2024-08-01T13:59:00Z</dcterms:created>
  <dcterms:modified xsi:type="dcterms:W3CDTF">2025-10-02T19:54:00Z</dcterms:modified>
</cp:coreProperties>
</file>