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04E0B" w14:textId="77777777" w:rsidR="00F66EA7" w:rsidRPr="0011305A" w:rsidRDefault="00BA4153" w:rsidP="00F66EA7">
      <w:pPr>
        <w:pStyle w:val="Title"/>
        <w:rPr>
          <w:rFonts w:asciiTheme="minorHAnsi" w:hAnsiTheme="minorHAnsi" w:cstheme="minorHAnsi"/>
          <w:color w:val="1F497D" w:themeColor="text2"/>
        </w:rPr>
      </w:pPr>
      <w:r w:rsidRPr="0011305A">
        <w:rPr>
          <w:rFonts w:asciiTheme="minorHAnsi" w:hAnsiTheme="minorHAnsi" w:cstheme="minorHAnsi"/>
          <w:color w:val="1F497D" w:themeColor="text2"/>
        </w:rPr>
        <w:t>Introduction to GIS</w:t>
      </w:r>
      <w:r w:rsidR="001B2B86" w:rsidRPr="0011305A">
        <w:rPr>
          <w:rFonts w:asciiTheme="minorHAnsi" w:hAnsiTheme="minorHAnsi" w:cstheme="minorHAnsi"/>
          <w:color w:val="1F497D" w:themeColor="text2"/>
        </w:rPr>
        <w:t xml:space="preserve"> &amp; </w:t>
      </w:r>
      <w:bookmarkStart w:id="0" w:name="_Toc425845249"/>
      <w:r w:rsidR="0011305A" w:rsidRPr="0011305A">
        <w:rPr>
          <w:rFonts w:asciiTheme="minorHAnsi" w:hAnsiTheme="minorHAnsi" w:cstheme="minorHAnsi"/>
          <w:color w:val="1F497D" w:themeColor="text2"/>
        </w:rPr>
        <w:t xml:space="preserve">Mapping: </w:t>
      </w:r>
      <w:r w:rsidR="001B2B86" w:rsidRPr="0011305A">
        <w:rPr>
          <w:rFonts w:asciiTheme="minorHAnsi" w:hAnsiTheme="minorHAnsi" w:cstheme="minorHAnsi"/>
          <w:color w:val="1F497D" w:themeColor="text2"/>
        </w:rPr>
        <w:t>QGIS Desktop</w:t>
      </w:r>
      <w:r w:rsidR="007F543B">
        <w:rPr>
          <w:rFonts w:asciiTheme="minorHAnsi" w:hAnsiTheme="minorHAnsi" w:cstheme="minorHAnsi"/>
          <w:color w:val="1F497D" w:themeColor="text2"/>
        </w:rPr>
        <w:t xml:space="preserve"> </w:t>
      </w:r>
    </w:p>
    <w:p w14:paraId="789EC81F" w14:textId="77777777" w:rsidR="00F66EA7" w:rsidRDefault="00BD64AB" w:rsidP="00F66EA7">
      <w:r>
        <w:t>Your task in this exercise</w:t>
      </w:r>
      <w:r w:rsidR="00F66EA7">
        <w:t xml:space="preserve"> is to determine the best place to build a mixed use facility</w:t>
      </w:r>
      <w:r w:rsidR="00A95B4F">
        <w:t xml:space="preserve"> in Hudson County, NJ</w:t>
      </w:r>
      <w:r w:rsidR="00F66EA7">
        <w:t xml:space="preserve">. </w:t>
      </w:r>
      <w:r w:rsidR="002130B0">
        <w:t xml:space="preserve">         </w:t>
      </w:r>
      <w:r w:rsidR="00F66EA7">
        <w:t>In order to revitalize the community and take advantage of special loans, you want to build your facility in an area with at least 1.5 times</w:t>
      </w:r>
      <w:r w:rsidR="00D85AC1">
        <w:t xml:space="preserve"> the national unemployment rate</w:t>
      </w:r>
      <w:r w:rsidR="005230F1">
        <w:t xml:space="preserve"> (</w:t>
      </w:r>
      <w:r w:rsidR="00793D52">
        <w:t>4.4% as of August</w:t>
      </w:r>
      <w:r w:rsidR="007408DB">
        <w:t xml:space="preserve"> 201</w:t>
      </w:r>
      <w:r w:rsidR="005230F1">
        <w:t xml:space="preserve">7, </w:t>
      </w:r>
      <w:r w:rsidR="00793D52">
        <w:t>the year of our data</w:t>
      </w:r>
      <w:r w:rsidR="00F66EA7">
        <w:t>).</w:t>
      </w:r>
      <w:r>
        <w:t xml:space="preserve"> You</w:t>
      </w:r>
      <w:r w:rsidR="00C33AB5">
        <w:t xml:space="preserve"> will</w:t>
      </w:r>
      <w:r>
        <w:t xml:space="preserve"> also explore what sort of railroad</w:t>
      </w:r>
      <w:r w:rsidR="00C33AB5">
        <w:t xml:space="preserve"> tran</w:t>
      </w:r>
      <w:r>
        <w:t>sit is available in this area.</w:t>
      </w:r>
    </w:p>
    <w:p w14:paraId="7E703C14" w14:textId="77777777" w:rsidR="00CD4521" w:rsidRDefault="00A9365D" w:rsidP="00BD64AB">
      <w:pPr>
        <w:pStyle w:val="Heading1"/>
      </w:pPr>
      <w:r>
        <w:t>O</w:t>
      </w:r>
      <w:r w:rsidR="00125666">
        <w:t>pen</w:t>
      </w:r>
      <w:r>
        <w:t xml:space="preserve"> </w:t>
      </w:r>
      <w:bookmarkEnd w:id="0"/>
      <w:r w:rsidR="001B2B86">
        <w:t>QGIS Desktop</w:t>
      </w:r>
    </w:p>
    <w:p w14:paraId="32BDBDFB" w14:textId="77777777" w:rsidR="007408DB" w:rsidRDefault="008B0584" w:rsidP="00FF719E">
      <w:r>
        <w:t>This exercise has been tested with QGIS versions 3.1</w:t>
      </w:r>
      <w:r w:rsidR="00AC4A4F">
        <w:t>6</w:t>
      </w:r>
      <w:r>
        <w:t xml:space="preserve"> and higher, though previous releases will likely work as well.</w:t>
      </w:r>
    </w:p>
    <w:p w14:paraId="342E239F" w14:textId="77777777" w:rsidR="00297391" w:rsidRDefault="00297391" w:rsidP="000E2408">
      <w:pPr>
        <w:pStyle w:val="ListParagraph"/>
        <w:numPr>
          <w:ilvl w:val="0"/>
          <w:numId w:val="24"/>
        </w:numPr>
      </w:pPr>
      <w:r>
        <w:t>Decide what folder you will use to store your map and data. We recommend using the folder where you downloaded the workshop materials.</w:t>
      </w:r>
    </w:p>
    <w:p w14:paraId="691951A4" w14:textId="77777777" w:rsidR="008B0584" w:rsidRDefault="00CD4521" w:rsidP="000E2408">
      <w:pPr>
        <w:pStyle w:val="ListParagraph"/>
        <w:numPr>
          <w:ilvl w:val="0"/>
          <w:numId w:val="24"/>
        </w:numPr>
      </w:pPr>
      <w:r w:rsidRPr="00CD4521">
        <w:t>Open </w:t>
      </w:r>
      <w:r w:rsidR="001B2B86">
        <w:t>QGIS</w:t>
      </w:r>
      <w:r w:rsidRPr="00CD4521">
        <w:t> (</w:t>
      </w:r>
      <w:r>
        <w:t>S</w:t>
      </w:r>
      <w:r w:rsidRPr="00CD4521">
        <w:t>tart</w:t>
      </w:r>
      <w:r w:rsidR="00BD64AB">
        <w:t xml:space="preserve"> (Windows icon))</w:t>
      </w:r>
      <w:r>
        <w:t xml:space="preserve"> &gt; All Programs </w:t>
      </w:r>
      <w:r w:rsidRPr="00CD4521">
        <w:t>&gt; </w:t>
      </w:r>
      <w:r w:rsidR="001B2B86">
        <w:t>QGIS</w:t>
      </w:r>
      <w:r>
        <w:t xml:space="preserve"> </w:t>
      </w:r>
      <w:r w:rsidRPr="00CD4521">
        <w:t>&gt; </w:t>
      </w:r>
      <w:r w:rsidR="001B2B86">
        <w:t xml:space="preserve">QGIS Desktop </w:t>
      </w:r>
      <w:r w:rsidR="007408DB">
        <w:t>3.X</w:t>
      </w:r>
      <w:r w:rsidRPr="00CD4521">
        <w:t>)</w:t>
      </w:r>
      <w:r w:rsidR="003F7C36">
        <w:t>.</w:t>
      </w:r>
      <w:r w:rsidR="00BA4153">
        <w:t xml:space="preserve"> </w:t>
      </w:r>
      <w:r w:rsidR="002130B0">
        <w:t>Note: if this is the computer’s first time opening the new version it may present window with a welcome message; click “Let’s get started!” Now, o</w:t>
      </w:r>
      <w:r w:rsidR="007B3F7B">
        <w:t xml:space="preserve">pen a new map by </w:t>
      </w:r>
      <w:r w:rsidR="0040536A">
        <w:t>click</w:t>
      </w:r>
      <w:r w:rsidR="007B3F7B">
        <w:t xml:space="preserve">ing </w:t>
      </w:r>
      <w:r w:rsidR="0040536A">
        <w:t xml:space="preserve">on the </w:t>
      </w:r>
      <w:r w:rsidR="005230F1">
        <w:t>Project tab in the top menu and then the ‘N</w:t>
      </w:r>
      <w:r w:rsidR="0040536A">
        <w:t>ew</w:t>
      </w:r>
      <w:r w:rsidR="005230F1">
        <w:t>’</w:t>
      </w:r>
      <w:r w:rsidR="0040536A">
        <w:t xml:space="preserve"> project icon in the upper left corner of the QGIS Desktop window.</w:t>
      </w:r>
      <w:r w:rsidR="00832798">
        <w:t xml:space="preserve"> </w:t>
      </w:r>
    </w:p>
    <w:p w14:paraId="0B5DFA57" w14:textId="77777777" w:rsidR="000E2408" w:rsidRDefault="00832798" w:rsidP="008B0584">
      <w:pPr>
        <w:pStyle w:val="ListParagraph"/>
        <w:numPr>
          <w:ilvl w:val="1"/>
          <w:numId w:val="24"/>
        </w:numPr>
      </w:pPr>
      <w:r>
        <w:t>If you do not see this icon it may be due to what toolbars are turned on. Go to the View tab in the top menu &gt; Toolbars (at bottom) &gt; and make sure</w:t>
      </w:r>
      <w:r w:rsidR="008B0584">
        <w:t xml:space="preserve"> </w:t>
      </w:r>
      <w:r>
        <w:t xml:space="preserve">the following </w:t>
      </w:r>
      <w:r w:rsidR="000E2408">
        <w:t xml:space="preserve">toolbars </w:t>
      </w:r>
      <w:r>
        <w:t xml:space="preserve">are checked: Attributes, Map Navigation, </w:t>
      </w:r>
      <w:r w:rsidR="000E2408">
        <w:t xml:space="preserve">and </w:t>
      </w:r>
      <w:r>
        <w:t xml:space="preserve">Project. </w:t>
      </w:r>
      <w:r w:rsidR="000E2408">
        <w:t xml:space="preserve">You can also access the panel and toolbar menu by right clicking anywhere in the grey of the top menu.       </w:t>
      </w:r>
    </w:p>
    <w:p w14:paraId="2F599574" w14:textId="77777777" w:rsidR="000E2408" w:rsidRDefault="000E2408" w:rsidP="000E2408">
      <w:pPr>
        <w:pStyle w:val="ListParagraph"/>
      </w:pPr>
    </w:p>
    <w:p w14:paraId="1AC73F50" w14:textId="77777777" w:rsidR="006A1C19" w:rsidRDefault="0064143A" w:rsidP="000A1A73">
      <w:pPr>
        <w:pStyle w:val="ListParagraph"/>
        <w:jc w:val="center"/>
      </w:pPr>
      <w:r>
        <w:rPr>
          <w:noProof/>
        </w:rPr>
        <w:drawing>
          <wp:inline distT="0" distB="0" distL="0" distR="0" wp14:anchorId="035B449D" wp14:editId="5F63DC4D">
            <wp:extent cx="1561465" cy="707390"/>
            <wp:effectExtent l="0" t="0" r="635" b="0"/>
            <wp:docPr id="4" name="Picture 4" descr="C:\Users\mwrable\AppData\Local\Temp\SNAGHTML1bee18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rable\AppData\Local\Temp\SNAGHTML1bee189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1465" cy="707390"/>
                    </a:xfrm>
                    <a:prstGeom prst="rect">
                      <a:avLst/>
                    </a:prstGeom>
                    <a:noFill/>
                    <a:ln>
                      <a:noFill/>
                    </a:ln>
                  </pic:spPr>
                </pic:pic>
              </a:graphicData>
            </a:graphic>
          </wp:inline>
        </w:drawing>
      </w:r>
    </w:p>
    <w:p w14:paraId="68D48E11" w14:textId="77777777" w:rsidR="00F03524" w:rsidRDefault="00F03524" w:rsidP="000A1A73">
      <w:pPr>
        <w:pStyle w:val="ListParagraph"/>
        <w:jc w:val="center"/>
      </w:pPr>
    </w:p>
    <w:p w14:paraId="3D5B103F" w14:textId="77777777" w:rsidR="0064143A" w:rsidRDefault="0064143A" w:rsidP="000A1A73">
      <w:pPr>
        <w:pStyle w:val="ListParagraph"/>
      </w:pPr>
      <w:r>
        <w:t>Note: the</w:t>
      </w:r>
      <w:r w:rsidR="0040536A">
        <w:t xml:space="preserve"> QGIS Project file is a record of the layers that have been added to a map display, along with the map display itself. This allows users to recover a map display including the layers in the map, symbolization, visibility, units of measurement, and other display settings</w:t>
      </w:r>
      <w:r>
        <w:t xml:space="preserve"> (similar to other software).</w:t>
      </w:r>
    </w:p>
    <w:p w14:paraId="698B1434" w14:textId="77777777" w:rsidR="0064143A" w:rsidRDefault="0064143A" w:rsidP="000A1A73">
      <w:pPr>
        <w:pStyle w:val="ListParagraph"/>
      </w:pPr>
    </w:p>
    <w:p w14:paraId="17930E7F" w14:textId="77777777" w:rsidR="00CD4521" w:rsidRDefault="008B0584">
      <w:pPr>
        <w:pStyle w:val="ListParagraph"/>
        <w:numPr>
          <w:ilvl w:val="0"/>
          <w:numId w:val="24"/>
        </w:numPr>
      </w:pPr>
      <w:r>
        <w:t xml:space="preserve">Click Project &gt; </w:t>
      </w:r>
      <w:r w:rsidR="005230F1">
        <w:t>‘Save A</w:t>
      </w:r>
      <w:r w:rsidR="00EA7818">
        <w:t>s</w:t>
      </w:r>
      <w:r w:rsidR="005230F1">
        <w:t>…’</w:t>
      </w:r>
      <w:r>
        <w:t xml:space="preserve"> </w:t>
      </w:r>
      <w:r w:rsidR="00EA7818">
        <w:t>to save your project in the folder you set up</w:t>
      </w:r>
      <w:r w:rsidR="00D43C28">
        <w:t xml:space="preserve">. </w:t>
      </w:r>
      <w:r w:rsidR="0064143A">
        <w:t xml:space="preserve">We recommend saving frequently with any GIS software as there can be crashes when running tools. </w:t>
      </w:r>
    </w:p>
    <w:p w14:paraId="7F9FDE6C" w14:textId="77777777" w:rsidR="009E4D3A" w:rsidRDefault="009E4D3A" w:rsidP="00BD64AB">
      <w:pPr>
        <w:pStyle w:val="Heading1"/>
      </w:pPr>
      <w:bookmarkStart w:id="1" w:name="_Toc425845250"/>
      <w:r w:rsidRPr="001B1A92">
        <w:t xml:space="preserve">Add </w:t>
      </w:r>
      <w:r w:rsidR="00433733">
        <w:t>a b</w:t>
      </w:r>
      <w:r>
        <w:t>asemap</w:t>
      </w:r>
      <w:r w:rsidRPr="001B1A92">
        <w:t xml:space="preserve"> </w:t>
      </w:r>
      <w:bookmarkEnd w:id="1"/>
    </w:p>
    <w:p w14:paraId="3324CF98" w14:textId="77777777" w:rsidR="00A546D0" w:rsidRDefault="00A546D0" w:rsidP="009E4D3A">
      <w:pPr>
        <w:spacing w:after="0"/>
      </w:pPr>
      <w:r>
        <w:t>Adding a basemap is a quick and easy way to provide context to spatial data you are displaying or analyzing.</w:t>
      </w:r>
    </w:p>
    <w:p w14:paraId="263CC586" w14:textId="77777777" w:rsidR="00A546D0" w:rsidRPr="00A546D0" w:rsidRDefault="00A546D0" w:rsidP="009E4D3A">
      <w:pPr>
        <w:spacing w:after="0"/>
      </w:pPr>
    </w:p>
    <w:p w14:paraId="04726E37" w14:textId="77777777" w:rsidR="008B0584" w:rsidRDefault="008B0584" w:rsidP="000A1A73">
      <w:pPr>
        <w:numPr>
          <w:ilvl w:val="0"/>
          <w:numId w:val="45"/>
        </w:numPr>
        <w:spacing w:after="0"/>
      </w:pPr>
      <w:r>
        <w:t>Look for the Web menu at the top of the screen and QuickMapServices. If you do not see it, follow the instructions below. If it is there, continue to step 2.</w:t>
      </w:r>
    </w:p>
    <w:p w14:paraId="34FAE0DD" w14:textId="77777777" w:rsidR="00297391" w:rsidRDefault="008B0584" w:rsidP="008B0584">
      <w:pPr>
        <w:numPr>
          <w:ilvl w:val="1"/>
          <w:numId w:val="45"/>
        </w:numPr>
        <w:spacing w:after="0"/>
      </w:pPr>
      <w:r>
        <w:lastRenderedPageBreak/>
        <w:t>If you cannot see the QuickMapServices</w:t>
      </w:r>
      <w:r w:rsidDel="008B4670">
        <w:t xml:space="preserve"> </w:t>
      </w:r>
      <w:r>
        <w:t>plugin, click ‘Plugins’ in the top menu &gt; ‘Manage and Install Plugins…’</w:t>
      </w:r>
    </w:p>
    <w:p w14:paraId="1791508F" w14:textId="77777777" w:rsidR="00297391" w:rsidRDefault="00297391" w:rsidP="008B0584">
      <w:pPr>
        <w:numPr>
          <w:ilvl w:val="1"/>
          <w:numId w:val="45"/>
        </w:numPr>
        <w:spacing w:after="0"/>
      </w:pPr>
      <w:r>
        <w:t>S</w:t>
      </w:r>
      <w:r w:rsidR="008B0584">
        <w:t>elect ‘QuickMapServices’</w:t>
      </w:r>
      <w:r w:rsidR="008B0584" w:rsidDel="008B4670">
        <w:t xml:space="preserve"> </w:t>
      </w:r>
      <w:r w:rsidR="008B0584">
        <w:t xml:space="preserve">from the list of plugins. </w:t>
      </w:r>
    </w:p>
    <w:p w14:paraId="3CCC425C" w14:textId="77777777" w:rsidR="008B0584" w:rsidRDefault="008B0584" w:rsidP="00297391">
      <w:pPr>
        <w:numPr>
          <w:ilvl w:val="1"/>
          <w:numId w:val="45"/>
        </w:numPr>
        <w:spacing w:after="0"/>
      </w:pPr>
      <w:r>
        <w:t>Click ‘Install Plugin’ &gt; and ‘Close’</w:t>
      </w:r>
      <w:r w:rsidR="00297391">
        <w:t xml:space="preserve"> the window.  </w:t>
      </w:r>
    </w:p>
    <w:p w14:paraId="031A970C" w14:textId="77777777" w:rsidR="007D11CE" w:rsidRDefault="009E4D3A" w:rsidP="0055307D">
      <w:pPr>
        <w:numPr>
          <w:ilvl w:val="0"/>
          <w:numId w:val="45"/>
        </w:numPr>
        <w:spacing w:after="0"/>
      </w:pPr>
      <w:r>
        <w:t xml:space="preserve">Click </w:t>
      </w:r>
      <w:r w:rsidR="005230F1">
        <w:t xml:space="preserve">the </w:t>
      </w:r>
      <w:r w:rsidR="009130BD">
        <w:t xml:space="preserve">Web </w:t>
      </w:r>
      <w:r w:rsidR="005230F1">
        <w:t xml:space="preserve">tab </w:t>
      </w:r>
      <w:r w:rsidR="009130BD">
        <w:t xml:space="preserve">in the top menu, and hover over the </w:t>
      </w:r>
      <w:r w:rsidR="008B4670">
        <w:t xml:space="preserve">QuickMapServices </w:t>
      </w:r>
      <w:r w:rsidR="009130BD">
        <w:t xml:space="preserve">Plugin until the dropdown menu shows.  Click on </w:t>
      </w:r>
      <w:r w:rsidR="007D11CE">
        <w:t>OSM Standard</w:t>
      </w:r>
      <w:r w:rsidR="00A90626">
        <w:t>.</w:t>
      </w:r>
    </w:p>
    <w:p w14:paraId="2E214FBF" w14:textId="77777777" w:rsidR="007D11CE" w:rsidRDefault="001F3BD6" w:rsidP="000A1A73">
      <w:pPr>
        <w:jc w:val="center"/>
      </w:pPr>
      <w:r>
        <w:rPr>
          <w:noProof/>
        </w:rPr>
        <w:drawing>
          <wp:inline distT="0" distB="0" distL="0" distR="0" wp14:anchorId="150768B1" wp14:editId="5848054C">
            <wp:extent cx="368617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ckmap.jpg"/>
                    <pic:cNvPicPr/>
                  </pic:nvPicPr>
                  <pic:blipFill>
                    <a:blip r:embed="rId12">
                      <a:extLst>
                        <a:ext uri="{28A0092B-C50C-407E-A947-70E740481C1C}">
                          <a14:useLocalDpi xmlns:a14="http://schemas.microsoft.com/office/drawing/2010/main" val="0"/>
                        </a:ext>
                      </a:extLst>
                    </a:blip>
                    <a:stretch>
                      <a:fillRect/>
                    </a:stretch>
                  </pic:blipFill>
                  <pic:spPr>
                    <a:xfrm>
                      <a:off x="0" y="0"/>
                      <a:ext cx="3686175" cy="2019300"/>
                    </a:xfrm>
                    <a:prstGeom prst="rect">
                      <a:avLst/>
                    </a:prstGeom>
                  </pic:spPr>
                </pic:pic>
              </a:graphicData>
            </a:graphic>
          </wp:inline>
        </w:drawing>
      </w:r>
    </w:p>
    <w:p w14:paraId="4EFD288E" w14:textId="77777777" w:rsidR="009E4D3A" w:rsidRDefault="009E4D3A" w:rsidP="00D57584">
      <w:pPr>
        <w:pStyle w:val="ListParagraph"/>
        <w:numPr>
          <w:ilvl w:val="0"/>
          <w:numId w:val="45"/>
        </w:numPr>
      </w:pPr>
      <w:r w:rsidRPr="00CD4521">
        <w:t xml:space="preserve">Note that the layer is served over the web so it may take some time to </w:t>
      </w:r>
      <w:r w:rsidR="007D11CE">
        <w:t>“</w:t>
      </w:r>
      <w:r w:rsidRPr="00CD4521">
        <w:t>draw</w:t>
      </w:r>
      <w:r w:rsidR="007D11CE">
        <w:t>”</w:t>
      </w:r>
      <w:r w:rsidRPr="00CD4521">
        <w:t xml:space="preserve"> </w:t>
      </w:r>
      <w:r w:rsidR="007D11CE">
        <w:t>(</w:t>
      </w:r>
      <w:r w:rsidR="000B77F5">
        <w:t xml:space="preserve">you </w:t>
      </w:r>
      <w:r w:rsidR="007D11CE">
        <w:t>must</w:t>
      </w:r>
      <w:r w:rsidRPr="00CD4521">
        <w:t xml:space="preserve"> be connected to the internet </w:t>
      </w:r>
      <w:r w:rsidR="007D11CE">
        <w:t>to use this plugin</w:t>
      </w:r>
      <w:r w:rsidR="00BD780E">
        <w:t>). W</w:t>
      </w:r>
      <w:r w:rsidRPr="00CD4521">
        <w:t xml:space="preserve">hat you see depends on the scale you are working in on your map - as you zoom in closer </w:t>
      </w:r>
      <w:r w:rsidR="007D11CE">
        <w:t xml:space="preserve">(see methods below) </w:t>
      </w:r>
      <w:r w:rsidRPr="00CD4521">
        <w:t>you will typically find more detailed information. Your scale is displayed in the Standard toolbar and automatically a</w:t>
      </w:r>
      <w:r>
        <w:t xml:space="preserve">djusts as you zoom in and out.  </w:t>
      </w:r>
    </w:p>
    <w:p w14:paraId="6109BC15" w14:textId="77777777" w:rsidR="007D11CE" w:rsidRDefault="007D11CE" w:rsidP="00D57584">
      <w:pPr>
        <w:pStyle w:val="ListParagraph"/>
        <w:numPr>
          <w:ilvl w:val="0"/>
          <w:numId w:val="45"/>
        </w:numPr>
        <w:rPr>
          <w:noProof/>
        </w:rPr>
      </w:pPr>
      <w:r>
        <w:t xml:space="preserve">To navigate your data you will primarily use these buttons:  </w:t>
      </w:r>
      <w:r w:rsidRPr="007D11CE">
        <w:rPr>
          <w:noProof/>
        </w:rPr>
        <w:t xml:space="preserve"> </w:t>
      </w:r>
    </w:p>
    <w:p w14:paraId="4D814C11" w14:textId="77777777" w:rsidR="00D57584" w:rsidRDefault="00D57584" w:rsidP="00D57584">
      <w:pPr>
        <w:pStyle w:val="ListParagraph"/>
      </w:pPr>
      <w:r>
        <w:rPr>
          <w:noProof/>
        </w:rPr>
        <w:drawing>
          <wp:inline distT="0" distB="0" distL="0" distR="0" wp14:anchorId="5E001AE3" wp14:editId="45144DFB">
            <wp:extent cx="1856740" cy="31369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56740" cy="313690"/>
                    </a:xfrm>
                    <a:prstGeom prst="rect">
                      <a:avLst/>
                    </a:prstGeom>
                  </pic:spPr>
                </pic:pic>
              </a:graphicData>
            </a:graphic>
          </wp:inline>
        </w:drawing>
      </w:r>
    </w:p>
    <w:p w14:paraId="74500B3A" w14:textId="77777777" w:rsidR="007D11CE" w:rsidRDefault="007D11CE" w:rsidP="00D57584">
      <w:pPr>
        <w:pStyle w:val="ListParagraph"/>
      </w:pPr>
      <w:r>
        <w:t xml:space="preserve">From left to right, they are used to pan, </w:t>
      </w:r>
      <w:r w:rsidR="000B77F5">
        <w:t xml:space="preserve">pan to selection, zoom in, zoom out, and </w:t>
      </w:r>
      <w:r>
        <w:t xml:space="preserve">zoom to the </w:t>
      </w:r>
      <w:r w:rsidR="000B77F5">
        <w:t xml:space="preserve">full extent of all visible data. Take a moment to explore these options as you will use them often. </w:t>
      </w:r>
      <w:r w:rsidR="00297391">
        <w:t>Note that the icons may vary slightly depending on the version of QGIS that you have. You can hover over an icon to see its name.</w:t>
      </w:r>
    </w:p>
    <w:p w14:paraId="3DCBB538" w14:textId="77777777" w:rsidR="007D11CE" w:rsidRDefault="007D11CE" w:rsidP="00D57584">
      <w:pPr>
        <w:pStyle w:val="ListParagraph"/>
        <w:numPr>
          <w:ilvl w:val="0"/>
          <w:numId w:val="45"/>
        </w:numPr>
        <w:rPr>
          <w:noProof/>
        </w:rPr>
      </w:pPr>
      <w:r>
        <w:rPr>
          <w:noProof/>
        </w:rPr>
        <w:t>The coordinate of your mouse pointer and zoom scale are shown along the bottom right of the map:</w:t>
      </w:r>
    </w:p>
    <w:p w14:paraId="4AF3F6A4" w14:textId="77777777" w:rsidR="00A546D0" w:rsidRDefault="000B77F5" w:rsidP="000B77F5">
      <w:pPr>
        <w:pStyle w:val="ListParagraph"/>
        <w:rPr>
          <w:noProof/>
        </w:rPr>
      </w:pPr>
      <w:r>
        <w:rPr>
          <w:noProof/>
        </w:rPr>
        <w:drawing>
          <wp:inline distT="0" distB="0" distL="0" distR="0" wp14:anchorId="37007605" wp14:editId="27BC5D82">
            <wp:extent cx="5857240" cy="267335"/>
            <wp:effectExtent l="0" t="0" r="0" b="0"/>
            <wp:docPr id="78" name="Picture 78" descr="C:\Users\mwrable\AppData\Local\Temp\SNAGHTML1c018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wrable\AppData\Local\Temp\SNAGHTML1c0185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240" cy="267335"/>
                    </a:xfrm>
                    <a:prstGeom prst="rect">
                      <a:avLst/>
                    </a:prstGeom>
                    <a:noFill/>
                    <a:ln>
                      <a:noFill/>
                    </a:ln>
                  </pic:spPr>
                </pic:pic>
              </a:graphicData>
            </a:graphic>
          </wp:inline>
        </w:drawing>
      </w:r>
    </w:p>
    <w:p w14:paraId="0C49CE7E" w14:textId="77777777" w:rsidR="00B47238" w:rsidRDefault="00BD64AB" w:rsidP="00BD64AB">
      <w:pPr>
        <w:pStyle w:val="Heading1"/>
      </w:pPr>
      <w:bookmarkStart w:id="2" w:name="_Toc425845252"/>
      <w:bookmarkStart w:id="3" w:name="_Toc425845251"/>
      <w:r>
        <w:t xml:space="preserve">Find and </w:t>
      </w:r>
      <w:r w:rsidR="00433733">
        <w:t>a</w:t>
      </w:r>
      <w:r w:rsidR="00B47238" w:rsidRPr="00CD4521">
        <w:t xml:space="preserve">dd </w:t>
      </w:r>
      <w:r w:rsidR="00433733">
        <w:t>d</w:t>
      </w:r>
      <w:r w:rsidR="00B47238">
        <w:t>ata</w:t>
      </w:r>
      <w:bookmarkEnd w:id="2"/>
    </w:p>
    <w:p w14:paraId="0683743F" w14:textId="77777777" w:rsidR="00A95B4F" w:rsidRDefault="00A95B4F" w:rsidP="00A95B4F">
      <w:r>
        <w:t xml:space="preserve">As you learned, there are many sources for GIS data. We will first </w:t>
      </w:r>
      <w:r w:rsidR="00C33AB5">
        <w:t>find transportation data for New Jersey</w:t>
      </w:r>
      <w:r>
        <w:t>.</w:t>
      </w:r>
    </w:p>
    <w:p w14:paraId="7C0F3866" w14:textId="77777777" w:rsidR="00297391" w:rsidRDefault="00297391" w:rsidP="00297391">
      <w:pPr>
        <w:pStyle w:val="ListParagraph"/>
        <w:numPr>
          <w:ilvl w:val="0"/>
          <w:numId w:val="4"/>
        </w:numPr>
      </w:pPr>
      <w:r>
        <w:t xml:space="preserve">Go to: </w:t>
      </w:r>
      <w:hyperlink r:id="rId15" w:history="1">
        <w:r w:rsidRPr="00432736">
          <w:rPr>
            <w:rStyle w:val="Hyperlink"/>
          </w:rPr>
          <w:t>http://njogis-newjersey.opendata.arcgis.com/datasets?t=Transportation</w:t>
        </w:r>
      </w:hyperlink>
      <w:r>
        <w:rPr>
          <w:rStyle w:val="Hyperlink"/>
        </w:rPr>
        <w:t>.</w:t>
      </w:r>
      <w:r>
        <w:t xml:space="preserve"> This shows all the open transportation data for New Jersey. We found this site by doing an internet search for “new jersey gis data.”</w:t>
      </w:r>
      <w:r w:rsidRPr="00BD64AB">
        <w:t xml:space="preserve"> </w:t>
      </w:r>
    </w:p>
    <w:p w14:paraId="6EF3A500" w14:textId="77777777" w:rsidR="000F237A" w:rsidRDefault="00297391" w:rsidP="00B8798A">
      <w:pPr>
        <w:pStyle w:val="ListParagraph"/>
        <w:numPr>
          <w:ilvl w:val="0"/>
          <w:numId w:val="4"/>
        </w:numPr>
      </w:pPr>
      <w:r w:rsidRPr="00BC559E">
        <w:t xml:space="preserve">Search for “railroad” in the top search box. </w:t>
      </w:r>
      <w:r>
        <w:t xml:space="preserve">Options should drop down from the search box. </w:t>
      </w:r>
      <w:r w:rsidRPr="00BC559E">
        <w:t xml:space="preserve">View the </w:t>
      </w:r>
      <w:r w:rsidR="00CD1218" w:rsidRPr="000F237A">
        <w:rPr>
          <w:b/>
        </w:rPr>
        <w:t>Passenger Rail Stations</w:t>
      </w:r>
      <w:r w:rsidRPr="00BC559E">
        <w:t xml:space="preserve"> data layer by clicking on its name. </w:t>
      </w:r>
    </w:p>
    <w:p w14:paraId="140DEC43" w14:textId="77777777" w:rsidR="000F237A" w:rsidRDefault="000F237A" w:rsidP="000F237A"/>
    <w:p w14:paraId="752D722C" w14:textId="77777777" w:rsidR="000F237A" w:rsidRDefault="00AC4A4F" w:rsidP="00B8798A">
      <w:pPr>
        <w:pStyle w:val="ListParagraph"/>
        <w:numPr>
          <w:ilvl w:val="0"/>
          <w:numId w:val="4"/>
        </w:numPr>
      </w:pPr>
      <w:r>
        <w:lastRenderedPageBreak/>
        <w:t xml:space="preserve">A page opens that previews the data on a map. Click the download icon </w:t>
      </w:r>
      <w:r w:rsidR="00CD1218">
        <w:t>on the left side of the map</w:t>
      </w:r>
      <w:r>
        <w:t xml:space="preserve">. </w:t>
      </w:r>
    </w:p>
    <w:p w14:paraId="6B81E5C9" w14:textId="77777777" w:rsidR="00AC4A4F" w:rsidRDefault="00AC4A4F" w:rsidP="00973EA8">
      <w:pPr>
        <w:pStyle w:val="NoSpacing"/>
        <w:ind w:left="720"/>
      </w:pPr>
      <w:r>
        <w:rPr>
          <w:noProof/>
        </w:rPr>
        <w:drawing>
          <wp:inline distT="0" distB="0" distL="0" distR="0" wp14:anchorId="005C06D8" wp14:editId="657F2BF0">
            <wp:extent cx="313657" cy="29835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j_download.png"/>
                    <pic:cNvPicPr/>
                  </pic:nvPicPr>
                  <pic:blipFill>
                    <a:blip r:embed="rId16">
                      <a:extLst>
                        <a:ext uri="{28A0092B-C50C-407E-A947-70E740481C1C}">
                          <a14:useLocalDpi xmlns:a14="http://schemas.microsoft.com/office/drawing/2010/main" val="0"/>
                        </a:ext>
                      </a:extLst>
                    </a:blip>
                    <a:stretch>
                      <a:fillRect/>
                    </a:stretch>
                  </pic:blipFill>
                  <pic:spPr>
                    <a:xfrm>
                      <a:off x="0" y="0"/>
                      <a:ext cx="324841" cy="308996"/>
                    </a:xfrm>
                    <a:prstGeom prst="rect">
                      <a:avLst/>
                    </a:prstGeom>
                  </pic:spPr>
                </pic:pic>
              </a:graphicData>
            </a:graphic>
          </wp:inline>
        </w:drawing>
      </w:r>
    </w:p>
    <w:p w14:paraId="71594E1F" w14:textId="77777777" w:rsidR="00AC4A4F" w:rsidRDefault="00AC4A4F" w:rsidP="00AC4A4F">
      <w:pPr>
        <w:pStyle w:val="NoSpacing"/>
        <w:numPr>
          <w:ilvl w:val="0"/>
          <w:numId w:val="4"/>
        </w:numPr>
      </w:pPr>
      <w:r>
        <w:t>A download pane opens on the left side of the screen. Click</w:t>
      </w:r>
      <w:r w:rsidR="00CD1218">
        <w:t xml:space="preserve"> </w:t>
      </w:r>
      <w:r>
        <w:t>Download</w:t>
      </w:r>
      <w:r w:rsidR="00CD1218">
        <w:t xml:space="preserve"> </w:t>
      </w:r>
      <w:r>
        <w:t>under Shapefile</w:t>
      </w:r>
      <w:r w:rsidR="00CD1218">
        <w:t>.</w:t>
      </w:r>
    </w:p>
    <w:p w14:paraId="0A16F014" w14:textId="77777777" w:rsidR="00AC4A4F" w:rsidRDefault="00AC4A4F" w:rsidP="00CD1218">
      <w:pPr>
        <w:pStyle w:val="NoSpacing"/>
        <w:numPr>
          <w:ilvl w:val="0"/>
          <w:numId w:val="4"/>
        </w:numPr>
      </w:pPr>
      <w:r>
        <w:t>While the file downloads, click the information icon</w:t>
      </w:r>
      <w:r w:rsidR="00016C3B">
        <w:t>.</w:t>
      </w:r>
      <w:r>
        <w:t xml:space="preserve"> Brief metadata is provided in the sidebar.</w:t>
      </w:r>
      <w:r w:rsidR="00CD1218">
        <w:t xml:space="preserve"> </w:t>
      </w:r>
      <w:r>
        <w:t>Click the View Full Details button to see more.</w:t>
      </w:r>
    </w:p>
    <w:p w14:paraId="2D04E9A3" w14:textId="77777777" w:rsidR="000F237A" w:rsidRPr="00A95B4F" w:rsidRDefault="000F237A" w:rsidP="00973EA8">
      <w:pPr>
        <w:pStyle w:val="NoSpacing"/>
        <w:ind w:left="720"/>
      </w:pPr>
      <w:r>
        <w:rPr>
          <w:noProof/>
        </w:rPr>
        <w:drawing>
          <wp:inline distT="0" distB="0" distL="0" distR="0" wp14:anchorId="5AC57B1E" wp14:editId="65110975">
            <wp:extent cx="319305" cy="275763"/>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j_info.png"/>
                    <pic:cNvPicPr/>
                  </pic:nvPicPr>
                  <pic:blipFill>
                    <a:blip r:embed="rId17">
                      <a:extLst>
                        <a:ext uri="{28A0092B-C50C-407E-A947-70E740481C1C}">
                          <a14:useLocalDpi xmlns:a14="http://schemas.microsoft.com/office/drawing/2010/main" val="0"/>
                        </a:ext>
                      </a:extLst>
                    </a:blip>
                    <a:stretch>
                      <a:fillRect/>
                    </a:stretch>
                  </pic:blipFill>
                  <pic:spPr>
                    <a:xfrm>
                      <a:off x="0" y="0"/>
                      <a:ext cx="329010" cy="284145"/>
                    </a:xfrm>
                    <a:prstGeom prst="rect">
                      <a:avLst/>
                    </a:prstGeom>
                  </pic:spPr>
                </pic:pic>
              </a:graphicData>
            </a:graphic>
          </wp:inline>
        </w:drawing>
      </w:r>
    </w:p>
    <w:p w14:paraId="3083D8CC" w14:textId="77777777" w:rsidR="00AC4A4F" w:rsidRDefault="00AC4A4F" w:rsidP="00AC4A4F">
      <w:pPr>
        <w:pStyle w:val="ListParagraph"/>
        <w:numPr>
          <w:ilvl w:val="0"/>
          <w:numId w:val="4"/>
        </w:numPr>
      </w:pPr>
      <w:r>
        <w:t xml:space="preserve">Return to the search box and repeat this process to locate and download </w:t>
      </w:r>
      <w:r w:rsidR="00CD1218" w:rsidRPr="00CD1218">
        <w:rPr>
          <w:b/>
        </w:rPr>
        <w:t>Railroads Network</w:t>
      </w:r>
      <w:r>
        <w:t>. If you want to explore any other data from this area, feel free to download it.</w:t>
      </w:r>
    </w:p>
    <w:p w14:paraId="4D20E7FE" w14:textId="77777777" w:rsidR="00793D52" w:rsidRPr="00D57584" w:rsidRDefault="00CD6E3A" w:rsidP="00793D52">
      <w:pPr>
        <w:pStyle w:val="ListParagraph"/>
        <w:numPr>
          <w:ilvl w:val="0"/>
          <w:numId w:val="4"/>
        </w:numPr>
      </w:pPr>
      <w:r>
        <w:t>Move the files to your folder and u</w:t>
      </w:r>
      <w:r w:rsidR="00793D52" w:rsidRPr="00793D52">
        <w:t xml:space="preserve">nzip the </w:t>
      </w:r>
      <w:r w:rsidR="00793D52">
        <w:t>files by right clicking</w:t>
      </w:r>
      <w:r w:rsidR="00793D52" w:rsidRPr="00793D52">
        <w:t xml:space="preserve"> on file</w:t>
      </w:r>
      <w:r w:rsidR="00793D52">
        <w:t xml:space="preserve"> and selecting</w:t>
      </w:r>
      <w:r w:rsidR="00793D52" w:rsidRPr="00793D52">
        <w:t xml:space="preserve"> 7-Zip &gt; Extract Here</w:t>
      </w:r>
      <w:r w:rsidR="00297391">
        <w:t xml:space="preserve"> (or use the data extraction software installed on your computer).</w:t>
      </w:r>
    </w:p>
    <w:p w14:paraId="0270EBF8" w14:textId="77777777" w:rsidR="00793D52" w:rsidRDefault="00793D52" w:rsidP="00D57584">
      <w:pPr>
        <w:pStyle w:val="ListParagraph"/>
        <w:numPr>
          <w:ilvl w:val="0"/>
          <w:numId w:val="4"/>
        </w:numPr>
      </w:pPr>
      <w:r>
        <w:t xml:space="preserve">Go back to QGIS. </w:t>
      </w:r>
      <w:r w:rsidR="00747AA1">
        <w:t xml:space="preserve">In the top menu select Layer &gt; </w:t>
      </w:r>
      <w:r>
        <w:t xml:space="preserve">Add Layer &gt; Add Vector Layer… </w:t>
      </w:r>
      <w:r>
        <w:rPr>
          <w:noProof/>
        </w:rPr>
        <w:drawing>
          <wp:inline distT="0" distB="0" distL="0" distR="0" wp14:anchorId="59A4CC5B" wp14:editId="2240ACC1">
            <wp:extent cx="6400800" cy="14128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412875"/>
                    </a:xfrm>
                    <a:prstGeom prst="rect">
                      <a:avLst/>
                    </a:prstGeom>
                  </pic:spPr>
                </pic:pic>
              </a:graphicData>
            </a:graphic>
          </wp:inline>
        </w:drawing>
      </w:r>
    </w:p>
    <w:p w14:paraId="411943C3" w14:textId="77777777" w:rsidR="00793D52" w:rsidRDefault="00793D52" w:rsidP="00793D52">
      <w:pPr>
        <w:pStyle w:val="ListParagraph"/>
        <w:numPr>
          <w:ilvl w:val="0"/>
          <w:numId w:val="4"/>
        </w:numPr>
      </w:pPr>
      <w:r>
        <w:t>N</w:t>
      </w:r>
      <w:r w:rsidRPr="00793D52">
        <w:t xml:space="preserve">avigate to your working folder by clicking on … to the right of the Source box. </w:t>
      </w:r>
    </w:p>
    <w:p w14:paraId="0149724D" w14:textId="77777777" w:rsidR="00793D52" w:rsidRDefault="00793D52" w:rsidP="00793D52">
      <w:pPr>
        <w:pStyle w:val="ListParagraph"/>
        <w:numPr>
          <w:ilvl w:val="1"/>
          <w:numId w:val="4"/>
        </w:numPr>
      </w:pPr>
      <w:r>
        <w:t>S</w:t>
      </w:r>
      <w:r w:rsidR="003C7C5F">
        <w:t>elect</w:t>
      </w:r>
      <w:r w:rsidR="00747AA1">
        <w:t xml:space="preserve"> the two </w:t>
      </w:r>
      <w:r w:rsidR="003C7C5F">
        <w:t>shapefiles</w:t>
      </w:r>
      <w:r>
        <w:t xml:space="preserve"> by selecting the file with the .shp </w:t>
      </w:r>
      <w:r w:rsidR="00297391">
        <w:t>extension</w:t>
      </w:r>
      <w:r>
        <w:t>. H</w:t>
      </w:r>
      <w:r w:rsidR="00456F3F">
        <w:t>ol</w:t>
      </w:r>
      <w:r>
        <w:t xml:space="preserve">d ctrl to select multiple files. </w:t>
      </w:r>
      <w:bookmarkStart w:id="4" w:name="_Hlk90398070"/>
      <w:r w:rsidR="00A34F9F">
        <w:t xml:space="preserve">One is called </w:t>
      </w:r>
      <w:proofErr w:type="spellStart"/>
      <w:r w:rsidR="00A34F9F">
        <w:t>Railroads_Network</w:t>
      </w:r>
      <w:proofErr w:type="spellEnd"/>
      <w:r w:rsidR="00A34F9F">
        <w:t xml:space="preserve"> and one has a long code name.</w:t>
      </w:r>
      <w:bookmarkEnd w:id="4"/>
    </w:p>
    <w:p w14:paraId="79B2B203" w14:textId="77777777" w:rsidR="00793D52" w:rsidRDefault="00683E22" w:rsidP="00793D52">
      <w:pPr>
        <w:pStyle w:val="ListParagraph"/>
        <w:numPr>
          <w:ilvl w:val="1"/>
          <w:numId w:val="4"/>
        </w:numPr>
      </w:pPr>
      <w:r>
        <w:t>Click Open &gt; Add (if a projection warning comes up, hit OK for now) &gt; close window when done.</w:t>
      </w:r>
    </w:p>
    <w:p w14:paraId="57640637" w14:textId="77777777" w:rsidR="00747AA1" w:rsidRDefault="00793D52" w:rsidP="00793D52">
      <w:pPr>
        <w:pStyle w:val="ListParagraph"/>
        <w:numPr>
          <w:ilvl w:val="1"/>
          <w:numId w:val="4"/>
        </w:numPr>
      </w:pPr>
      <w:r>
        <w:t>Note that even though you selected the .shp files, QGIS is using all the files that make up the shapefile in order to place the data in the proper position on the map.</w:t>
      </w:r>
    </w:p>
    <w:p w14:paraId="334F4B5E" w14:textId="77777777" w:rsidR="00297391" w:rsidRDefault="00297391" w:rsidP="00793D52">
      <w:pPr>
        <w:pStyle w:val="ListParagraph"/>
        <w:numPr>
          <w:ilvl w:val="1"/>
          <w:numId w:val="4"/>
        </w:numPr>
      </w:pPr>
      <w:r>
        <w:t>If the box appears for converting coordinate reference systems, click Ok</w:t>
      </w:r>
      <w:r w:rsidR="00D76A9E">
        <w:t xml:space="preserve"> and Ok again if prompted</w:t>
      </w:r>
      <w:r>
        <w:t>. We will work with coordinate reference systems in GIS Level 2.</w:t>
      </w:r>
    </w:p>
    <w:p w14:paraId="040B1165" w14:textId="77777777" w:rsidR="00793D52" w:rsidRDefault="00D76A9E" w:rsidP="00793D52">
      <w:pPr>
        <w:pStyle w:val="ListParagraph"/>
        <w:numPr>
          <w:ilvl w:val="1"/>
          <w:numId w:val="4"/>
        </w:numPr>
      </w:pPr>
      <w:r>
        <w:t>R</w:t>
      </w:r>
      <w:r w:rsidR="00793D52">
        <w:t>ight click on the</w:t>
      </w:r>
      <w:r w:rsidR="00502B0F">
        <w:t xml:space="preserve"> </w:t>
      </w:r>
      <w:r w:rsidR="00793D52" w:rsidRPr="00793D52">
        <w:t>layer name and select, “Zoom to layer.”</w:t>
      </w:r>
      <w:r w:rsidR="00683E22">
        <w:t xml:space="preserve"> Note depending on the random color assigned to the railroad lines they may be hard to see. </w:t>
      </w:r>
    </w:p>
    <w:p w14:paraId="37A704AB" w14:textId="77777777" w:rsidR="00B47238" w:rsidRDefault="00511D1E" w:rsidP="005403AF">
      <w:pPr>
        <w:pStyle w:val="ListParagraph"/>
        <w:numPr>
          <w:ilvl w:val="1"/>
          <w:numId w:val="4"/>
        </w:numPr>
      </w:pPr>
      <w:bookmarkStart w:id="5" w:name="_Hlk90398192"/>
      <w:r>
        <w:t xml:space="preserve">Right click on each layer name and select Rename Layer. Rename </w:t>
      </w:r>
      <w:proofErr w:type="spellStart"/>
      <w:r>
        <w:t>Railroads_Network</w:t>
      </w:r>
      <w:proofErr w:type="spellEnd"/>
      <w:r>
        <w:t xml:space="preserve"> to </w:t>
      </w:r>
      <w:proofErr w:type="spellStart"/>
      <w:r>
        <w:t>Railroad_Stations</w:t>
      </w:r>
      <w:proofErr w:type="spellEnd"/>
      <w:r>
        <w:t xml:space="preserve"> and the long code name to </w:t>
      </w:r>
      <w:proofErr w:type="spellStart"/>
      <w:r>
        <w:t>Railroad_Lines</w:t>
      </w:r>
      <w:proofErr w:type="spellEnd"/>
      <w:r>
        <w:t>.</w:t>
      </w:r>
      <w:bookmarkEnd w:id="5"/>
    </w:p>
    <w:p w14:paraId="1D6AD7B5" w14:textId="77777777" w:rsidR="005403AF" w:rsidRDefault="005403AF" w:rsidP="005403AF">
      <w:pPr>
        <w:pStyle w:val="ListParagraph"/>
        <w:ind w:left="1440"/>
      </w:pPr>
    </w:p>
    <w:p w14:paraId="26E20E73" w14:textId="77777777" w:rsidR="005A4C82" w:rsidRDefault="00F430A3" w:rsidP="00D57584">
      <w:pPr>
        <w:pStyle w:val="ListParagraph"/>
        <w:numPr>
          <w:ilvl w:val="0"/>
          <w:numId w:val="4"/>
        </w:numPr>
      </w:pPr>
      <w:r>
        <w:t xml:space="preserve">In addition to the transportation data you just downloaded, add census unemployment data to the map. </w:t>
      </w:r>
      <w:r w:rsidR="00683E22">
        <w:t xml:space="preserve">This </w:t>
      </w:r>
      <w:r w:rsidR="00502B0F">
        <w:t>data can be found in the folder Data\Final_Exercise</w:t>
      </w:r>
      <w:r w:rsidR="00683E22">
        <w:t xml:space="preserve">. </w:t>
      </w:r>
      <w:r w:rsidR="005A4C82">
        <w:t>Repeat the proce</w:t>
      </w:r>
      <w:r w:rsidR="00502B0F">
        <w:t>ss of adding a vector layer</w:t>
      </w:r>
      <w:r w:rsidR="00793D52">
        <w:t xml:space="preserve">: </w:t>
      </w:r>
      <w:r w:rsidR="005A4C82">
        <w:t>“</w:t>
      </w:r>
      <w:r w:rsidR="006631C3">
        <w:t>Hudson_tracts_unemp_2017</w:t>
      </w:r>
      <w:r w:rsidR="005A4C82">
        <w:t xml:space="preserve">.shp”. </w:t>
      </w:r>
      <w:r w:rsidR="0087526A">
        <w:t>Close the Add Vector data box and Zoom to this layer to hone in on the project site.</w:t>
      </w:r>
    </w:p>
    <w:p w14:paraId="4951277F" w14:textId="77777777" w:rsidR="00D70512" w:rsidRDefault="00D70512" w:rsidP="00AE10C2">
      <w:pPr>
        <w:ind w:left="360"/>
      </w:pPr>
      <w:r>
        <w:t xml:space="preserve">The US Census divides the country into continuous polygons and aggregates census data for these polygons before </w:t>
      </w:r>
      <w:r w:rsidR="003F7C36">
        <w:t>releasing</w:t>
      </w:r>
      <w:r>
        <w:t xml:space="preserve"> the data to the public so that individual responses cannot be identified. Our data is for census tracts, which contain be</w:t>
      </w:r>
      <w:r w:rsidR="00793D52">
        <w:t>tween 1200 and 8000 people</w:t>
      </w:r>
      <w:r>
        <w:t>.</w:t>
      </w:r>
    </w:p>
    <w:p w14:paraId="4965052F" w14:textId="77777777" w:rsidR="00B47238" w:rsidRDefault="00B47238" w:rsidP="00D57584">
      <w:pPr>
        <w:pStyle w:val="ListParagraph"/>
        <w:numPr>
          <w:ilvl w:val="0"/>
          <w:numId w:val="4"/>
        </w:numPr>
      </w:pPr>
      <w:r w:rsidRPr="00CD4521">
        <w:lastRenderedPageBreak/>
        <w:t xml:space="preserve">In the Table </w:t>
      </w:r>
      <w:r>
        <w:t>o</w:t>
      </w:r>
      <w:r w:rsidRPr="00CD4521">
        <w:t>f Contents</w:t>
      </w:r>
      <w:r w:rsidR="00F430A3">
        <w:t xml:space="preserve"> of </w:t>
      </w:r>
      <w:r w:rsidR="00F3221A">
        <w:t>Q</w:t>
      </w:r>
      <w:r w:rsidR="00F430A3">
        <w:t xml:space="preserve">GIS (where all </w:t>
      </w:r>
      <w:r w:rsidRPr="00CD4521">
        <w:t xml:space="preserve">layer names are listed) </w:t>
      </w:r>
      <w:r>
        <w:t>turn the layers on or off using</w:t>
      </w:r>
      <w:r w:rsidRPr="00CD4521">
        <w:t xml:space="preserve"> the </w:t>
      </w:r>
      <w:r>
        <w:t>check</w:t>
      </w:r>
      <w:r w:rsidRPr="00CD4521">
        <w:t>box</w:t>
      </w:r>
      <w:r>
        <w:t>es located</w:t>
      </w:r>
      <w:r w:rsidRPr="00CD4521">
        <w:t xml:space="preserve"> to the left of </w:t>
      </w:r>
      <w:r>
        <w:t>each</w:t>
      </w:r>
      <w:r w:rsidRPr="00CD4521">
        <w:t xml:space="preserve"> layer name. Leave the </w:t>
      </w:r>
      <w:r w:rsidR="00F430A3">
        <w:t xml:space="preserve">basemap </w:t>
      </w:r>
      <w:r w:rsidRPr="00CD4521">
        <w:t>layer unchecked for now so that the next</w:t>
      </w:r>
      <w:r w:rsidR="00F430A3">
        <w:t xml:space="preserve"> few steps will go more quickly</w:t>
      </w:r>
      <w:r w:rsidR="003F5DA8">
        <w:t xml:space="preserve"> (basemaps can slow down the drawing </w:t>
      </w:r>
      <w:r w:rsidR="000D1B90">
        <w:t xml:space="preserve">of </w:t>
      </w:r>
      <w:r w:rsidR="003F5DA8">
        <w:t>other layers).</w:t>
      </w:r>
    </w:p>
    <w:p w14:paraId="4384B1F1" w14:textId="77777777" w:rsidR="00B47238" w:rsidRDefault="00B47238" w:rsidP="00D57584">
      <w:pPr>
        <w:pStyle w:val="ListParagraph"/>
        <w:numPr>
          <w:ilvl w:val="0"/>
          <w:numId w:val="4"/>
        </w:numPr>
      </w:pPr>
      <w:r w:rsidRPr="00CD4521">
        <w:t xml:space="preserve">Adjust which layer draws on top by </w:t>
      </w:r>
      <w:r>
        <w:t>dragging layers above or below one another.</w:t>
      </w:r>
      <w:r w:rsidRPr="00CD4521">
        <w:t> </w:t>
      </w:r>
      <w:r w:rsidR="003F5DA8">
        <w:t xml:space="preserve">Note: </w:t>
      </w:r>
      <w:r w:rsidRPr="00CD4521">
        <w:t>You will want</w:t>
      </w:r>
      <w:r w:rsidR="003F5DA8">
        <w:t xml:space="preserve"> to end up with</w:t>
      </w:r>
      <w:r w:rsidRPr="00CD4521">
        <w:t xml:space="preserve"> your </w:t>
      </w:r>
      <w:r w:rsidR="00F430A3">
        <w:t>rail statio</w:t>
      </w:r>
      <w:r w:rsidR="00BD64AB">
        <w:t>ns and rail lines on top so they</w:t>
      </w:r>
      <w:r w:rsidR="00F430A3">
        <w:t xml:space="preserve"> </w:t>
      </w:r>
      <w:r w:rsidRPr="00CD4521">
        <w:t>won’t be covered by</w:t>
      </w:r>
      <w:r w:rsidR="003F5DA8">
        <w:t xml:space="preserve"> </w:t>
      </w:r>
      <w:r w:rsidR="00F430A3">
        <w:t>census tract</w:t>
      </w:r>
      <w:r w:rsidRPr="00CD4521">
        <w:t xml:space="preserve"> polygon</w:t>
      </w:r>
      <w:r w:rsidR="00F430A3">
        <w:t>s</w:t>
      </w:r>
      <w:r w:rsidRPr="00CD4521">
        <w:t>.</w:t>
      </w:r>
      <w:r>
        <w:t xml:space="preserve"> </w:t>
      </w:r>
    </w:p>
    <w:p w14:paraId="54AB4A88" w14:textId="77777777" w:rsidR="00F430A3" w:rsidRDefault="00D85AC1" w:rsidP="00BD64AB">
      <w:pPr>
        <w:pStyle w:val="Heading1"/>
      </w:pPr>
      <w:r>
        <w:t>Explore</w:t>
      </w:r>
      <w:r w:rsidR="00433733">
        <w:t xml:space="preserve"> the attribute t</w:t>
      </w:r>
      <w:r w:rsidR="00BD64AB">
        <w:t>able</w:t>
      </w:r>
    </w:p>
    <w:p w14:paraId="4A573765" w14:textId="77777777" w:rsidR="00BD64AB" w:rsidRDefault="00B47238" w:rsidP="00F430A3">
      <w:pPr>
        <w:pStyle w:val="ListParagraph"/>
        <w:numPr>
          <w:ilvl w:val="0"/>
          <w:numId w:val="36"/>
        </w:numPr>
      </w:pPr>
      <w:r w:rsidRPr="00CD4521">
        <w:t xml:space="preserve">Right click on </w:t>
      </w:r>
      <w:r w:rsidR="008A3A19">
        <w:t>each layer</w:t>
      </w:r>
      <w:r w:rsidR="000D1B90">
        <w:t>’s</w:t>
      </w:r>
      <w:r w:rsidR="00AA6559">
        <w:t xml:space="preserve"> name &gt;</w:t>
      </w:r>
      <w:r w:rsidR="00502B0F">
        <w:t xml:space="preserve"> </w:t>
      </w:r>
      <w:r w:rsidR="00BD64AB">
        <w:t>select</w:t>
      </w:r>
      <w:r>
        <w:t xml:space="preserve"> Open Attribute Table</w:t>
      </w:r>
      <w:r w:rsidR="000D1B90">
        <w:t>..</w:t>
      </w:r>
      <w:r>
        <w:t xml:space="preserve">. </w:t>
      </w:r>
      <w:r w:rsidR="00AA6559">
        <w:t>This is the data associate</w:t>
      </w:r>
      <w:r w:rsidR="000D1B90">
        <w:t xml:space="preserve">d with each layer, and what that layer’s </w:t>
      </w:r>
      <w:r w:rsidR="00AA6559">
        <w:t xml:space="preserve">symbolization will be based upon. </w:t>
      </w:r>
    </w:p>
    <w:p w14:paraId="0EF4FE6D" w14:textId="77777777" w:rsidR="00B47238" w:rsidRDefault="00B47238" w:rsidP="00D85AC1">
      <w:r w:rsidRPr="00CD4521">
        <w:t xml:space="preserve">Every point, line, or polygon file has an attribute table. Any data in the attribute table can be used for displaying and labeling </w:t>
      </w:r>
      <w:r w:rsidR="000D1B90">
        <w:t>that layer as well as make</w:t>
      </w:r>
      <w:r w:rsidRPr="00CD4521">
        <w:t xml:space="preserve"> queries</w:t>
      </w:r>
      <w:r w:rsidR="000D1B90">
        <w:t xml:space="preserve"> from</w:t>
      </w:r>
      <w:r w:rsidRPr="00CD4521">
        <w:t>. You can also cr</w:t>
      </w:r>
      <w:r w:rsidR="00BD64AB">
        <w:t>eate new columns in the table and</w:t>
      </w:r>
      <w:r w:rsidRPr="00CD4521">
        <w:t xml:space="preserve"> add </w:t>
      </w:r>
      <w:r w:rsidR="00BD64AB">
        <w:t>data or calculations</w:t>
      </w:r>
      <w:r w:rsidRPr="00CD4521">
        <w:t xml:space="preserve">. </w:t>
      </w:r>
      <w:r w:rsidR="00AA6559">
        <w:t>Note: m</w:t>
      </w:r>
      <w:r w:rsidRPr="00CD4521">
        <w:t>etadata can be key to understanding attribute tables that use codes and abb</w:t>
      </w:r>
      <w:r w:rsidR="008A3A19">
        <w:t>reviations.</w:t>
      </w:r>
    </w:p>
    <w:p w14:paraId="67D1622E" w14:textId="77777777" w:rsidR="008A3A19" w:rsidRDefault="00D85AC1" w:rsidP="00F430A3">
      <w:pPr>
        <w:pStyle w:val="ListParagraph"/>
        <w:numPr>
          <w:ilvl w:val="0"/>
          <w:numId w:val="36"/>
        </w:numPr>
      </w:pPr>
      <w:r>
        <w:t>Leave the attribute table</w:t>
      </w:r>
      <w:r w:rsidR="008A3A19">
        <w:t xml:space="preserve"> for the </w:t>
      </w:r>
      <w:r w:rsidR="00BD64AB">
        <w:t xml:space="preserve">tract </w:t>
      </w:r>
      <w:r w:rsidR="00502B0F">
        <w:t>unemployment data open</w:t>
      </w:r>
      <w:r w:rsidR="008A3A19">
        <w:t xml:space="preserve">. </w:t>
      </w:r>
    </w:p>
    <w:p w14:paraId="66B05C98" w14:textId="77777777" w:rsidR="008A3A19" w:rsidRDefault="008A3A19" w:rsidP="00D85AC1">
      <w:r>
        <w:t>Ca</w:t>
      </w:r>
      <w:r w:rsidR="00BD64AB">
        <w:t>n you tell what any of the column headings mean</w:t>
      </w:r>
      <w:r>
        <w:t>? It’s unlikely, so you will need to look at the metadata. Open the</w:t>
      </w:r>
      <w:r w:rsidR="00D85AC1">
        <w:t xml:space="preserve"> text file</w:t>
      </w:r>
      <w:r w:rsidR="00502B0F">
        <w:t xml:space="preserve"> (outside of QGIS)</w:t>
      </w:r>
      <w:r w:rsidR="00D85AC1">
        <w:t xml:space="preserve"> </w:t>
      </w:r>
      <w:r w:rsidR="00502B0F">
        <w:t>in Data\Final Exercise</w:t>
      </w:r>
      <w:r>
        <w:t>.</w:t>
      </w:r>
      <w:r w:rsidR="00AB02E4">
        <w:t xml:space="preserve"> You now see the definition for each column. </w:t>
      </w:r>
      <w:r w:rsidR="003F241E">
        <w:t>Note: t</w:t>
      </w:r>
      <w:r w:rsidR="00AB02E4">
        <w:t>his dat</w:t>
      </w:r>
      <w:r w:rsidR="00BD64AB">
        <w:t>a</w:t>
      </w:r>
      <w:r w:rsidR="00AB02E4">
        <w:t xml:space="preserve"> was downloaded from a </w:t>
      </w:r>
      <w:r w:rsidR="000D1B90">
        <w:t xml:space="preserve">web based GIS, </w:t>
      </w:r>
      <w:r w:rsidR="00AB02E4">
        <w:t xml:space="preserve">Social Explorer, and joined to a polygon file from the </w:t>
      </w:r>
      <w:r w:rsidR="00D85AC1">
        <w:t xml:space="preserve">US </w:t>
      </w:r>
      <w:r w:rsidR="00AB02E4">
        <w:t>Census.</w:t>
      </w:r>
    </w:p>
    <w:p w14:paraId="16DD23EA" w14:textId="77777777" w:rsidR="00AB02E4" w:rsidRDefault="003F241E" w:rsidP="000A1A73">
      <w:pPr>
        <w:pStyle w:val="NoSpacing"/>
      </w:pPr>
      <w:r w:rsidRPr="000A1A73">
        <w:rPr>
          <w:b/>
        </w:rPr>
        <w:t>Q:</w:t>
      </w:r>
      <w:r>
        <w:t xml:space="preserve"> </w:t>
      </w:r>
      <w:r w:rsidR="00AB02E4">
        <w:t xml:space="preserve">Variable </w:t>
      </w:r>
      <w:r w:rsidR="004328A4">
        <w:t>A17005_003</w:t>
      </w:r>
      <w:r w:rsidR="00AB02E4">
        <w:t xml:space="preserve"> is the number of unemployed people in the civilian population. Is this what we want to map? Why or why not?</w:t>
      </w:r>
      <w:r>
        <w:t xml:space="preserve"> </w:t>
      </w:r>
    </w:p>
    <w:p w14:paraId="3CB782AD" w14:textId="77777777" w:rsidR="002024F9" w:rsidRDefault="003F241E" w:rsidP="00502B0F">
      <w:pPr>
        <w:pStyle w:val="NoSpacing"/>
        <w:ind w:left="360"/>
      </w:pPr>
      <w:r w:rsidRPr="000A1A73">
        <w:rPr>
          <w:b/>
        </w:rPr>
        <w:t>A:</w:t>
      </w:r>
      <w:r>
        <w:t xml:space="preserve"> </w:t>
      </w:r>
      <w:r w:rsidR="009229C8">
        <w:t xml:space="preserve">Mapping raw numbers </w:t>
      </w:r>
      <w:r w:rsidR="00E73167">
        <w:t xml:space="preserve">is not </w:t>
      </w:r>
      <w:r>
        <w:t xml:space="preserve">often </w:t>
      </w:r>
      <w:r w:rsidR="00E73167">
        <w:t>useful because the total population in one census tract may be more or less than another</w:t>
      </w:r>
      <w:r w:rsidR="000D1B90">
        <w:t>, and so the counts are not meaningful to compare between geometries</w:t>
      </w:r>
      <w:r w:rsidR="00E73167">
        <w:t xml:space="preserve">. One way to “normalize” data is to </w:t>
      </w:r>
      <w:r w:rsidR="000D1B90">
        <w:t xml:space="preserve">divide the counts by the </w:t>
      </w:r>
      <w:r w:rsidR="00E73167">
        <w:t xml:space="preserve">total population </w:t>
      </w:r>
      <w:r w:rsidR="000D1B90">
        <w:t>to</w:t>
      </w:r>
      <w:r>
        <w:t xml:space="preserve"> </w:t>
      </w:r>
      <w:r w:rsidR="00E73167">
        <w:t>calculat</w:t>
      </w:r>
      <w:r w:rsidR="000D1B90">
        <w:t>e</w:t>
      </w:r>
      <w:r w:rsidR="00E73167">
        <w:t xml:space="preserve"> a rate. </w:t>
      </w:r>
    </w:p>
    <w:p w14:paraId="671D094D" w14:textId="77777777" w:rsidR="00183AA0" w:rsidRDefault="00502B0F" w:rsidP="00D70512">
      <w:pPr>
        <w:pStyle w:val="ListParagraph"/>
        <w:numPr>
          <w:ilvl w:val="0"/>
          <w:numId w:val="36"/>
        </w:numPr>
      </w:pPr>
      <w:r>
        <w:t>Cl</w:t>
      </w:r>
      <w:r w:rsidR="00FF4C61">
        <w:t xml:space="preserve">ick the </w:t>
      </w:r>
      <w:r w:rsidR="00FC3CBE">
        <w:t xml:space="preserve">Open </w:t>
      </w:r>
      <w:r w:rsidR="004B17BB">
        <w:t>F</w:t>
      </w:r>
      <w:r w:rsidR="00FC3CBE">
        <w:t xml:space="preserve">ield </w:t>
      </w:r>
      <w:r w:rsidR="004B17BB">
        <w:t>C</w:t>
      </w:r>
      <w:r w:rsidR="00FC3CBE">
        <w:t>alculator</w:t>
      </w:r>
      <w:r w:rsidR="00FF4C61">
        <w:t xml:space="preserve"> </w:t>
      </w:r>
      <w:r w:rsidR="004B17BB">
        <w:t>icon</w:t>
      </w:r>
      <w:r w:rsidR="00E73167">
        <w:t xml:space="preserve">  </w:t>
      </w:r>
    </w:p>
    <w:p w14:paraId="5FFAC2BC" w14:textId="77777777" w:rsidR="00183AA0" w:rsidRDefault="00FC3CBE" w:rsidP="00183AA0">
      <w:pPr>
        <w:ind w:left="360"/>
      </w:pPr>
      <w:r>
        <w:rPr>
          <w:noProof/>
        </w:rPr>
        <w:drawing>
          <wp:inline distT="0" distB="0" distL="0" distR="0" wp14:anchorId="26303EF5" wp14:editId="23EC047D">
            <wp:extent cx="281940" cy="251152"/>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eldCalcButton.jpg"/>
                    <pic:cNvPicPr/>
                  </pic:nvPicPr>
                  <pic:blipFill rotWithShape="1">
                    <a:blip r:embed="rId19">
                      <a:extLst>
                        <a:ext uri="{28A0092B-C50C-407E-A947-70E740481C1C}">
                          <a14:useLocalDpi xmlns:a14="http://schemas.microsoft.com/office/drawing/2010/main" val="0"/>
                        </a:ext>
                      </a:extLst>
                    </a:blip>
                    <a:srcRect l="14151" t="15615"/>
                    <a:stretch/>
                  </pic:blipFill>
                  <pic:spPr bwMode="auto">
                    <a:xfrm>
                      <a:off x="0" y="0"/>
                      <a:ext cx="285559" cy="254376"/>
                    </a:xfrm>
                    <a:prstGeom prst="rect">
                      <a:avLst/>
                    </a:prstGeom>
                    <a:ln>
                      <a:noFill/>
                    </a:ln>
                    <a:extLst>
                      <a:ext uri="{53640926-AAD7-44D8-BBD7-CCE9431645EC}">
                        <a14:shadowObscured xmlns:a14="http://schemas.microsoft.com/office/drawing/2010/main"/>
                      </a:ext>
                    </a:extLst>
                  </pic:spPr>
                </pic:pic>
              </a:graphicData>
            </a:graphic>
          </wp:inline>
        </w:drawing>
      </w:r>
    </w:p>
    <w:p w14:paraId="320D987D" w14:textId="77777777" w:rsidR="00183AA0" w:rsidRDefault="00502B0F" w:rsidP="00502B0F">
      <w:pPr>
        <w:pStyle w:val="ListParagraph"/>
        <w:numPr>
          <w:ilvl w:val="1"/>
          <w:numId w:val="36"/>
        </w:numPr>
      </w:pPr>
      <w:r>
        <w:t>Note, in some versions of QGIS this may be greyed out until you click the Toggle edit icon</w:t>
      </w:r>
    </w:p>
    <w:p w14:paraId="4E9FC65B" w14:textId="77777777" w:rsidR="00502B0F" w:rsidRDefault="00502B0F" w:rsidP="00183AA0">
      <w:pPr>
        <w:pStyle w:val="ListParagraph"/>
        <w:ind w:left="1440"/>
      </w:pPr>
      <w:r>
        <w:t xml:space="preserve"> </w:t>
      </w:r>
      <w:r>
        <w:rPr>
          <w:noProof/>
        </w:rPr>
        <w:drawing>
          <wp:inline distT="0" distB="0" distL="0" distR="0" wp14:anchorId="3074EDD4" wp14:editId="10D49D42">
            <wp:extent cx="236220" cy="2209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ggleEDIT.jpg"/>
                    <pic:cNvPicPr/>
                  </pic:nvPicPr>
                  <pic:blipFill>
                    <a:blip r:embed="rId20">
                      <a:extLst>
                        <a:ext uri="{28A0092B-C50C-407E-A947-70E740481C1C}">
                          <a14:useLocalDpi xmlns:a14="http://schemas.microsoft.com/office/drawing/2010/main" val="0"/>
                        </a:ext>
                      </a:extLst>
                    </a:blip>
                    <a:stretch>
                      <a:fillRect/>
                    </a:stretch>
                  </pic:blipFill>
                  <pic:spPr>
                    <a:xfrm>
                      <a:off x="0" y="0"/>
                      <a:ext cx="236220" cy="220980"/>
                    </a:xfrm>
                    <a:prstGeom prst="rect">
                      <a:avLst/>
                    </a:prstGeom>
                  </pic:spPr>
                </pic:pic>
              </a:graphicData>
            </a:graphic>
          </wp:inline>
        </w:drawing>
      </w:r>
    </w:p>
    <w:p w14:paraId="62896DD1" w14:textId="77777777" w:rsidR="00502B0F" w:rsidRDefault="00FC3CBE" w:rsidP="009229C8">
      <w:pPr>
        <w:pStyle w:val="ListParagraph"/>
        <w:numPr>
          <w:ilvl w:val="0"/>
          <w:numId w:val="36"/>
        </w:numPr>
      </w:pPr>
      <w:r>
        <w:t>Make</w:t>
      </w:r>
      <w:r w:rsidR="00E73167">
        <w:t xml:space="preserve"> the </w:t>
      </w:r>
      <w:r>
        <w:t>Output field name</w:t>
      </w:r>
      <w:r w:rsidR="000D1B90">
        <w:t xml:space="preserve"> Unemp_rate and make</w:t>
      </w:r>
      <w:r w:rsidR="00E73167">
        <w:t xml:space="preserve"> the </w:t>
      </w:r>
      <w:r>
        <w:t xml:space="preserve">Output field </w:t>
      </w:r>
      <w:r w:rsidR="00E73167">
        <w:t xml:space="preserve">type </w:t>
      </w:r>
      <w:r w:rsidR="00502B0F">
        <w:t>Decimal number</w:t>
      </w:r>
      <w:r w:rsidR="00E73167">
        <w:t>.</w:t>
      </w:r>
      <w:r w:rsidR="00D85AC1">
        <w:t xml:space="preserve"> </w:t>
      </w:r>
    </w:p>
    <w:p w14:paraId="4D46E62F" w14:textId="77777777" w:rsidR="00FC3CBE" w:rsidRDefault="00502B0F" w:rsidP="00502B0F">
      <w:pPr>
        <w:pStyle w:val="ListParagraph"/>
        <w:numPr>
          <w:ilvl w:val="1"/>
          <w:numId w:val="36"/>
        </w:numPr>
      </w:pPr>
      <w:r>
        <w:t>In some versions of QGIS, you may need to specify the field length (if these options are greyed out, ignore this step). In this case, m</w:t>
      </w:r>
      <w:r w:rsidR="00C60313">
        <w:t xml:space="preserve">ake Output field length 11 </w:t>
      </w:r>
      <w:r w:rsidR="000D1B90">
        <w:t xml:space="preserve">(number of characters) </w:t>
      </w:r>
      <w:r w:rsidR="00C60313">
        <w:t xml:space="preserve">and precision (number </w:t>
      </w:r>
      <w:r w:rsidR="00965A73">
        <w:t>of decimal places) 11.</w:t>
      </w:r>
    </w:p>
    <w:p w14:paraId="33F96B32" w14:textId="77777777" w:rsidR="00C60313" w:rsidRDefault="00277957" w:rsidP="000A1A73">
      <w:pPr>
        <w:pStyle w:val="NoSpacing"/>
      </w:pPr>
      <w:r w:rsidRPr="000A1A73">
        <w:rPr>
          <w:b/>
        </w:rPr>
        <w:t>Q:</w:t>
      </w:r>
      <w:r>
        <w:t xml:space="preserve"> Since w</w:t>
      </w:r>
      <w:r w:rsidR="00C60313">
        <w:t xml:space="preserve">e want to divide the number of people unemployed by the total number of people in each tract. </w:t>
      </w:r>
      <w:r>
        <w:t>What columns would you use to do this, (</w:t>
      </w:r>
      <w:r w:rsidR="000D1B90">
        <w:t xml:space="preserve">remember </w:t>
      </w:r>
      <w:r>
        <w:t>you can look at metadata to know what each column is)</w:t>
      </w:r>
      <w:r w:rsidR="00C60313">
        <w:t>?</w:t>
      </w:r>
    </w:p>
    <w:p w14:paraId="02923A01" w14:textId="77777777" w:rsidR="00F5060B" w:rsidRDefault="00277957" w:rsidP="004328A4">
      <w:pPr>
        <w:pStyle w:val="NoSpacing"/>
        <w:ind w:left="450"/>
      </w:pPr>
      <w:r w:rsidRPr="000A1A73">
        <w:rPr>
          <w:b/>
        </w:rPr>
        <w:t>A:</w:t>
      </w:r>
      <w:r>
        <w:t xml:space="preserve"> </w:t>
      </w:r>
      <w:r w:rsidR="001E3374">
        <w:t>To create the expression that will calculate the unemployment rate</w:t>
      </w:r>
      <w:r w:rsidR="00444044">
        <w:t>:</w:t>
      </w:r>
      <w:r w:rsidR="001E3374">
        <w:t xml:space="preserve"> </w:t>
      </w:r>
    </w:p>
    <w:p w14:paraId="3EC7EDDD" w14:textId="77777777" w:rsidR="00F5060B" w:rsidRDefault="00F5060B" w:rsidP="00F5060B">
      <w:pPr>
        <w:pStyle w:val="NoSpacing"/>
        <w:numPr>
          <w:ilvl w:val="0"/>
          <w:numId w:val="52"/>
        </w:numPr>
      </w:pPr>
      <w:r>
        <w:t>C</w:t>
      </w:r>
      <w:r w:rsidR="001E3374">
        <w:t>lick in the Expression box</w:t>
      </w:r>
    </w:p>
    <w:p w14:paraId="16FD054A" w14:textId="77777777" w:rsidR="00F5060B" w:rsidRDefault="00F5060B" w:rsidP="00F5060B">
      <w:pPr>
        <w:pStyle w:val="NoSpacing"/>
        <w:numPr>
          <w:ilvl w:val="0"/>
          <w:numId w:val="52"/>
        </w:numPr>
      </w:pPr>
      <w:r>
        <w:t>O</w:t>
      </w:r>
      <w:r w:rsidR="001E3374">
        <w:t>pen the Fields and Values menu in the box to the right</w:t>
      </w:r>
      <w:r>
        <w:t xml:space="preserve"> (under the search line)</w:t>
      </w:r>
    </w:p>
    <w:p w14:paraId="03C0B5BD" w14:textId="77777777" w:rsidR="00F5060B" w:rsidRDefault="00F5060B" w:rsidP="00F5060B">
      <w:pPr>
        <w:pStyle w:val="NoSpacing"/>
        <w:numPr>
          <w:ilvl w:val="0"/>
          <w:numId w:val="52"/>
        </w:numPr>
      </w:pPr>
      <w:r>
        <w:t>D</w:t>
      </w:r>
      <w:r w:rsidR="001E3374">
        <w:t>ouble click on the fields to add them to the expression box</w:t>
      </w:r>
      <w:r w:rsidR="00444044">
        <w:t xml:space="preserve"> (you c</w:t>
      </w:r>
      <w:r>
        <w:t>an also type them in directly)</w:t>
      </w:r>
      <w:r w:rsidR="00016C3B" w:rsidRPr="00016C3B">
        <w:rPr>
          <w:noProof/>
        </w:rPr>
        <w:t xml:space="preserve"> </w:t>
      </w:r>
    </w:p>
    <w:p w14:paraId="1308BC93" w14:textId="77777777" w:rsidR="00016C3B" w:rsidRDefault="00F5060B" w:rsidP="00F5060B">
      <w:pPr>
        <w:pStyle w:val="NoSpacing"/>
        <w:numPr>
          <w:ilvl w:val="0"/>
          <w:numId w:val="52"/>
        </w:numPr>
      </w:pPr>
      <w:r>
        <w:t>U</w:t>
      </w:r>
      <w:r w:rsidR="001E3374">
        <w:t xml:space="preserve">se the divide by function button </w:t>
      </w:r>
      <w:r w:rsidR="00444044">
        <w:t xml:space="preserve">between fields </w:t>
      </w:r>
      <w:r w:rsidR="001E3374">
        <w:t>to cr</w:t>
      </w:r>
      <w:r>
        <w:t>eate the expression shown.</w:t>
      </w:r>
      <w:r w:rsidR="00016C3B" w:rsidRPr="00016C3B">
        <w:rPr>
          <w:noProof/>
        </w:rPr>
        <w:t xml:space="preserve"> </w:t>
      </w:r>
    </w:p>
    <w:p w14:paraId="51370D9F" w14:textId="77777777" w:rsidR="00C60313" w:rsidRDefault="00016C3B" w:rsidP="00016C3B">
      <w:pPr>
        <w:pStyle w:val="NoSpacing"/>
        <w:ind w:left="810"/>
      </w:pPr>
      <w:r>
        <w:rPr>
          <w:noProof/>
        </w:rPr>
        <w:lastRenderedPageBreak/>
        <w:drawing>
          <wp:inline distT="0" distB="0" distL="0" distR="0" wp14:anchorId="47A1AC24" wp14:editId="2055BFA4">
            <wp:extent cx="3818255"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gis -new -field.jpg"/>
                    <pic:cNvPicPr/>
                  </pic:nvPicPr>
                  <pic:blipFill>
                    <a:blip r:embed="rId21">
                      <a:extLst>
                        <a:ext uri="{28A0092B-C50C-407E-A947-70E740481C1C}">
                          <a14:useLocalDpi xmlns:a14="http://schemas.microsoft.com/office/drawing/2010/main" val="0"/>
                        </a:ext>
                      </a:extLst>
                    </a:blip>
                    <a:stretch>
                      <a:fillRect/>
                    </a:stretch>
                  </pic:blipFill>
                  <pic:spPr>
                    <a:xfrm>
                      <a:off x="0" y="0"/>
                      <a:ext cx="3818255" cy="3667125"/>
                    </a:xfrm>
                    <a:prstGeom prst="rect">
                      <a:avLst/>
                    </a:prstGeom>
                  </pic:spPr>
                </pic:pic>
              </a:graphicData>
            </a:graphic>
          </wp:inline>
        </w:drawing>
      </w:r>
    </w:p>
    <w:p w14:paraId="48126BC5" w14:textId="77777777" w:rsidR="00016C3B" w:rsidRDefault="00016C3B" w:rsidP="00016C3B">
      <w:pPr>
        <w:pStyle w:val="NoSpacing"/>
        <w:ind w:left="810"/>
      </w:pPr>
    </w:p>
    <w:p w14:paraId="05BD4AB3" w14:textId="77777777" w:rsidR="0062159A" w:rsidRDefault="00DD3407" w:rsidP="00C60313">
      <w:pPr>
        <w:pStyle w:val="ListParagraph"/>
        <w:numPr>
          <w:ilvl w:val="0"/>
          <w:numId w:val="36"/>
        </w:numPr>
      </w:pPr>
      <w:r>
        <w:t>Click OK</w:t>
      </w:r>
      <w:r w:rsidR="0062159A">
        <w:t>.</w:t>
      </w:r>
    </w:p>
    <w:p w14:paraId="49E7583E" w14:textId="77777777" w:rsidR="00183AA0" w:rsidRDefault="0062159A" w:rsidP="00C60313">
      <w:pPr>
        <w:pStyle w:val="ListParagraph"/>
        <w:numPr>
          <w:ilvl w:val="0"/>
          <w:numId w:val="36"/>
        </w:numPr>
      </w:pPr>
      <w:r>
        <w:t>If you turned on editing,</w:t>
      </w:r>
      <w:r w:rsidR="00AE5F64">
        <w:t xml:space="preserve"> c</w:t>
      </w:r>
      <w:r w:rsidR="00C60313">
        <w:t xml:space="preserve">lick the Save edits </w:t>
      </w:r>
      <w:r w:rsidR="00AE5F64">
        <w:t>icon</w:t>
      </w:r>
      <w:r w:rsidR="00016C3B">
        <w:t xml:space="preserve"> </w:t>
      </w:r>
      <w:r>
        <w:t>in the table’s menu</w:t>
      </w:r>
    </w:p>
    <w:p w14:paraId="4B312A99" w14:textId="77777777" w:rsidR="00183AA0" w:rsidRDefault="00183AA0" w:rsidP="00973EA8">
      <w:pPr>
        <w:ind w:left="720"/>
      </w:pPr>
      <w:r>
        <w:rPr>
          <w:noProof/>
        </w:rPr>
        <w:drawing>
          <wp:inline distT="0" distB="0" distL="0" distR="0" wp14:anchorId="14A5B2E6" wp14:editId="33CCDD80">
            <wp:extent cx="297180" cy="260033"/>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veEdits.jpg"/>
                    <pic:cNvPicPr/>
                  </pic:nvPicPr>
                  <pic:blipFill>
                    <a:blip r:embed="rId22">
                      <a:extLst>
                        <a:ext uri="{28A0092B-C50C-407E-A947-70E740481C1C}">
                          <a14:useLocalDpi xmlns:a14="http://schemas.microsoft.com/office/drawing/2010/main" val="0"/>
                        </a:ext>
                      </a:extLst>
                    </a:blip>
                    <a:stretch>
                      <a:fillRect/>
                    </a:stretch>
                  </pic:blipFill>
                  <pic:spPr>
                    <a:xfrm>
                      <a:off x="0" y="0"/>
                      <a:ext cx="299565" cy="262120"/>
                    </a:xfrm>
                    <a:prstGeom prst="rect">
                      <a:avLst/>
                    </a:prstGeom>
                  </pic:spPr>
                </pic:pic>
              </a:graphicData>
            </a:graphic>
          </wp:inline>
        </w:drawing>
      </w:r>
      <w:r w:rsidR="000D1B90">
        <w:t xml:space="preserve"> </w:t>
      </w:r>
    </w:p>
    <w:p w14:paraId="383C14E3" w14:textId="77777777" w:rsidR="00183AA0" w:rsidRDefault="00183AA0" w:rsidP="00183AA0">
      <w:pPr>
        <w:ind w:left="360"/>
      </w:pPr>
      <w:r>
        <w:t xml:space="preserve">And </w:t>
      </w:r>
      <w:r w:rsidR="00AE5F64">
        <w:t>c</w:t>
      </w:r>
      <w:r w:rsidR="00C60313">
        <w:t xml:space="preserve">lick </w:t>
      </w:r>
      <w:r w:rsidR="000D1B90">
        <w:t xml:space="preserve">the </w:t>
      </w:r>
      <w:r w:rsidR="00C60313">
        <w:t>Toggle edit</w:t>
      </w:r>
      <w:r w:rsidR="00AE5F64">
        <w:t xml:space="preserve"> </w:t>
      </w:r>
      <w:proofErr w:type="gramStart"/>
      <w:r w:rsidR="00016C3B">
        <w:t>(</w:t>
      </w:r>
      <w:r w:rsidR="00AE5F64">
        <w:t xml:space="preserve"> </w:t>
      </w:r>
      <w:r w:rsidR="00016C3B">
        <w:t>)</w:t>
      </w:r>
      <w:proofErr w:type="gramEnd"/>
      <w:r w:rsidR="00016C3B">
        <w:t xml:space="preserve"> </w:t>
      </w:r>
      <w:r w:rsidR="00DD3407">
        <w:t xml:space="preserve">to </w:t>
      </w:r>
      <w:r w:rsidR="00AE5F64">
        <w:t xml:space="preserve">stop </w:t>
      </w:r>
      <w:r w:rsidR="00DD3407">
        <w:t>editing</w:t>
      </w:r>
      <w:r w:rsidR="00C60313">
        <w:t>.</w:t>
      </w:r>
    </w:p>
    <w:p w14:paraId="73FA121E" w14:textId="77777777" w:rsidR="00183AA0" w:rsidRDefault="00183AA0" w:rsidP="00183AA0">
      <w:pPr>
        <w:ind w:left="360"/>
      </w:pPr>
      <w:r>
        <w:rPr>
          <w:noProof/>
        </w:rPr>
        <w:drawing>
          <wp:inline distT="0" distB="0" distL="0" distR="0" wp14:anchorId="555A36F7" wp14:editId="00FB75CE">
            <wp:extent cx="236220" cy="2209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ggleEDIT.jpg"/>
                    <pic:cNvPicPr/>
                  </pic:nvPicPr>
                  <pic:blipFill>
                    <a:blip r:embed="rId20">
                      <a:extLst>
                        <a:ext uri="{28A0092B-C50C-407E-A947-70E740481C1C}">
                          <a14:useLocalDpi xmlns:a14="http://schemas.microsoft.com/office/drawing/2010/main" val="0"/>
                        </a:ext>
                      </a:extLst>
                    </a:blip>
                    <a:stretch>
                      <a:fillRect/>
                    </a:stretch>
                  </pic:blipFill>
                  <pic:spPr>
                    <a:xfrm>
                      <a:off x="0" y="0"/>
                      <a:ext cx="236220" cy="220980"/>
                    </a:xfrm>
                    <a:prstGeom prst="rect">
                      <a:avLst/>
                    </a:prstGeom>
                  </pic:spPr>
                </pic:pic>
              </a:graphicData>
            </a:graphic>
          </wp:inline>
        </w:drawing>
      </w:r>
    </w:p>
    <w:p w14:paraId="5B95F7F1" w14:textId="77777777" w:rsidR="00C60313" w:rsidRDefault="00DB4D11" w:rsidP="00183AA0">
      <w:pPr>
        <w:ind w:left="360"/>
      </w:pPr>
      <w:r>
        <w:t>If you did not turn on editing, proceed to the next step.</w:t>
      </w:r>
    </w:p>
    <w:p w14:paraId="2355B9E2" w14:textId="77777777" w:rsidR="002F35FF" w:rsidRDefault="00950335" w:rsidP="00F5060B">
      <w:bookmarkStart w:id="6" w:name="_Toc425845253"/>
      <w:bookmarkEnd w:id="3"/>
      <w:r>
        <w:t xml:space="preserve">Next, based on the original problem statement we know </w:t>
      </w:r>
      <w:r w:rsidR="002F35FF">
        <w:t xml:space="preserve">that we want to find tracts that are 1.5 times the national unemployment rate. This is equal to .066 or greater. Click the Select </w:t>
      </w:r>
      <w:r w:rsidR="00FC3CBE">
        <w:t xml:space="preserve">features using an expression button </w:t>
      </w:r>
      <w:r w:rsidR="002F35FF">
        <w:t>at the top of the table</w:t>
      </w:r>
      <w:r>
        <w:t>’s menu</w:t>
      </w:r>
      <w:r w:rsidR="002F35FF">
        <w:t xml:space="preserve"> window.</w:t>
      </w:r>
    </w:p>
    <w:p w14:paraId="2AC8EB12" w14:textId="77777777" w:rsidR="00F71808" w:rsidRDefault="00F71808" w:rsidP="00F5060B">
      <w:r>
        <w:rPr>
          <w:noProof/>
        </w:rPr>
        <w:drawing>
          <wp:inline distT="0" distB="0" distL="0" distR="0" wp14:anchorId="49E30BAB" wp14:editId="264382EE">
            <wp:extent cx="259080" cy="2286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lectUsingExpression.jpg"/>
                    <pic:cNvPicPr/>
                  </pic:nvPicPr>
                  <pic:blipFill>
                    <a:blip r:embed="rId23">
                      <a:extLst>
                        <a:ext uri="{28A0092B-C50C-407E-A947-70E740481C1C}">
                          <a14:useLocalDpi xmlns:a14="http://schemas.microsoft.com/office/drawing/2010/main" val="0"/>
                        </a:ext>
                      </a:extLst>
                    </a:blip>
                    <a:stretch>
                      <a:fillRect/>
                    </a:stretch>
                  </pic:blipFill>
                  <pic:spPr>
                    <a:xfrm>
                      <a:off x="0" y="0"/>
                      <a:ext cx="259080" cy="228600"/>
                    </a:xfrm>
                    <a:prstGeom prst="rect">
                      <a:avLst/>
                    </a:prstGeom>
                  </pic:spPr>
                </pic:pic>
              </a:graphicData>
            </a:graphic>
          </wp:inline>
        </w:drawing>
      </w:r>
    </w:p>
    <w:p w14:paraId="78EECE74" w14:textId="77777777" w:rsidR="002F35FF" w:rsidRDefault="00DD3407" w:rsidP="00D70512">
      <w:pPr>
        <w:pStyle w:val="ListParagraph"/>
        <w:numPr>
          <w:ilvl w:val="0"/>
          <w:numId w:val="36"/>
        </w:numPr>
      </w:pPr>
      <w:r>
        <w:t xml:space="preserve">Open the Fields and Values menu. </w:t>
      </w:r>
      <w:r w:rsidR="002F35FF">
        <w:t>Double c</w:t>
      </w:r>
      <w:r w:rsidR="007B0B1E">
        <w:t>lick on Unemp_rate</w:t>
      </w:r>
      <w:r w:rsidR="002F35FF">
        <w:t xml:space="preserve"> in the list. This will add it to the </w:t>
      </w:r>
      <w:r>
        <w:t>expression box on the left</w:t>
      </w:r>
      <w:r w:rsidR="002F35FF">
        <w:t xml:space="preserve">. Finish the expression by setting it </w:t>
      </w:r>
      <w:r w:rsidR="00D70512">
        <w:t>great</w:t>
      </w:r>
      <w:r w:rsidR="007B0B1E">
        <w:t>er than or equal to .066</w:t>
      </w:r>
      <w:r w:rsidR="00D70512">
        <w:t xml:space="preserve"> (“Unemp_rate</w:t>
      </w:r>
      <w:r w:rsidR="002F35FF">
        <w:t xml:space="preserve">” </w:t>
      </w:r>
      <w:r w:rsidR="00D70512">
        <w:t>&gt;= .066</w:t>
      </w:r>
      <w:r w:rsidR="002F35FF">
        <w:t xml:space="preserve">). </w:t>
      </w:r>
      <w:r>
        <w:t xml:space="preserve">You will find &gt;= in the Operators menu (below the Fields and Values menu). </w:t>
      </w:r>
      <w:proofErr w:type="gramStart"/>
      <w:r w:rsidR="002F35FF" w:rsidRPr="00CD4521">
        <w:t>Click</w:t>
      </w:r>
      <w:r>
        <w:t xml:space="preserve"> </w:t>
      </w:r>
      <w:r w:rsidR="002F35FF" w:rsidRPr="00CD4521">
        <w:t xml:space="preserve"> </w:t>
      </w:r>
      <w:r w:rsidR="00F71808">
        <w:rPr>
          <w:noProof/>
        </w:rPr>
        <w:t>Select</w:t>
      </w:r>
      <w:proofErr w:type="gramEnd"/>
      <w:r w:rsidR="00F71808">
        <w:rPr>
          <w:noProof/>
        </w:rPr>
        <w:t xml:space="preserve"> Features </w:t>
      </w:r>
      <w:r w:rsidR="00950335">
        <w:t>and c</w:t>
      </w:r>
      <w:r>
        <w:t>lose the Select by expression window</w:t>
      </w:r>
      <w:r w:rsidR="00950335">
        <w:t>, to see the rows that were selected</w:t>
      </w:r>
      <w:r w:rsidR="00F71808">
        <w:t>.</w:t>
      </w:r>
    </w:p>
    <w:p w14:paraId="7C732BD4" w14:textId="77777777" w:rsidR="00F71808" w:rsidRDefault="00F71808" w:rsidP="00F71808">
      <w:pPr>
        <w:ind w:left="360"/>
      </w:pPr>
      <w:r>
        <w:rPr>
          <w:noProof/>
        </w:rPr>
        <w:drawing>
          <wp:inline distT="0" distB="0" distL="0" distR="0" wp14:anchorId="0702A14E" wp14:editId="0AF2F3B2">
            <wp:extent cx="1161905" cy="247619"/>
            <wp:effectExtent l="0" t="0" r="635"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1905" cy="247619"/>
                    </a:xfrm>
                    <a:prstGeom prst="rect">
                      <a:avLst/>
                    </a:prstGeom>
                  </pic:spPr>
                </pic:pic>
              </a:graphicData>
            </a:graphic>
          </wp:inline>
        </w:drawing>
      </w:r>
    </w:p>
    <w:p w14:paraId="69654F3C" w14:textId="77777777" w:rsidR="007B0B1E" w:rsidRDefault="007B0B1E" w:rsidP="005225A6">
      <w:r>
        <w:lastRenderedPageBreak/>
        <w:t xml:space="preserve">All rows that correspond to a tract with a </w:t>
      </w:r>
      <w:proofErr w:type="gramStart"/>
      <w:r>
        <w:t>higher than average</w:t>
      </w:r>
      <w:proofErr w:type="gramEnd"/>
      <w:r>
        <w:t xml:space="preserve"> unemployment rate are highligh</w:t>
      </w:r>
      <w:r w:rsidR="00D70512">
        <w:t>ted and the corresponding tracts are highlighted on the map.</w:t>
      </w:r>
    </w:p>
    <w:p w14:paraId="6E9DAE4D" w14:textId="77777777" w:rsidR="000E2408" w:rsidRDefault="00950335" w:rsidP="007B0B1E">
      <w:pPr>
        <w:pStyle w:val="ListParagraph"/>
        <w:numPr>
          <w:ilvl w:val="0"/>
          <w:numId w:val="36"/>
        </w:numPr>
      </w:pPr>
      <w:r>
        <w:t xml:space="preserve">Without clicking anywhere within the table or </w:t>
      </w:r>
      <w:r w:rsidR="004002B6">
        <w:t xml:space="preserve">map (will alter the selection), </w:t>
      </w:r>
      <w:r>
        <w:t>c</w:t>
      </w:r>
      <w:r w:rsidR="002F35FF">
        <w:t>lose the Attribute Table</w:t>
      </w:r>
      <w:r w:rsidR="00DD3407">
        <w:t>.</w:t>
      </w:r>
      <w:bookmarkStart w:id="7" w:name="_Toc425845256"/>
    </w:p>
    <w:p w14:paraId="3234A354" w14:textId="77777777" w:rsidR="007B0B1E" w:rsidRPr="00FD71E9" w:rsidRDefault="007B0B1E" w:rsidP="007B0B1E">
      <w:pPr>
        <w:pStyle w:val="Heading2"/>
      </w:pPr>
      <w:r>
        <w:t xml:space="preserve">Export </w:t>
      </w:r>
      <w:r w:rsidRPr="00FD71E9">
        <w:t>to</w:t>
      </w:r>
      <w:r w:rsidR="00433733">
        <w:t xml:space="preserve"> a new f</w:t>
      </w:r>
      <w:r w:rsidRPr="00FD71E9">
        <w:t>ile</w:t>
      </w:r>
      <w:bookmarkEnd w:id="7"/>
    </w:p>
    <w:p w14:paraId="286AA1F6" w14:textId="77777777" w:rsidR="007B0B1E" w:rsidRPr="00CD4521" w:rsidRDefault="003F7C36" w:rsidP="007B0B1E">
      <w:r>
        <w:t xml:space="preserve">We will </w:t>
      </w:r>
      <w:r w:rsidR="00832798">
        <w:t xml:space="preserve">now </w:t>
      </w:r>
      <w:r>
        <w:t xml:space="preserve">export the selected tracts to a new data layer so that we can more easily visualize which tracts have high unemployment. </w:t>
      </w:r>
      <w:r w:rsidR="007B0B1E" w:rsidRPr="00CD4521">
        <w:t xml:space="preserve">Exporting </w:t>
      </w:r>
      <w:r w:rsidR="007B0B1E">
        <w:t>a smaller area of data is</w:t>
      </w:r>
      <w:r w:rsidR="007B0B1E" w:rsidRPr="00CD4521">
        <w:t xml:space="preserve"> the easiest way to subset a data</w:t>
      </w:r>
      <w:r w:rsidR="007B0B1E">
        <w:t>set to only the desired records or</w:t>
      </w:r>
      <w:r w:rsidR="007B0B1E" w:rsidRPr="00CD4521">
        <w:t xml:space="preserve"> keep your file sizes smaller and more manageable.</w:t>
      </w:r>
    </w:p>
    <w:p w14:paraId="1DD4290B" w14:textId="77777777" w:rsidR="007B0B1E" w:rsidRDefault="007B0B1E" w:rsidP="007B0B1E">
      <w:pPr>
        <w:pStyle w:val="ListParagraph"/>
        <w:numPr>
          <w:ilvl w:val="0"/>
          <w:numId w:val="10"/>
        </w:numPr>
      </w:pPr>
      <w:r w:rsidRPr="00CD4521">
        <w:t xml:space="preserve">Right click the </w:t>
      </w:r>
      <w:r>
        <w:t xml:space="preserve">unemployment layer in the table of contents </w:t>
      </w:r>
      <w:r w:rsidR="004002B6">
        <w:t xml:space="preserve">&gt; Export &gt; </w:t>
      </w:r>
      <w:r w:rsidR="00DD3407">
        <w:t xml:space="preserve">Save </w:t>
      </w:r>
      <w:r w:rsidR="00950335">
        <w:t>Selected Features As…</w:t>
      </w:r>
    </w:p>
    <w:p w14:paraId="6F375A31" w14:textId="77777777" w:rsidR="00950335" w:rsidRDefault="00950335" w:rsidP="000A1A73">
      <w:pPr>
        <w:pStyle w:val="ListParagraph"/>
      </w:pPr>
      <w:r>
        <w:rPr>
          <w:noProof/>
        </w:rPr>
        <w:drawing>
          <wp:inline distT="0" distB="0" distL="0" distR="0" wp14:anchorId="257BBCA5" wp14:editId="1700DCA3">
            <wp:extent cx="3252159" cy="789127"/>
            <wp:effectExtent l="0" t="0" r="571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1156" cy="798589"/>
                    </a:xfrm>
                    <a:prstGeom prst="rect">
                      <a:avLst/>
                    </a:prstGeom>
                  </pic:spPr>
                </pic:pic>
              </a:graphicData>
            </a:graphic>
          </wp:inline>
        </w:drawing>
      </w:r>
    </w:p>
    <w:p w14:paraId="398C09C7" w14:textId="77777777" w:rsidR="000E2408" w:rsidRDefault="000E2408" w:rsidP="000A1A73">
      <w:pPr>
        <w:pStyle w:val="ListParagraph"/>
      </w:pPr>
    </w:p>
    <w:p w14:paraId="4C5FFA6C" w14:textId="77777777" w:rsidR="007B0B1E" w:rsidRDefault="004002B6" w:rsidP="000A1A73">
      <w:pPr>
        <w:pStyle w:val="ListParagraph"/>
        <w:numPr>
          <w:ilvl w:val="0"/>
          <w:numId w:val="10"/>
        </w:numPr>
        <w:spacing w:after="0"/>
      </w:pPr>
      <w:r>
        <w:t>Make the Format ESRI Shap</w:t>
      </w:r>
      <w:r w:rsidR="00832798">
        <w:t>efile. Click the … next to the F</w:t>
      </w:r>
      <w:r>
        <w:t xml:space="preserve">ile </w:t>
      </w:r>
      <w:r w:rsidR="00832798">
        <w:t>na</w:t>
      </w:r>
      <w:r>
        <w:t>me box and navigate to your folder. N</w:t>
      </w:r>
      <w:r w:rsidR="00943978">
        <w:t xml:space="preserve">ame the file </w:t>
      </w:r>
      <w:r w:rsidR="00950335">
        <w:t>“U</w:t>
      </w:r>
      <w:r w:rsidR="00943978">
        <w:t>nemp_</w:t>
      </w:r>
      <w:r w:rsidR="00950335">
        <w:t>rate</w:t>
      </w:r>
      <w:r w:rsidR="00943978">
        <w:t>high</w:t>
      </w:r>
      <w:r w:rsidR="00950335">
        <w:t>” in your folder</w:t>
      </w:r>
      <w:r w:rsidR="00943978">
        <w:t xml:space="preserve">. Keep the CRS (EPSG,4269, NAD83). </w:t>
      </w:r>
      <w:r>
        <w:t>C</w:t>
      </w:r>
      <w:r w:rsidR="00950335">
        <w:t>lick OK.</w:t>
      </w:r>
      <w:r w:rsidRPr="004002B6">
        <w:rPr>
          <w:noProof/>
        </w:rPr>
        <w:t xml:space="preserve"> </w:t>
      </w:r>
    </w:p>
    <w:p w14:paraId="1916E6FD" w14:textId="77777777" w:rsidR="007B0B1E" w:rsidRDefault="004002B6" w:rsidP="007B0B1E">
      <w:pPr>
        <w:pStyle w:val="ListParagraph"/>
        <w:spacing w:after="0"/>
      </w:pPr>
      <w:r>
        <w:rPr>
          <w:noProof/>
        </w:rPr>
        <w:drawing>
          <wp:inline distT="0" distB="0" distL="0" distR="0" wp14:anchorId="171D12C3" wp14:editId="5165897F">
            <wp:extent cx="3925019" cy="16216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5360" cy="1625908"/>
                    </a:xfrm>
                    <a:prstGeom prst="rect">
                      <a:avLst/>
                    </a:prstGeom>
                  </pic:spPr>
                </pic:pic>
              </a:graphicData>
            </a:graphic>
          </wp:inline>
        </w:drawing>
      </w:r>
    </w:p>
    <w:p w14:paraId="1EA84504" w14:textId="77777777" w:rsidR="000E2408" w:rsidRDefault="000E2408" w:rsidP="007B0B1E">
      <w:pPr>
        <w:pStyle w:val="ListParagraph"/>
        <w:spacing w:after="0"/>
      </w:pPr>
    </w:p>
    <w:p w14:paraId="386C5A68" w14:textId="77777777" w:rsidR="007B0B1E" w:rsidRDefault="007B0B1E" w:rsidP="005225A6">
      <w:pPr>
        <w:spacing w:after="0"/>
      </w:pPr>
      <w:r>
        <w:t>Note</w:t>
      </w:r>
      <w:r w:rsidR="003761E3">
        <w:t>:</w:t>
      </w:r>
      <w:r>
        <w:t xml:space="preserve"> file names</w:t>
      </w:r>
      <w:r w:rsidRPr="00CD4521">
        <w:t xml:space="preserve"> and locations can be very important </w:t>
      </w:r>
      <w:r w:rsidR="007D679C">
        <w:t xml:space="preserve">when working on projects. GIS software </w:t>
      </w:r>
      <w:r w:rsidRPr="00CD4521">
        <w:t>tend</w:t>
      </w:r>
      <w:r w:rsidR="007D679C">
        <w:t>s</w:t>
      </w:r>
      <w:r w:rsidRPr="00CD4521">
        <w:t xml:space="preserve"> to generate ma</w:t>
      </w:r>
      <w:r w:rsidR="007D679C">
        <w:t>ny files</w:t>
      </w:r>
      <w:r w:rsidRPr="00CD4521">
        <w:t xml:space="preserve">, so you want to make sure to use file names that are descriptive and </w:t>
      </w:r>
      <w:r>
        <w:t>easy to remember</w:t>
      </w:r>
      <w:r w:rsidR="003761E3">
        <w:t>.</w:t>
      </w:r>
      <w:r>
        <w:t xml:space="preserve"> </w:t>
      </w:r>
    </w:p>
    <w:p w14:paraId="2FD52B36" w14:textId="77777777" w:rsidR="007B0B1E" w:rsidRDefault="007B0B1E" w:rsidP="007B0B1E">
      <w:pPr>
        <w:spacing w:after="0"/>
        <w:jc w:val="center"/>
      </w:pPr>
    </w:p>
    <w:p w14:paraId="1FE791E2" w14:textId="77777777" w:rsidR="007D3E28" w:rsidRDefault="007B0B1E" w:rsidP="007B0B1E">
      <w:pPr>
        <w:pStyle w:val="ListParagraph"/>
        <w:numPr>
          <w:ilvl w:val="0"/>
          <w:numId w:val="10"/>
        </w:numPr>
      </w:pPr>
      <w:r>
        <w:t>Clear the selected features by clicking the “</w:t>
      </w:r>
      <w:r w:rsidR="00943978">
        <w:t>Deselect</w:t>
      </w:r>
      <w:r>
        <w:t xml:space="preserve"> feature</w:t>
      </w:r>
      <w:r w:rsidR="005225A6">
        <w:t>s</w:t>
      </w:r>
      <w:r w:rsidR="00943978">
        <w:t xml:space="preserve"> from all layers</w:t>
      </w:r>
      <w:r w:rsidR="005225A6">
        <w:t xml:space="preserve">” </w:t>
      </w:r>
      <w:r w:rsidR="003761E3">
        <w:t>icon</w:t>
      </w:r>
      <w:r w:rsidR="005225A6">
        <w:t xml:space="preserve"> in the top menu</w:t>
      </w:r>
      <w:r w:rsidR="003761E3">
        <w:t>.</w:t>
      </w:r>
    </w:p>
    <w:p w14:paraId="11D447B9" w14:textId="77777777" w:rsidR="004D0BCC" w:rsidRDefault="004D0BCC" w:rsidP="00973EA8">
      <w:pPr>
        <w:ind w:left="720"/>
      </w:pPr>
      <w:r>
        <w:rPr>
          <w:noProof/>
        </w:rPr>
        <w:drawing>
          <wp:inline distT="0" distB="0" distL="0" distR="0" wp14:anchorId="3F58B1FE" wp14:editId="48B1237B">
            <wp:extent cx="270510" cy="2859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selectFeatures.jpg"/>
                    <pic:cNvPicPr/>
                  </pic:nvPicPr>
                  <pic:blipFill>
                    <a:blip r:embed="rId27">
                      <a:extLst>
                        <a:ext uri="{28A0092B-C50C-407E-A947-70E740481C1C}">
                          <a14:useLocalDpi xmlns:a14="http://schemas.microsoft.com/office/drawing/2010/main" val="0"/>
                        </a:ext>
                      </a:extLst>
                    </a:blip>
                    <a:stretch>
                      <a:fillRect/>
                    </a:stretch>
                  </pic:blipFill>
                  <pic:spPr>
                    <a:xfrm>
                      <a:off x="0" y="0"/>
                      <a:ext cx="283942" cy="300167"/>
                    </a:xfrm>
                    <a:prstGeom prst="rect">
                      <a:avLst/>
                    </a:prstGeom>
                  </pic:spPr>
                </pic:pic>
              </a:graphicData>
            </a:graphic>
          </wp:inline>
        </w:drawing>
      </w:r>
    </w:p>
    <w:p w14:paraId="17D035AA" w14:textId="77777777" w:rsidR="007B0B1E" w:rsidRDefault="007D3E28" w:rsidP="007B0B1E">
      <w:pPr>
        <w:pStyle w:val="ListParagraph"/>
        <w:numPr>
          <w:ilvl w:val="0"/>
          <w:numId w:val="10"/>
        </w:numPr>
      </w:pPr>
      <w:r>
        <w:t>Now try turning on/off this new layer and the original unemployment data.</w:t>
      </w:r>
      <w:r w:rsidR="000E2408">
        <w:t xml:space="preserve"> What do you </w:t>
      </w:r>
      <w:r w:rsidR="00FF719E">
        <w:t>notice?</w:t>
      </w:r>
      <w:r w:rsidR="000E2408">
        <w:t xml:space="preserve"> </w:t>
      </w:r>
    </w:p>
    <w:p w14:paraId="29A769BD" w14:textId="77777777" w:rsidR="005225A6" w:rsidRDefault="005225A6" w:rsidP="005225A6">
      <w:pPr>
        <w:pStyle w:val="ListParagraph"/>
        <w:numPr>
          <w:ilvl w:val="0"/>
          <w:numId w:val="10"/>
        </w:numPr>
      </w:pPr>
      <w:r>
        <w:t xml:space="preserve">Save your map document to </w:t>
      </w:r>
      <w:r w:rsidR="00DB4D11">
        <w:t>your</w:t>
      </w:r>
      <w:r>
        <w:t xml:space="preserve"> working f</w:t>
      </w:r>
      <w:r w:rsidR="00DB4D11">
        <w:t>older on your local drive using the Save icon.</w:t>
      </w:r>
    </w:p>
    <w:p w14:paraId="16904D3B" w14:textId="77777777" w:rsidR="000E2408" w:rsidRDefault="000E2408" w:rsidP="000E2408">
      <w:r>
        <w:t xml:space="preserve">So far you have learned how to open and navigate the software, use plugins to add a basemap, find, download, and add data, explore and select from the attribute table based on information in the metadata, perform a selection, and export your new dataset. You have completed many parts of getting started in a GIS and are half way through the exercise. Feel free to take a short break before continuing on to symbolization, decision making, and creating and exporting your final map. </w:t>
      </w:r>
    </w:p>
    <w:p w14:paraId="38EF948B" w14:textId="77777777" w:rsidR="00CD4521" w:rsidRPr="001D582E" w:rsidRDefault="007B0B1E" w:rsidP="007D679C">
      <w:pPr>
        <w:pStyle w:val="Heading1"/>
      </w:pPr>
      <w:r>
        <w:br w:type="page"/>
      </w:r>
      <w:r w:rsidR="007D679C">
        <w:lastRenderedPageBreak/>
        <w:t xml:space="preserve">Symbolize </w:t>
      </w:r>
      <w:r w:rsidR="00433733">
        <w:t>d</w:t>
      </w:r>
      <w:r w:rsidR="00CD4521" w:rsidRPr="00BD1267">
        <w:t>at</w:t>
      </w:r>
      <w:bookmarkEnd w:id="6"/>
      <w:r w:rsidR="001D582E">
        <w:t>a</w:t>
      </w:r>
    </w:p>
    <w:p w14:paraId="5A22769B" w14:textId="77777777" w:rsidR="007D679C" w:rsidRDefault="005225A6" w:rsidP="007D679C">
      <w:pPr>
        <w:pStyle w:val="Heading2"/>
      </w:pPr>
      <w:r>
        <w:t>Change</w:t>
      </w:r>
      <w:r w:rsidR="00433733">
        <w:t xml:space="preserve"> a single s</w:t>
      </w:r>
      <w:r w:rsidR="007D679C">
        <w:t>ymbol</w:t>
      </w:r>
    </w:p>
    <w:p w14:paraId="772CF78A" w14:textId="77777777" w:rsidR="001D582E" w:rsidRDefault="001D582E" w:rsidP="007D679C">
      <w:r>
        <w:t>Rather than</w:t>
      </w:r>
      <w:r w:rsidR="005225A6">
        <w:t xml:space="preserve"> completely covering the </w:t>
      </w:r>
      <w:r w:rsidR="007D679C">
        <w:t xml:space="preserve">unemployment </w:t>
      </w:r>
      <w:r>
        <w:t xml:space="preserve">polygon layer with the one for high </w:t>
      </w:r>
      <w:r w:rsidR="005225A6">
        <w:t>un</w:t>
      </w:r>
      <w:r>
        <w:t xml:space="preserve">employment, we can change the symbology of the high unemployment layer so that we can </w:t>
      </w:r>
      <w:r w:rsidR="005225A6">
        <w:t>still see the tracts for the entire county underneath</w:t>
      </w:r>
      <w:r>
        <w:t>.</w:t>
      </w:r>
    </w:p>
    <w:p w14:paraId="1321642B" w14:textId="77777777" w:rsidR="00521B1F" w:rsidRDefault="002A02D3" w:rsidP="00497A64">
      <w:pPr>
        <w:pStyle w:val="ListParagraph"/>
        <w:numPr>
          <w:ilvl w:val="0"/>
          <w:numId w:val="7"/>
        </w:numPr>
      </w:pPr>
      <w:r>
        <w:t xml:space="preserve">In the table of contents, </w:t>
      </w:r>
      <w:r w:rsidR="005225A6">
        <w:t xml:space="preserve">double </w:t>
      </w:r>
      <w:r w:rsidR="00BD1267">
        <w:t>c</w:t>
      </w:r>
      <w:r w:rsidR="00CD4521" w:rsidRPr="00CD4521">
        <w:t>lick t</w:t>
      </w:r>
      <w:r w:rsidR="00BD1267">
        <w:t xml:space="preserve">he </w:t>
      </w:r>
      <w:r w:rsidR="001D582E">
        <w:t>high unemployment layer (</w:t>
      </w:r>
      <w:r w:rsidR="007D3E28">
        <w:t>U</w:t>
      </w:r>
      <w:r w:rsidR="001D582E">
        <w:t>nemp_</w:t>
      </w:r>
      <w:r w:rsidR="007D3E28">
        <w:t>rate</w:t>
      </w:r>
      <w:r w:rsidR="001D582E">
        <w:t>high</w:t>
      </w:r>
      <w:r w:rsidR="005225A6">
        <w:t>)</w:t>
      </w:r>
      <w:r w:rsidR="00F143C5">
        <w:t xml:space="preserve"> name</w:t>
      </w:r>
      <w:r w:rsidR="00521B1F">
        <w:t>.</w:t>
      </w:r>
    </w:p>
    <w:p w14:paraId="030C82FE" w14:textId="77777777" w:rsidR="00B84E9E" w:rsidRDefault="00521B1F" w:rsidP="000A1A73">
      <w:pPr>
        <w:pStyle w:val="ListParagraph"/>
        <w:numPr>
          <w:ilvl w:val="0"/>
          <w:numId w:val="7"/>
        </w:numPr>
      </w:pPr>
      <w:r>
        <w:t>Click on the S</w:t>
      </w:r>
      <w:r w:rsidR="007D3E28">
        <w:t>ymbology</w:t>
      </w:r>
      <w:r>
        <w:t xml:space="preserve"> tab</w:t>
      </w:r>
    </w:p>
    <w:p w14:paraId="1209F4B0" w14:textId="77777777" w:rsidR="00B84E9E" w:rsidRDefault="00B84E9E" w:rsidP="000A1A73">
      <w:pPr>
        <w:pStyle w:val="ListParagraph"/>
        <w:numPr>
          <w:ilvl w:val="0"/>
          <w:numId w:val="7"/>
        </w:numPr>
      </w:pPr>
      <w:r>
        <w:t>C</w:t>
      </w:r>
      <w:r w:rsidR="00521B1F">
        <w:t>lick on the word</w:t>
      </w:r>
      <w:r w:rsidR="007D3E28">
        <w:t>s,</w:t>
      </w:r>
      <w:r w:rsidR="00521B1F">
        <w:t xml:space="preserve"> “Simple fill” to bring up the options. </w:t>
      </w:r>
    </w:p>
    <w:p w14:paraId="22FCB013" w14:textId="77777777" w:rsidR="00B84E9E" w:rsidRDefault="00B84E9E" w:rsidP="000A1A73">
      <w:pPr>
        <w:pStyle w:val="ListParagraph"/>
        <w:numPr>
          <w:ilvl w:val="0"/>
          <w:numId w:val="7"/>
        </w:numPr>
      </w:pPr>
      <w:r>
        <w:t>In Fill Style, c</w:t>
      </w:r>
      <w:r w:rsidR="00CD4521" w:rsidRPr="00CD4521">
        <w:t>hange</w:t>
      </w:r>
      <w:r w:rsidR="00521B1F">
        <w:t xml:space="preserve"> the Simple fill style </w:t>
      </w:r>
      <w:r w:rsidR="008E36B7">
        <w:t xml:space="preserve">to a pattern, such as </w:t>
      </w:r>
      <w:r w:rsidR="00F143C5">
        <w:t>Diagonal</w:t>
      </w:r>
      <w:r w:rsidR="007D3E28">
        <w:t xml:space="preserve"> X</w:t>
      </w:r>
      <w:r w:rsidR="002A02D3">
        <w:t>.</w:t>
      </w:r>
      <w:r w:rsidR="007D679C">
        <w:t xml:space="preserve"> </w:t>
      </w:r>
      <w:r>
        <w:t>T</w:t>
      </w:r>
      <w:r w:rsidR="007D679C">
        <w:t xml:space="preserve">hat way we can still see the </w:t>
      </w:r>
      <w:r w:rsidR="00433733">
        <w:t xml:space="preserve">unemployment </w:t>
      </w:r>
      <w:r w:rsidR="007D679C">
        <w:t>tract data layer underneath.</w:t>
      </w:r>
      <w:r w:rsidR="00521B1F">
        <w:t xml:space="preserve"> </w:t>
      </w:r>
    </w:p>
    <w:p w14:paraId="52FB92DB" w14:textId="77777777" w:rsidR="00B206F2" w:rsidRDefault="00521B1F" w:rsidP="000A1A73">
      <w:pPr>
        <w:pStyle w:val="ListParagraph"/>
        <w:numPr>
          <w:ilvl w:val="0"/>
          <w:numId w:val="7"/>
        </w:numPr>
      </w:pPr>
      <w:r>
        <w:t xml:space="preserve">Adjust the color (using the drop down menu in the ‘Fill’ box) </w:t>
      </w:r>
      <w:r w:rsidR="007D3E28">
        <w:t>and c</w:t>
      </w:r>
      <w:r>
        <w:t xml:space="preserve">lick OK when </w:t>
      </w:r>
      <w:r w:rsidR="007D3E28">
        <w:t>done.</w:t>
      </w:r>
    </w:p>
    <w:p w14:paraId="183DC01D" w14:textId="77777777" w:rsidR="00F167C1" w:rsidRDefault="00F167C1" w:rsidP="000A1A73">
      <w:pPr>
        <w:pStyle w:val="ListParagraph"/>
      </w:pPr>
    </w:p>
    <w:p w14:paraId="13FFE93C" w14:textId="77777777" w:rsidR="008E36B7" w:rsidRDefault="00B206F2" w:rsidP="000A1A73">
      <w:pPr>
        <w:pStyle w:val="ListParagraph"/>
      </w:pPr>
      <w:r>
        <w:rPr>
          <w:noProof/>
        </w:rPr>
        <w:drawing>
          <wp:anchor distT="0" distB="0" distL="114300" distR="114300" simplePos="0" relativeHeight="251661312" behindDoc="1" locked="0" layoutInCell="1" allowOverlap="1" wp14:anchorId="4EAB0717" wp14:editId="123BDC4B">
            <wp:simplePos x="0" y="0"/>
            <wp:positionH relativeFrom="margin">
              <wp:align>right</wp:align>
            </wp:positionH>
            <wp:positionV relativeFrom="paragraph">
              <wp:posOffset>1199059</wp:posOffset>
            </wp:positionV>
            <wp:extent cx="4572000" cy="3686175"/>
            <wp:effectExtent l="0" t="0" r="0" b="95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14:sizeRelH relativeFrom="page">
              <wp14:pctWidth>0</wp14:pctWidth>
            </wp14:sizeRelH>
            <wp14:sizeRelV relativeFrom="page">
              <wp14:pctHeight>0</wp14:pctHeight>
            </wp14:sizeRelV>
          </wp:anchor>
        </w:drawing>
      </w:r>
      <w:r w:rsidR="007D3E28">
        <w:rPr>
          <w:noProof/>
        </w:rPr>
        <w:drawing>
          <wp:inline distT="0" distB="0" distL="0" distR="0" wp14:anchorId="1D7EE20B" wp14:editId="27B28DB3">
            <wp:extent cx="4418477" cy="3312543"/>
            <wp:effectExtent l="0" t="0" r="1270"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3578" cy="3316367"/>
                    </a:xfrm>
                    <a:prstGeom prst="rect">
                      <a:avLst/>
                    </a:prstGeom>
                  </pic:spPr>
                </pic:pic>
              </a:graphicData>
            </a:graphic>
          </wp:inline>
        </w:drawing>
      </w:r>
    </w:p>
    <w:p w14:paraId="5BA36E53" w14:textId="77777777" w:rsidR="004643BB" w:rsidRDefault="004643BB" w:rsidP="007D679C">
      <w:pPr>
        <w:jc w:val="center"/>
      </w:pPr>
    </w:p>
    <w:p w14:paraId="27CC4397" w14:textId="77777777" w:rsidR="006F6D9F" w:rsidRDefault="006F6D9F" w:rsidP="007D679C">
      <w:pPr>
        <w:jc w:val="center"/>
      </w:pPr>
    </w:p>
    <w:p w14:paraId="6249BEBC" w14:textId="77777777" w:rsidR="00F167C1" w:rsidRDefault="00F167C1" w:rsidP="007D679C">
      <w:pPr>
        <w:jc w:val="center"/>
      </w:pPr>
    </w:p>
    <w:p w14:paraId="42272C0E" w14:textId="77777777" w:rsidR="00F167C1" w:rsidRDefault="00F167C1" w:rsidP="007D679C">
      <w:pPr>
        <w:jc w:val="center"/>
      </w:pPr>
    </w:p>
    <w:p w14:paraId="73D1F54B" w14:textId="77777777" w:rsidR="00F167C1" w:rsidRDefault="00F167C1" w:rsidP="007D679C">
      <w:pPr>
        <w:jc w:val="center"/>
      </w:pPr>
    </w:p>
    <w:p w14:paraId="58BC20C7" w14:textId="77777777" w:rsidR="00C6133D" w:rsidRDefault="00C6133D" w:rsidP="00DB4D11">
      <w:r>
        <w:t xml:space="preserve">Note: </w:t>
      </w:r>
      <w:r w:rsidR="00DB4D11">
        <w:t>Your help screen may look slightly different depending your version of QGIS.</w:t>
      </w:r>
      <w:r>
        <w:t xml:space="preserve"> </w:t>
      </w:r>
    </w:p>
    <w:p w14:paraId="444246BD" w14:textId="77777777" w:rsidR="007D679C" w:rsidRDefault="00433733" w:rsidP="00A16E07">
      <w:pPr>
        <w:pStyle w:val="Heading2"/>
      </w:pPr>
      <w:r>
        <w:lastRenderedPageBreak/>
        <w:t>Explore data distribution</w:t>
      </w:r>
    </w:p>
    <w:p w14:paraId="3DA08F56" w14:textId="77777777" w:rsidR="007D679C" w:rsidRPr="007D679C" w:rsidRDefault="00433733" w:rsidP="004643BB">
      <w:r>
        <w:t>Before we</w:t>
      </w:r>
      <w:r w:rsidR="007D679C">
        <w:t xml:space="preserve"> make </w:t>
      </w:r>
      <w:r w:rsidR="004643BB">
        <w:t xml:space="preserve">a </w:t>
      </w:r>
      <w:r w:rsidR="007D679C">
        <w:t>choropleth map</w:t>
      </w:r>
      <w:r>
        <w:t xml:space="preserve"> of the unemployment rate, we need to examine our</w:t>
      </w:r>
      <w:r w:rsidR="004643BB">
        <w:t xml:space="preserve"> data in order to create the most appropriate map.</w:t>
      </w:r>
      <w:r w:rsidR="004643BB" w:rsidRPr="004643BB">
        <w:t xml:space="preserve"> </w:t>
      </w:r>
      <w:r w:rsidR="004643BB">
        <w:t>A quick way to explore the</w:t>
      </w:r>
      <w:r>
        <w:t xml:space="preserve"> distribution of our data in </w:t>
      </w:r>
      <w:r w:rsidR="00F143C5">
        <w:t>QGIS</w:t>
      </w:r>
      <w:r w:rsidR="004643BB">
        <w:t xml:space="preserve"> is to make a graph.</w:t>
      </w:r>
    </w:p>
    <w:p w14:paraId="53A7A571" w14:textId="77777777" w:rsidR="00D70512" w:rsidRDefault="00F143C5" w:rsidP="00F143C5">
      <w:pPr>
        <w:pStyle w:val="ListParagraph"/>
        <w:numPr>
          <w:ilvl w:val="0"/>
          <w:numId w:val="38"/>
        </w:numPr>
      </w:pPr>
      <w:r>
        <w:t xml:space="preserve">Double </w:t>
      </w:r>
      <w:r w:rsidR="00D70512">
        <w:t xml:space="preserve">Click </w:t>
      </w:r>
      <w:r w:rsidR="00DB4D11">
        <w:t>hudson_tracts_unemp_2017</w:t>
      </w:r>
      <w:r>
        <w:t xml:space="preserve"> in the Layers Panel</w:t>
      </w:r>
      <w:r w:rsidR="00D70512">
        <w:t>.</w:t>
      </w:r>
    </w:p>
    <w:p w14:paraId="6182B9AA" w14:textId="77777777" w:rsidR="00B84E9E" w:rsidRPr="00B84E9E" w:rsidRDefault="00D70512" w:rsidP="00D70512">
      <w:pPr>
        <w:pStyle w:val="ListParagraph"/>
        <w:numPr>
          <w:ilvl w:val="0"/>
          <w:numId w:val="38"/>
        </w:numPr>
        <w:rPr>
          <w:color w:val="FF0000"/>
        </w:rPr>
      </w:pPr>
      <w:r>
        <w:t>Choose</w:t>
      </w:r>
      <w:r w:rsidR="00F143C5">
        <w:t xml:space="preserve"> </w:t>
      </w:r>
      <w:r w:rsidR="00434B7F">
        <w:t>S</w:t>
      </w:r>
      <w:r w:rsidR="00E94DEB">
        <w:t>ymbology</w:t>
      </w:r>
      <w:r w:rsidR="00434B7F">
        <w:t xml:space="preserve"> from the left column</w:t>
      </w:r>
      <w:r w:rsidR="00B84E9E">
        <w:t>.</w:t>
      </w:r>
    </w:p>
    <w:p w14:paraId="6F1991E3" w14:textId="77777777" w:rsidR="00B84E9E" w:rsidRPr="00B84E9E" w:rsidRDefault="00B84E9E" w:rsidP="00D70512">
      <w:pPr>
        <w:pStyle w:val="ListParagraph"/>
        <w:numPr>
          <w:ilvl w:val="0"/>
          <w:numId w:val="38"/>
        </w:numPr>
        <w:rPr>
          <w:color w:val="FF0000"/>
        </w:rPr>
      </w:pPr>
      <w:r>
        <w:t xml:space="preserve">Select </w:t>
      </w:r>
      <w:r w:rsidR="00434B7F">
        <w:t>Graduated from the top dropdown menu</w:t>
      </w:r>
      <w:r>
        <w:t>.</w:t>
      </w:r>
    </w:p>
    <w:p w14:paraId="42FE9738" w14:textId="77777777" w:rsidR="00B84E9E" w:rsidRPr="00B84E9E" w:rsidRDefault="00B84E9E" w:rsidP="00D70512">
      <w:pPr>
        <w:pStyle w:val="ListParagraph"/>
        <w:numPr>
          <w:ilvl w:val="0"/>
          <w:numId w:val="38"/>
        </w:numPr>
        <w:rPr>
          <w:color w:val="FF0000"/>
        </w:rPr>
      </w:pPr>
      <w:r>
        <w:t xml:space="preserve">Choose Unemp_rate as your </w:t>
      </w:r>
      <w:r w:rsidR="00021C71">
        <w:t>Value/C</w:t>
      </w:r>
      <w:r>
        <w:t>olumn.</w:t>
      </w:r>
    </w:p>
    <w:p w14:paraId="3BFC0C98" w14:textId="77777777" w:rsidR="00B84E9E" w:rsidRPr="00B84E9E" w:rsidRDefault="00B84E9E" w:rsidP="00D70512">
      <w:pPr>
        <w:pStyle w:val="ListParagraph"/>
        <w:numPr>
          <w:ilvl w:val="0"/>
          <w:numId w:val="38"/>
        </w:numPr>
        <w:rPr>
          <w:color w:val="FF0000"/>
        </w:rPr>
      </w:pPr>
      <w:r>
        <w:t xml:space="preserve">Select </w:t>
      </w:r>
      <w:r w:rsidR="00434B7F">
        <w:t>a color ramp</w:t>
      </w:r>
      <w:r w:rsidR="00495244">
        <w:t xml:space="preserve"> of your choosing</w:t>
      </w:r>
      <w:r>
        <w:t>.</w:t>
      </w:r>
    </w:p>
    <w:p w14:paraId="4F7C0779" w14:textId="77777777" w:rsidR="00495244" w:rsidRPr="000A1A73" w:rsidRDefault="00B84E9E" w:rsidP="00D70512">
      <w:pPr>
        <w:pStyle w:val="ListParagraph"/>
        <w:numPr>
          <w:ilvl w:val="0"/>
          <w:numId w:val="38"/>
        </w:numPr>
        <w:rPr>
          <w:color w:val="FF0000"/>
        </w:rPr>
      </w:pPr>
      <w:r>
        <w:t>C</w:t>
      </w:r>
      <w:r w:rsidR="00E94DEB">
        <w:t xml:space="preserve">lick Classify to load that field’s values. </w:t>
      </w:r>
      <w:r w:rsidR="00D70512">
        <w:t xml:space="preserve"> </w:t>
      </w:r>
    </w:p>
    <w:p w14:paraId="64378825" w14:textId="77777777" w:rsidR="004736F6" w:rsidRPr="000A1A73" w:rsidRDefault="004736F6" w:rsidP="000A1A73">
      <w:pPr>
        <w:pStyle w:val="ListParagraph"/>
        <w:rPr>
          <w:color w:val="FF0000"/>
        </w:rPr>
      </w:pPr>
    </w:p>
    <w:p w14:paraId="416ECF74" w14:textId="77777777" w:rsidR="00E94DEB" w:rsidRDefault="004736F6" w:rsidP="000A1A73">
      <w:pPr>
        <w:pStyle w:val="ListParagraph"/>
        <w:rPr>
          <w:color w:val="FF0000"/>
        </w:rPr>
      </w:pPr>
      <w:r>
        <w:rPr>
          <w:noProof/>
        </w:rPr>
        <w:drawing>
          <wp:anchor distT="0" distB="0" distL="114300" distR="114300" simplePos="0" relativeHeight="251662336" behindDoc="1" locked="0" layoutInCell="1" allowOverlap="1" wp14:anchorId="07F2CD5E" wp14:editId="08BD519D">
            <wp:simplePos x="0" y="0"/>
            <wp:positionH relativeFrom="column">
              <wp:posOffset>1547831</wp:posOffset>
            </wp:positionH>
            <wp:positionV relativeFrom="paragraph">
              <wp:posOffset>2429282</wp:posOffset>
            </wp:positionV>
            <wp:extent cx="4408062" cy="3304734"/>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08062" cy="3304734"/>
                    </a:xfrm>
                    <a:prstGeom prst="rect">
                      <a:avLst/>
                    </a:prstGeom>
                  </pic:spPr>
                </pic:pic>
              </a:graphicData>
            </a:graphic>
            <wp14:sizeRelH relativeFrom="page">
              <wp14:pctWidth>0</wp14:pctWidth>
            </wp14:sizeRelH>
            <wp14:sizeRelV relativeFrom="page">
              <wp14:pctHeight>0</wp14:pctHeight>
            </wp14:sizeRelV>
          </wp:anchor>
        </w:drawing>
      </w:r>
      <w:r w:rsidR="00E94DEB">
        <w:rPr>
          <w:noProof/>
        </w:rPr>
        <w:drawing>
          <wp:inline distT="0" distB="0" distL="0" distR="0" wp14:anchorId="61F0ABEE" wp14:editId="6900B6A1">
            <wp:extent cx="4425351" cy="3317696"/>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7107" cy="3326509"/>
                    </a:xfrm>
                    <a:prstGeom prst="rect">
                      <a:avLst/>
                    </a:prstGeom>
                  </pic:spPr>
                </pic:pic>
              </a:graphicData>
            </a:graphic>
          </wp:inline>
        </w:drawing>
      </w:r>
    </w:p>
    <w:p w14:paraId="53197114" w14:textId="77777777" w:rsidR="004736F6" w:rsidRDefault="004736F6" w:rsidP="000A1A73">
      <w:pPr>
        <w:pStyle w:val="ListParagraph"/>
        <w:rPr>
          <w:color w:val="FF0000"/>
        </w:rPr>
      </w:pPr>
    </w:p>
    <w:p w14:paraId="1213E13D" w14:textId="77777777" w:rsidR="004736F6" w:rsidRDefault="004736F6" w:rsidP="000A1A73">
      <w:pPr>
        <w:pStyle w:val="ListParagraph"/>
        <w:rPr>
          <w:color w:val="FF0000"/>
        </w:rPr>
      </w:pPr>
    </w:p>
    <w:p w14:paraId="1FB493E4" w14:textId="77777777" w:rsidR="004736F6" w:rsidRDefault="004736F6" w:rsidP="000A1A73">
      <w:pPr>
        <w:pStyle w:val="ListParagraph"/>
        <w:rPr>
          <w:color w:val="FF0000"/>
        </w:rPr>
      </w:pPr>
    </w:p>
    <w:p w14:paraId="6D9A442D" w14:textId="77777777" w:rsidR="004736F6" w:rsidRDefault="004736F6" w:rsidP="000A1A73">
      <w:pPr>
        <w:pStyle w:val="ListParagraph"/>
        <w:rPr>
          <w:color w:val="FF0000"/>
        </w:rPr>
      </w:pPr>
    </w:p>
    <w:p w14:paraId="523674F2" w14:textId="77777777" w:rsidR="004736F6" w:rsidRDefault="004736F6" w:rsidP="000A1A73">
      <w:pPr>
        <w:pStyle w:val="ListParagraph"/>
        <w:rPr>
          <w:color w:val="FF0000"/>
        </w:rPr>
      </w:pPr>
    </w:p>
    <w:p w14:paraId="0E3158D6" w14:textId="77777777" w:rsidR="004736F6" w:rsidRDefault="004736F6" w:rsidP="000A1A73">
      <w:pPr>
        <w:pStyle w:val="ListParagraph"/>
        <w:rPr>
          <w:color w:val="FF0000"/>
        </w:rPr>
      </w:pPr>
    </w:p>
    <w:p w14:paraId="1629B2F5" w14:textId="77777777" w:rsidR="004736F6" w:rsidRDefault="004736F6" w:rsidP="000A1A73">
      <w:pPr>
        <w:pStyle w:val="ListParagraph"/>
        <w:rPr>
          <w:color w:val="FF0000"/>
        </w:rPr>
      </w:pPr>
    </w:p>
    <w:p w14:paraId="58C310BB" w14:textId="77777777" w:rsidR="004736F6" w:rsidRDefault="004736F6" w:rsidP="000A1A73">
      <w:pPr>
        <w:pStyle w:val="ListParagraph"/>
        <w:rPr>
          <w:color w:val="FF0000"/>
        </w:rPr>
      </w:pPr>
    </w:p>
    <w:p w14:paraId="4E65CAD2" w14:textId="77777777" w:rsidR="004736F6" w:rsidRDefault="004736F6" w:rsidP="000A1A73">
      <w:pPr>
        <w:pStyle w:val="ListParagraph"/>
        <w:rPr>
          <w:color w:val="FF0000"/>
        </w:rPr>
      </w:pPr>
    </w:p>
    <w:p w14:paraId="3222C1EB" w14:textId="77777777" w:rsidR="004736F6" w:rsidRDefault="004736F6" w:rsidP="000A1A73">
      <w:pPr>
        <w:pStyle w:val="ListParagraph"/>
        <w:rPr>
          <w:color w:val="FF0000"/>
        </w:rPr>
      </w:pPr>
    </w:p>
    <w:p w14:paraId="7A760FDC" w14:textId="77777777" w:rsidR="004736F6" w:rsidRDefault="004736F6" w:rsidP="000A1A73">
      <w:pPr>
        <w:pStyle w:val="ListParagraph"/>
        <w:rPr>
          <w:color w:val="FF0000"/>
        </w:rPr>
      </w:pPr>
    </w:p>
    <w:p w14:paraId="1E4B73AB" w14:textId="77777777" w:rsidR="004736F6" w:rsidRDefault="004736F6" w:rsidP="000A1A73">
      <w:pPr>
        <w:pStyle w:val="ListParagraph"/>
        <w:rPr>
          <w:color w:val="FF0000"/>
        </w:rPr>
      </w:pPr>
    </w:p>
    <w:p w14:paraId="4FA12DA1" w14:textId="77777777" w:rsidR="004736F6" w:rsidRPr="00495244" w:rsidRDefault="004736F6" w:rsidP="000A1A73">
      <w:pPr>
        <w:pStyle w:val="ListParagraph"/>
        <w:rPr>
          <w:color w:val="FF0000"/>
        </w:rPr>
      </w:pPr>
    </w:p>
    <w:p w14:paraId="75605067" w14:textId="77777777" w:rsidR="00D70512" w:rsidRPr="00664C79" w:rsidRDefault="00E94DEB" w:rsidP="00D70512">
      <w:pPr>
        <w:pStyle w:val="ListParagraph"/>
        <w:numPr>
          <w:ilvl w:val="0"/>
          <w:numId w:val="38"/>
        </w:numPr>
        <w:rPr>
          <w:color w:val="FF0000"/>
        </w:rPr>
      </w:pPr>
      <w:r>
        <w:lastRenderedPageBreak/>
        <w:t>Now s</w:t>
      </w:r>
      <w:r w:rsidR="00495244">
        <w:t xml:space="preserve">elect </w:t>
      </w:r>
      <w:r w:rsidR="00434B7F">
        <w:t xml:space="preserve">the </w:t>
      </w:r>
      <w:r w:rsidR="00D70512">
        <w:t xml:space="preserve">Histogram </w:t>
      </w:r>
      <w:r w:rsidR="00434B7F">
        <w:t>tab</w:t>
      </w:r>
      <w:r w:rsidR="00B84E9E">
        <w:t xml:space="preserve"> (next to Classes). Click </w:t>
      </w:r>
      <w:r w:rsidR="00434B7F">
        <w:t>on Load values</w:t>
      </w:r>
      <w:r w:rsidR="00B84E9E">
        <w:t xml:space="preserve"> </w:t>
      </w:r>
      <w:r>
        <w:t xml:space="preserve">and see how the frequency of different values are being symbolized based on the method, number of classes, &amp; color ramp. </w:t>
      </w:r>
    </w:p>
    <w:p w14:paraId="0AF9743C" w14:textId="77777777" w:rsidR="00D70512" w:rsidRPr="00664C79" w:rsidRDefault="00D70512">
      <w:pPr>
        <w:rPr>
          <w:color w:val="FF0000"/>
        </w:rPr>
      </w:pPr>
      <w:r>
        <w:t xml:space="preserve">We see that unemployment rate is relatively low, but that there are some </w:t>
      </w:r>
      <w:r w:rsidR="00C309A0">
        <w:t>outliers</w:t>
      </w:r>
      <w:r>
        <w:t xml:space="preserve"> with a high employme</w:t>
      </w:r>
      <w:r w:rsidR="004643BB">
        <w:t>nt rate.</w:t>
      </w:r>
      <w:r w:rsidR="00664C79">
        <w:t xml:space="preserve">  </w:t>
      </w:r>
    </w:p>
    <w:p w14:paraId="1EECDC2B" w14:textId="77777777" w:rsidR="00433733" w:rsidRDefault="00433733" w:rsidP="00433733">
      <w:pPr>
        <w:pStyle w:val="Heading2"/>
      </w:pPr>
      <w:r>
        <w:t>Make a choropleth map</w:t>
      </w:r>
    </w:p>
    <w:p w14:paraId="7FC72433" w14:textId="77777777" w:rsidR="00FB0595" w:rsidRPr="00FB0595" w:rsidRDefault="00FB0595" w:rsidP="00433733">
      <w:pPr>
        <w:pStyle w:val="ListParagraph"/>
        <w:numPr>
          <w:ilvl w:val="0"/>
          <w:numId w:val="41"/>
        </w:numPr>
      </w:pPr>
      <w:r>
        <w:t>S</w:t>
      </w:r>
      <w:r w:rsidR="008E36B7">
        <w:t xml:space="preserve">ymbolize the data in whatever way you think is best. </w:t>
      </w:r>
      <w:r w:rsidRPr="0035506D">
        <w:rPr>
          <w:iCs/>
        </w:rPr>
        <w:t xml:space="preserve">Map symbology can be used to alter the way people view and understand information, just like statistics. It is important to understand what you want to express in your map and </w:t>
      </w:r>
      <w:r w:rsidR="00063A29">
        <w:rPr>
          <w:iCs/>
        </w:rPr>
        <w:t xml:space="preserve">think carefully about </w:t>
      </w:r>
      <w:r w:rsidRPr="0035506D">
        <w:rPr>
          <w:iCs/>
        </w:rPr>
        <w:t xml:space="preserve">how best </w:t>
      </w:r>
      <w:r w:rsidR="00063A29">
        <w:rPr>
          <w:iCs/>
        </w:rPr>
        <w:t xml:space="preserve">to </w:t>
      </w:r>
      <w:r w:rsidRPr="0035506D">
        <w:rPr>
          <w:iCs/>
        </w:rPr>
        <w:t>symbolize your data.</w:t>
      </w:r>
      <w:r w:rsidR="00063A29">
        <w:rPr>
          <w:iCs/>
        </w:rPr>
        <w:t xml:space="preserve"> Note: you can click apply when finished instead of OK to test options, without leaving the Layer Properties window. </w:t>
      </w:r>
    </w:p>
    <w:p w14:paraId="15C4BCC7" w14:textId="77777777" w:rsidR="00021C71" w:rsidRDefault="008E36B7" w:rsidP="00E32FF0">
      <w:pPr>
        <w:pStyle w:val="ListParagraph"/>
        <w:numPr>
          <w:ilvl w:val="1"/>
          <w:numId w:val="41"/>
        </w:numPr>
      </w:pPr>
      <w:r>
        <w:t>Pick a color ramp from the drop down menu</w:t>
      </w:r>
      <w:r w:rsidR="00021C71">
        <w:t>.</w:t>
      </w:r>
    </w:p>
    <w:p w14:paraId="378AE8B3" w14:textId="77777777" w:rsidR="00EB54F0" w:rsidRDefault="00021C71" w:rsidP="00E32FF0">
      <w:pPr>
        <w:pStyle w:val="ListParagraph"/>
        <w:numPr>
          <w:ilvl w:val="1"/>
          <w:numId w:val="41"/>
        </w:numPr>
      </w:pPr>
      <w:r>
        <w:t>C</w:t>
      </w:r>
      <w:r w:rsidR="00EB54F0">
        <w:t xml:space="preserve">hoose </w:t>
      </w:r>
      <w:r>
        <w:t>the mode and number of classes (options below the classes box)</w:t>
      </w:r>
    </w:p>
    <w:p w14:paraId="670DDCAA" w14:textId="77777777" w:rsidR="00EB54F0" w:rsidRPr="00EB54F0" w:rsidRDefault="00FB0595">
      <w:pPr>
        <w:pStyle w:val="ListParagraph"/>
        <w:numPr>
          <w:ilvl w:val="1"/>
          <w:numId w:val="41"/>
        </w:numPr>
        <w:shd w:val="clear" w:color="auto" w:fill="FFFFFF"/>
        <w:spacing w:after="150"/>
        <w:rPr>
          <w:rFonts w:asciiTheme="minorHAnsi" w:hAnsiTheme="minorHAnsi" w:cs="Tahoma"/>
          <w:color w:val="000000" w:themeColor="text1"/>
        </w:rPr>
      </w:pPr>
      <w:r>
        <w:t xml:space="preserve">Here is </w:t>
      </w:r>
      <w:r w:rsidR="004B6262">
        <w:t xml:space="preserve">brief </w:t>
      </w:r>
      <w:r>
        <w:t xml:space="preserve">information about </w:t>
      </w:r>
      <w:r w:rsidR="00021C71">
        <w:t>some of the</w:t>
      </w:r>
      <w:r w:rsidR="004D3B43">
        <w:t xml:space="preserve"> available </w:t>
      </w:r>
      <w:r>
        <w:t>classification method</w:t>
      </w:r>
      <w:r w:rsidR="004D3B43">
        <w:t>s</w:t>
      </w:r>
      <w:r w:rsidR="004B6262">
        <w:t xml:space="preserve">. For a more in depth analysis check out our </w:t>
      </w:r>
      <w:hyperlink r:id="rId32" w:history="1">
        <w:r w:rsidR="004B6262" w:rsidRPr="004B6262">
          <w:rPr>
            <w:rStyle w:val="Hyperlink"/>
          </w:rPr>
          <w:t>mini-tutorial on choropleth mapping</w:t>
        </w:r>
      </w:hyperlink>
      <w:r w:rsidR="004B6262">
        <w:t xml:space="preserve">. </w:t>
      </w:r>
    </w:p>
    <w:p w14:paraId="19D74418" w14:textId="77777777" w:rsidR="00E92AF5" w:rsidRDefault="00EB54F0" w:rsidP="00E32FF0">
      <w:pPr>
        <w:numPr>
          <w:ilvl w:val="2"/>
          <w:numId w:val="41"/>
        </w:numPr>
        <w:shd w:val="clear" w:color="auto" w:fill="FFFFFF"/>
        <w:spacing w:before="100" w:beforeAutospacing="1" w:after="100" w:afterAutospacing="1" w:line="240" w:lineRule="auto"/>
        <w:rPr>
          <w:rFonts w:asciiTheme="minorHAnsi" w:hAnsiTheme="minorHAnsi" w:cs="Tahoma"/>
          <w:color w:val="000000" w:themeColor="text1"/>
        </w:rPr>
      </w:pPr>
      <w:r w:rsidRPr="00E92AF5">
        <w:rPr>
          <w:rFonts w:asciiTheme="minorHAnsi" w:hAnsiTheme="minorHAnsi" w:cs="Tahoma"/>
          <w:color w:val="000000" w:themeColor="text1"/>
        </w:rPr>
        <w:t xml:space="preserve">Equal Interval: classes are </w:t>
      </w:r>
      <w:r w:rsidR="00E92AF5">
        <w:rPr>
          <w:rFonts w:asciiTheme="minorHAnsi" w:hAnsiTheme="minorHAnsi" w:cs="Tahoma"/>
          <w:color w:val="000000" w:themeColor="text1"/>
        </w:rPr>
        <w:t>all</w:t>
      </w:r>
      <w:r w:rsidRPr="00E92AF5">
        <w:rPr>
          <w:rFonts w:asciiTheme="minorHAnsi" w:hAnsiTheme="minorHAnsi" w:cs="Tahoma"/>
          <w:color w:val="000000" w:themeColor="text1"/>
        </w:rPr>
        <w:t xml:space="preserve"> the same size. </w:t>
      </w:r>
    </w:p>
    <w:p w14:paraId="725C1A7E" w14:textId="77777777" w:rsidR="00EB54F0" w:rsidRPr="00E92AF5" w:rsidRDefault="00EB54F0" w:rsidP="00E32FF0">
      <w:pPr>
        <w:numPr>
          <w:ilvl w:val="2"/>
          <w:numId w:val="41"/>
        </w:numPr>
        <w:shd w:val="clear" w:color="auto" w:fill="FFFFFF"/>
        <w:spacing w:before="100" w:beforeAutospacing="1" w:after="100" w:afterAutospacing="1" w:line="240" w:lineRule="auto"/>
        <w:rPr>
          <w:rFonts w:asciiTheme="minorHAnsi" w:hAnsiTheme="minorHAnsi" w:cs="Tahoma"/>
          <w:color w:val="000000" w:themeColor="text1"/>
        </w:rPr>
      </w:pPr>
      <w:r w:rsidRPr="00E92AF5">
        <w:rPr>
          <w:rFonts w:asciiTheme="minorHAnsi" w:hAnsiTheme="minorHAnsi" w:cs="Tahoma"/>
          <w:color w:val="000000" w:themeColor="text1"/>
        </w:rPr>
        <w:t xml:space="preserve">Quantile - number of values in each class </w:t>
      </w:r>
      <w:r w:rsidR="00E92AF5">
        <w:rPr>
          <w:rFonts w:asciiTheme="minorHAnsi" w:hAnsiTheme="minorHAnsi" w:cs="Tahoma"/>
          <w:color w:val="000000" w:themeColor="text1"/>
        </w:rPr>
        <w:t>is</w:t>
      </w:r>
      <w:r w:rsidRPr="00E92AF5">
        <w:rPr>
          <w:rFonts w:asciiTheme="minorHAnsi" w:hAnsiTheme="minorHAnsi" w:cs="Tahoma"/>
          <w:color w:val="000000" w:themeColor="text1"/>
        </w:rPr>
        <w:t xml:space="preserve"> the same. If there are 100 values and we want 4 classes, quantile method will </w:t>
      </w:r>
      <w:r w:rsidR="004D3B43">
        <w:rPr>
          <w:rFonts w:asciiTheme="minorHAnsi" w:hAnsiTheme="minorHAnsi" w:cs="Tahoma"/>
          <w:color w:val="000000" w:themeColor="text1"/>
        </w:rPr>
        <w:t>make it</w:t>
      </w:r>
      <w:r w:rsidRPr="00E92AF5">
        <w:rPr>
          <w:rFonts w:asciiTheme="minorHAnsi" w:hAnsiTheme="minorHAnsi" w:cs="Tahoma"/>
          <w:color w:val="000000" w:themeColor="text1"/>
        </w:rPr>
        <w:t xml:space="preserve"> such that each class will have 25 values.</w:t>
      </w:r>
    </w:p>
    <w:p w14:paraId="52714271" w14:textId="77777777" w:rsidR="00EB54F0" w:rsidRPr="00EB54F0" w:rsidRDefault="00EB54F0" w:rsidP="00EB54F0">
      <w:pPr>
        <w:numPr>
          <w:ilvl w:val="2"/>
          <w:numId w:val="41"/>
        </w:numPr>
        <w:shd w:val="clear" w:color="auto" w:fill="FFFFFF"/>
        <w:spacing w:before="100" w:beforeAutospacing="1" w:after="100" w:afterAutospacing="1" w:line="240" w:lineRule="auto"/>
        <w:rPr>
          <w:rFonts w:asciiTheme="minorHAnsi" w:hAnsiTheme="minorHAnsi" w:cs="Tahoma"/>
          <w:color w:val="000000" w:themeColor="text1"/>
        </w:rPr>
      </w:pPr>
      <w:r w:rsidRPr="00EB54F0">
        <w:rPr>
          <w:rFonts w:asciiTheme="minorHAnsi" w:hAnsiTheme="minorHAnsi" w:cs="Tahoma"/>
          <w:color w:val="000000" w:themeColor="text1"/>
        </w:rPr>
        <w:t xml:space="preserve">Natural Breaks (Jenks) </w:t>
      </w:r>
      <w:r w:rsidR="00E92AF5">
        <w:rPr>
          <w:rFonts w:asciiTheme="minorHAnsi" w:hAnsiTheme="minorHAnsi" w:cs="Tahoma"/>
          <w:color w:val="000000" w:themeColor="text1"/>
        </w:rPr>
        <w:t>–</w:t>
      </w:r>
      <w:r w:rsidRPr="00EB54F0">
        <w:rPr>
          <w:rFonts w:asciiTheme="minorHAnsi" w:hAnsiTheme="minorHAnsi" w:cs="Tahoma"/>
          <w:color w:val="000000" w:themeColor="text1"/>
        </w:rPr>
        <w:t xml:space="preserve"> </w:t>
      </w:r>
      <w:r w:rsidR="00E92AF5">
        <w:rPr>
          <w:rFonts w:asciiTheme="minorHAnsi" w:hAnsiTheme="minorHAnsi" w:cs="Tahoma"/>
          <w:color w:val="000000" w:themeColor="text1"/>
        </w:rPr>
        <w:t xml:space="preserve">algorithm </w:t>
      </w:r>
      <w:r w:rsidRPr="00EB54F0">
        <w:rPr>
          <w:rFonts w:asciiTheme="minorHAnsi" w:hAnsiTheme="minorHAnsi" w:cs="Tahoma"/>
          <w:color w:val="000000" w:themeColor="text1"/>
        </w:rPr>
        <w:t>find</w:t>
      </w:r>
      <w:r w:rsidR="00E92AF5">
        <w:rPr>
          <w:rFonts w:asciiTheme="minorHAnsi" w:hAnsiTheme="minorHAnsi" w:cs="Tahoma"/>
          <w:color w:val="000000" w:themeColor="text1"/>
        </w:rPr>
        <w:t>s</w:t>
      </w:r>
      <w:r w:rsidRPr="00EB54F0">
        <w:rPr>
          <w:rFonts w:asciiTheme="minorHAnsi" w:hAnsiTheme="minorHAnsi" w:cs="Tahoma"/>
          <w:color w:val="000000" w:themeColor="text1"/>
        </w:rPr>
        <w:t xml:space="preserve"> natural groupings of data to create classes. </w:t>
      </w:r>
      <w:r w:rsidR="004D3B43">
        <w:rPr>
          <w:rFonts w:asciiTheme="minorHAnsi" w:hAnsiTheme="minorHAnsi" w:cs="Tahoma"/>
          <w:color w:val="000000" w:themeColor="text1"/>
        </w:rPr>
        <w:t>It m</w:t>
      </w:r>
      <w:r w:rsidRPr="00EB54F0">
        <w:rPr>
          <w:rFonts w:asciiTheme="minorHAnsi" w:hAnsiTheme="minorHAnsi" w:cs="Tahoma"/>
          <w:color w:val="000000" w:themeColor="text1"/>
        </w:rPr>
        <w:t>axim</w:t>
      </w:r>
      <w:r w:rsidR="004D3B43">
        <w:rPr>
          <w:rFonts w:asciiTheme="minorHAnsi" w:hAnsiTheme="minorHAnsi" w:cs="Tahoma"/>
          <w:color w:val="000000" w:themeColor="text1"/>
        </w:rPr>
        <w:t>izes the</w:t>
      </w:r>
      <w:r w:rsidRPr="00EB54F0">
        <w:rPr>
          <w:rFonts w:asciiTheme="minorHAnsi" w:hAnsiTheme="minorHAnsi" w:cs="Tahoma"/>
          <w:color w:val="000000" w:themeColor="text1"/>
        </w:rPr>
        <w:t xml:space="preserve"> variance between individual classes and </w:t>
      </w:r>
      <w:r w:rsidR="004D3B43">
        <w:rPr>
          <w:rFonts w:asciiTheme="minorHAnsi" w:hAnsiTheme="minorHAnsi" w:cs="Tahoma"/>
          <w:color w:val="000000" w:themeColor="text1"/>
        </w:rPr>
        <w:t>min.</w:t>
      </w:r>
      <w:r w:rsidRPr="00EB54F0">
        <w:rPr>
          <w:rFonts w:asciiTheme="minorHAnsi" w:hAnsiTheme="minorHAnsi" w:cs="Tahoma"/>
          <w:color w:val="000000" w:themeColor="text1"/>
        </w:rPr>
        <w:t xml:space="preserve"> variance within each </w:t>
      </w:r>
      <w:r w:rsidR="0098578E" w:rsidRPr="00EB54F0">
        <w:rPr>
          <w:rFonts w:asciiTheme="minorHAnsi" w:hAnsiTheme="minorHAnsi" w:cs="Tahoma"/>
          <w:color w:val="000000" w:themeColor="text1"/>
        </w:rPr>
        <w:t>class</w:t>
      </w:r>
      <w:r w:rsidR="0098578E">
        <w:rPr>
          <w:rFonts w:asciiTheme="minorHAnsi" w:hAnsiTheme="minorHAnsi" w:cs="Tahoma"/>
          <w:color w:val="000000" w:themeColor="text1"/>
        </w:rPr>
        <w:t>.</w:t>
      </w:r>
    </w:p>
    <w:p w14:paraId="5E0ECDD4" w14:textId="77777777" w:rsidR="00EB54F0" w:rsidRPr="00EB54F0" w:rsidRDefault="00EB54F0" w:rsidP="00EB54F0">
      <w:pPr>
        <w:numPr>
          <w:ilvl w:val="2"/>
          <w:numId w:val="41"/>
        </w:numPr>
        <w:shd w:val="clear" w:color="auto" w:fill="FFFFFF"/>
        <w:spacing w:before="100" w:beforeAutospacing="1" w:after="100" w:afterAutospacing="1" w:line="240" w:lineRule="auto"/>
        <w:rPr>
          <w:rFonts w:asciiTheme="minorHAnsi" w:hAnsiTheme="minorHAnsi" w:cs="Tahoma"/>
          <w:color w:val="000000" w:themeColor="text1"/>
        </w:rPr>
      </w:pPr>
      <w:r w:rsidRPr="00EB54F0">
        <w:rPr>
          <w:rFonts w:asciiTheme="minorHAnsi" w:hAnsiTheme="minorHAnsi" w:cs="Tahoma"/>
          <w:color w:val="000000" w:themeColor="text1"/>
        </w:rPr>
        <w:t>Standard Deviation - create</w:t>
      </w:r>
      <w:r w:rsidR="004D3B43">
        <w:rPr>
          <w:rFonts w:asciiTheme="minorHAnsi" w:hAnsiTheme="minorHAnsi" w:cs="Tahoma"/>
          <w:color w:val="000000" w:themeColor="text1"/>
        </w:rPr>
        <w:t>s</w:t>
      </w:r>
      <w:r w:rsidRPr="00EB54F0">
        <w:rPr>
          <w:rFonts w:asciiTheme="minorHAnsi" w:hAnsiTheme="minorHAnsi" w:cs="Tahoma"/>
          <w:color w:val="000000" w:themeColor="text1"/>
        </w:rPr>
        <w:t xml:space="preserve"> classes based on st</w:t>
      </w:r>
      <w:r w:rsidR="004D3B43">
        <w:rPr>
          <w:rFonts w:asciiTheme="minorHAnsi" w:hAnsiTheme="minorHAnsi" w:cs="Tahoma"/>
          <w:color w:val="000000" w:themeColor="text1"/>
        </w:rPr>
        <w:t>andard</w:t>
      </w:r>
      <w:r w:rsidRPr="00EB54F0">
        <w:rPr>
          <w:rFonts w:asciiTheme="minorHAnsi" w:hAnsiTheme="minorHAnsi" w:cs="Tahoma"/>
          <w:color w:val="000000" w:themeColor="text1"/>
        </w:rPr>
        <w:t xml:space="preserve"> </w:t>
      </w:r>
      <w:r w:rsidR="004D3B43">
        <w:rPr>
          <w:rFonts w:asciiTheme="minorHAnsi" w:hAnsiTheme="minorHAnsi" w:cs="Tahoma"/>
          <w:color w:val="000000" w:themeColor="text1"/>
        </w:rPr>
        <w:t xml:space="preserve">deviations </w:t>
      </w:r>
      <w:r w:rsidRPr="00EB54F0">
        <w:rPr>
          <w:rFonts w:asciiTheme="minorHAnsi" w:hAnsiTheme="minorHAnsi" w:cs="Tahoma"/>
          <w:color w:val="000000" w:themeColor="text1"/>
        </w:rPr>
        <w:t>from the mean.</w:t>
      </w:r>
    </w:p>
    <w:p w14:paraId="78FB239E" w14:textId="77777777" w:rsidR="00EB54F0" w:rsidRPr="00EB54F0" w:rsidRDefault="00EB54F0" w:rsidP="00EB54F0">
      <w:pPr>
        <w:numPr>
          <w:ilvl w:val="2"/>
          <w:numId w:val="41"/>
        </w:numPr>
        <w:shd w:val="clear" w:color="auto" w:fill="FFFFFF"/>
        <w:spacing w:before="100" w:beforeAutospacing="1" w:after="100" w:afterAutospacing="1" w:line="240" w:lineRule="auto"/>
        <w:rPr>
          <w:rFonts w:asciiTheme="minorHAnsi" w:hAnsiTheme="minorHAnsi" w:cs="Tahoma"/>
          <w:color w:val="333333"/>
          <w:sz w:val="21"/>
          <w:szCs w:val="21"/>
        </w:rPr>
      </w:pPr>
      <w:r w:rsidRPr="00EB54F0">
        <w:rPr>
          <w:rFonts w:asciiTheme="minorHAnsi" w:hAnsiTheme="minorHAnsi" w:cs="Tahoma"/>
          <w:color w:val="000000" w:themeColor="text1"/>
        </w:rPr>
        <w:t>Pretty Breaks - This is based on the statistical package R’s pretty algorithm. It is a bit complex, but the </w:t>
      </w:r>
      <w:r w:rsidRPr="00EB54F0">
        <w:rPr>
          <w:rStyle w:val="HTMLCite"/>
          <w:rFonts w:asciiTheme="minorHAnsi" w:hAnsiTheme="minorHAnsi" w:cs="Tahoma"/>
          <w:i w:val="0"/>
          <w:iCs w:val="0"/>
          <w:color w:val="000000" w:themeColor="text1"/>
        </w:rPr>
        <w:t>pretty</w:t>
      </w:r>
      <w:r w:rsidRPr="00EB54F0">
        <w:rPr>
          <w:rFonts w:asciiTheme="minorHAnsi" w:hAnsiTheme="minorHAnsi" w:cs="Tahoma"/>
          <w:color w:val="000000" w:themeColor="text1"/>
        </w:rPr>
        <w:t xml:space="preserve"> in the name means it creates </w:t>
      </w:r>
      <w:r w:rsidR="004D3B43">
        <w:rPr>
          <w:rFonts w:asciiTheme="minorHAnsi" w:hAnsiTheme="minorHAnsi" w:cs="Tahoma"/>
          <w:color w:val="000000" w:themeColor="text1"/>
        </w:rPr>
        <w:t xml:space="preserve">classes with </w:t>
      </w:r>
      <w:r w:rsidRPr="00EB54F0">
        <w:rPr>
          <w:rFonts w:asciiTheme="minorHAnsi" w:hAnsiTheme="minorHAnsi" w:cs="Tahoma"/>
          <w:color w:val="000000" w:themeColor="text1"/>
        </w:rPr>
        <w:t>round numbers.</w:t>
      </w:r>
    </w:p>
    <w:p w14:paraId="559249ED" w14:textId="77777777" w:rsidR="008E36B7" w:rsidRPr="004D3B43" w:rsidRDefault="00EB54F0">
      <w:pPr>
        <w:pStyle w:val="ListParagraph"/>
        <w:numPr>
          <w:ilvl w:val="1"/>
          <w:numId w:val="41"/>
        </w:numPr>
        <w:rPr>
          <w:iCs/>
        </w:rPr>
      </w:pPr>
      <w:r w:rsidRPr="004D3B43">
        <w:rPr>
          <w:iCs/>
        </w:rPr>
        <w:t xml:space="preserve"> </w:t>
      </w:r>
      <w:r w:rsidR="008E36B7" w:rsidRPr="004D3B43">
        <w:rPr>
          <w:iCs/>
        </w:rPr>
        <w:t>To reduce the number of decimals</w:t>
      </w:r>
      <w:r w:rsidRPr="004D3B43">
        <w:rPr>
          <w:iCs/>
        </w:rPr>
        <w:t xml:space="preserve"> </w:t>
      </w:r>
      <w:r w:rsidR="008E36B7" w:rsidRPr="004D3B43">
        <w:rPr>
          <w:iCs/>
        </w:rPr>
        <w:t>shown</w:t>
      </w:r>
      <w:r w:rsidRPr="004D3B43">
        <w:rPr>
          <w:iCs/>
        </w:rPr>
        <w:t xml:space="preserve"> in the legend</w:t>
      </w:r>
      <w:r w:rsidR="008E36B7" w:rsidRPr="004D3B43">
        <w:rPr>
          <w:iCs/>
        </w:rPr>
        <w:t xml:space="preserve">, </w:t>
      </w:r>
      <w:r w:rsidRPr="004D3B43">
        <w:rPr>
          <w:iCs/>
        </w:rPr>
        <w:t xml:space="preserve">use the Precision </w:t>
      </w:r>
      <w:r w:rsidR="00BF078C">
        <w:rPr>
          <w:iCs/>
        </w:rPr>
        <w:t>options in the upper right part of the Symbology window.</w:t>
      </w:r>
    </w:p>
    <w:p w14:paraId="682AE7BB" w14:textId="77777777" w:rsidR="008E36B7" w:rsidRDefault="008E36B7" w:rsidP="00433733">
      <w:pPr>
        <w:pStyle w:val="ListParagraph"/>
        <w:numPr>
          <w:ilvl w:val="0"/>
          <w:numId w:val="41"/>
        </w:numPr>
      </w:pPr>
      <w:r>
        <w:t>Click Ok when you are finished.</w:t>
      </w:r>
    </w:p>
    <w:p w14:paraId="5108DA95" w14:textId="77777777" w:rsidR="004D3B43" w:rsidRDefault="00994E63" w:rsidP="00433733">
      <w:pPr>
        <w:pStyle w:val="ListParagraph"/>
        <w:numPr>
          <w:ilvl w:val="0"/>
          <w:numId w:val="41"/>
        </w:numPr>
      </w:pPr>
      <w:r>
        <w:t>Save your map document.</w:t>
      </w:r>
    </w:p>
    <w:p w14:paraId="5BB66450" w14:textId="77777777" w:rsidR="003E47D0" w:rsidRPr="00667DB4" w:rsidRDefault="00FB0595" w:rsidP="000A1A73">
      <w:r>
        <w:t xml:space="preserve">Do you have an idea about where you might build based on the unemployment rate? </w:t>
      </w:r>
      <w:r w:rsidR="004D3B43">
        <w:t xml:space="preserve">                                </w:t>
      </w:r>
      <w:r>
        <w:t xml:space="preserve">Obviously many factors go into selecting a building site. </w:t>
      </w:r>
      <w:r w:rsidRPr="00250F38">
        <w:t>We will examine one more: train access.</w:t>
      </w:r>
    </w:p>
    <w:p w14:paraId="7F333743" w14:textId="77777777" w:rsidR="00CD4521" w:rsidRDefault="00A16E07" w:rsidP="00667DB4">
      <w:pPr>
        <w:pStyle w:val="Heading1"/>
      </w:pPr>
      <w:r>
        <w:t>Find tracts that have railroad stations</w:t>
      </w:r>
    </w:p>
    <w:p w14:paraId="6ADBFC40" w14:textId="77777777" w:rsidR="00E83D82" w:rsidRDefault="00A16E07" w:rsidP="00A16E07">
      <w:r>
        <w:t>You</w:t>
      </w:r>
      <w:r w:rsidR="00965A73">
        <w:t xml:space="preserve"> will use the Spatial Query</w:t>
      </w:r>
      <w:r>
        <w:t xml:space="preserve"> tool to select all tracts that contain a railroad station.</w:t>
      </w:r>
    </w:p>
    <w:p w14:paraId="14690748" w14:textId="77777777" w:rsidR="00E83D82" w:rsidRDefault="00621236">
      <w:pPr>
        <w:pStyle w:val="ListParagraph"/>
        <w:numPr>
          <w:ilvl w:val="0"/>
          <w:numId w:val="9"/>
        </w:numPr>
      </w:pPr>
      <w:r>
        <w:t xml:space="preserve">From the top menu, click </w:t>
      </w:r>
      <w:r w:rsidR="004567FC">
        <w:t>Vector</w:t>
      </w:r>
      <w:r>
        <w:t xml:space="preserve"> &gt; </w:t>
      </w:r>
      <w:r w:rsidR="004567FC">
        <w:t xml:space="preserve">Research Tools &gt; </w:t>
      </w:r>
      <w:r w:rsidR="0098578E">
        <w:t>Select by Location.</w:t>
      </w:r>
    </w:p>
    <w:p w14:paraId="1C491B84" w14:textId="77777777" w:rsidR="00E83D82" w:rsidRPr="00621236" w:rsidRDefault="00E83D82" w:rsidP="00621236">
      <w:pPr>
        <w:pStyle w:val="ListParagraph"/>
        <w:numPr>
          <w:ilvl w:val="0"/>
          <w:numId w:val="9"/>
        </w:numPr>
        <w:spacing w:after="0" w:line="240" w:lineRule="auto"/>
      </w:pPr>
      <w:r>
        <w:t xml:space="preserve">Select </w:t>
      </w:r>
      <w:r w:rsidR="006B37AE">
        <w:t xml:space="preserve">features </w:t>
      </w:r>
      <w:r>
        <w:t xml:space="preserve">from the </w:t>
      </w:r>
      <w:r w:rsidR="00021C71">
        <w:t>hudson_</w:t>
      </w:r>
      <w:r w:rsidR="00F6143B">
        <w:t>tracts</w:t>
      </w:r>
      <w:r w:rsidR="00021C71">
        <w:t>_unemp_2017</w:t>
      </w:r>
      <w:r w:rsidR="00F6143B">
        <w:t xml:space="preserve"> </w:t>
      </w:r>
      <w:r w:rsidR="006B37AE">
        <w:t>data layer, where the feature</w:t>
      </w:r>
      <w:r w:rsidR="004567FC">
        <w:t>s “</w:t>
      </w:r>
      <w:r w:rsidR="00F6143B">
        <w:t>contain</w:t>
      </w:r>
      <w:r w:rsidR="004567FC">
        <w:t>”</w:t>
      </w:r>
      <w:r w:rsidR="006B37AE">
        <w:t xml:space="preserve"> </w:t>
      </w:r>
      <w:r w:rsidR="00BF078C">
        <w:t xml:space="preserve">features from </w:t>
      </w:r>
      <w:r>
        <w:t>the</w:t>
      </w:r>
      <w:r w:rsidR="00F6143B">
        <w:t xml:space="preserve"> </w:t>
      </w:r>
      <w:r w:rsidR="00021C71">
        <w:t>Railroad_Stations_in_NJ</w:t>
      </w:r>
      <w:r w:rsidR="006B37AE">
        <w:t>.</w:t>
      </w:r>
      <w:r w:rsidR="00214642">
        <w:t xml:space="preserve">  </w:t>
      </w:r>
    </w:p>
    <w:p w14:paraId="3BB15FEF" w14:textId="77777777" w:rsidR="00E83D82" w:rsidRPr="000A1A73" w:rsidRDefault="00A207BE" w:rsidP="00A207BE">
      <w:pPr>
        <w:pStyle w:val="ListParagraph"/>
        <w:numPr>
          <w:ilvl w:val="0"/>
          <w:numId w:val="9"/>
        </w:numPr>
        <w:spacing w:after="0" w:line="240" w:lineRule="auto"/>
        <w:rPr>
          <w:color w:val="FF0000"/>
        </w:rPr>
      </w:pPr>
      <w:r w:rsidRPr="00E83D82">
        <w:t xml:space="preserve">Click </w:t>
      </w:r>
      <w:r w:rsidR="004567FC">
        <w:t>Run &gt;</w:t>
      </w:r>
      <w:r>
        <w:t xml:space="preserve"> then Close</w:t>
      </w:r>
      <w:r w:rsidRPr="00E83D82">
        <w:t>.</w:t>
      </w:r>
    </w:p>
    <w:p w14:paraId="1EBA2A85" w14:textId="77777777" w:rsidR="004567FC" w:rsidRPr="00A207BE" w:rsidRDefault="004567FC" w:rsidP="00016C3B">
      <w:pPr>
        <w:pStyle w:val="ListParagraph"/>
        <w:spacing w:after="0" w:line="240" w:lineRule="auto"/>
        <w:jc w:val="center"/>
        <w:rPr>
          <w:color w:val="FF0000"/>
        </w:rPr>
      </w:pPr>
      <w:r>
        <w:rPr>
          <w:noProof/>
        </w:rPr>
        <w:lastRenderedPageBreak/>
        <w:drawing>
          <wp:inline distT="0" distB="0" distL="0" distR="0" wp14:anchorId="5B6B3147" wp14:editId="3A4E551F">
            <wp:extent cx="3581400" cy="29169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7839" cy="2922238"/>
                    </a:xfrm>
                    <a:prstGeom prst="rect">
                      <a:avLst/>
                    </a:prstGeom>
                  </pic:spPr>
                </pic:pic>
              </a:graphicData>
            </a:graphic>
          </wp:inline>
        </w:drawing>
      </w:r>
    </w:p>
    <w:p w14:paraId="66FDE9DC" w14:textId="77777777" w:rsidR="00667DB4" w:rsidRDefault="00667DB4" w:rsidP="00E83D82">
      <w:pPr>
        <w:spacing w:after="0" w:line="240" w:lineRule="auto"/>
      </w:pPr>
    </w:p>
    <w:p w14:paraId="360189F2" w14:textId="77777777" w:rsidR="00021C71" w:rsidRDefault="00E83D82" w:rsidP="00214642">
      <w:pPr>
        <w:spacing w:after="0" w:line="240" w:lineRule="auto"/>
      </w:pPr>
      <w:r>
        <w:t xml:space="preserve">Now all tracts that contain a railroad station are highlighted. </w:t>
      </w:r>
      <w:r w:rsidR="00021C71">
        <w:t xml:space="preserve">Based </w:t>
      </w:r>
      <w:r w:rsidR="00B869A7">
        <w:t xml:space="preserve">where </w:t>
      </w:r>
      <w:r w:rsidR="00021C71">
        <w:t>there is</w:t>
      </w:r>
      <w:r w:rsidR="00EC4F52">
        <w:t xml:space="preserve"> high unemployment (1.5 times the national unemployment rate, use ‘Unem</w:t>
      </w:r>
      <w:r w:rsidR="00021C71">
        <w:t xml:space="preserve">p_ratehigh’ layer) and access to transportation, where </w:t>
      </w:r>
      <w:r w:rsidR="00B869A7">
        <w:t xml:space="preserve">might you want to build? </w:t>
      </w:r>
    </w:p>
    <w:p w14:paraId="7415C767" w14:textId="77777777" w:rsidR="00021C71" w:rsidRDefault="00021C71" w:rsidP="00214642">
      <w:pPr>
        <w:spacing w:after="0" w:line="240" w:lineRule="auto"/>
      </w:pPr>
    </w:p>
    <w:p w14:paraId="028FA6FE" w14:textId="77777777" w:rsidR="00621236" w:rsidRDefault="00EC4F52" w:rsidP="00214642">
      <w:pPr>
        <w:spacing w:after="0" w:line="240" w:lineRule="auto"/>
      </w:pPr>
      <w:r>
        <w:t xml:space="preserve">Remember you can repeat the process of exporting your selection to its own layer, which you can symbolize in such a way (e.g. hollow with dots) that it can be seen alongside other layers. You may also want to turn off railroad lines and stations once you have performed the prior steps. </w:t>
      </w:r>
    </w:p>
    <w:p w14:paraId="5C061964" w14:textId="77777777" w:rsidR="00021C71" w:rsidRDefault="00021C71" w:rsidP="00214642">
      <w:pPr>
        <w:spacing w:after="0" w:line="240" w:lineRule="auto"/>
      </w:pPr>
    </w:p>
    <w:p w14:paraId="7108F73B" w14:textId="77777777" w:rsidR="00021C71" w:rsidRDefault="00021C71" w:rsidP="00214642">
      <w:pPr>
        <w:spacing w:after="0" w:line="240" w:lineRule="auto"/>
        <w:rPr>
          <w:noProof/>
        </w:rPr>
      </w:pPr>
      <w:r>
        <w:t>Once you have finished this step, clear the selection</w:t>
      </w:r>
      <w:r>
        <w:rPr>
          <w:noProof/>
        </w:rPr>
        <w:t>.</w:t>
      </w:r>
    </w:p>
    <w:p w14:paraId="0001847B" w14:textId="77777777" w:rsidR="004D0BCC" w:rsidRDefault="004D0BCC" w:rsidP="004D0BCC">
      <w:pPr>
        <w:spacing w:after="0" w:line="240" w:lineRule="auto"/>
      </w:pPr>
      <w:r>
        <w:rPr>
          <w:noProof/>
        </w:rPr>
        <w:drawing>
          <wp:inline distT="0" distB="0" distL="0" distR="0" wp14:anchorId="6A24686A" wp14:editId="11C6A8C4">
            <wp:extent cx="266700" cy="281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selectFeatures.jpg"/>
                    <pic:cNvPicPr/>
                  </pic:nvPicPr>
                  <pic:blipFill>
                    <a:blip r:embed="rId27">
                      <a:extLst>
                        <a:ext uri="{28A0092B-C50C-407E-A947-70E740481C1C}">
                          <a14:useLocalDpi xmlns:a14="http://schemas.microsoft.com/office/drawing/2010/main" val="0"/>
                        </a:ext>
                      </a:extLst>
                    </a:blip>
                    <a:stretch>
                      <a:fillRect/>
                    </a:stretch>
                  </pic:blipFill>
                  <pic:spPr>
                    <a:xfrm>
                      <a:off x="0" y="0"/>
                      <a:ext cx="266700" cy="281940"/>
                    </a:xfrm>
                    <a:prstGeom prst="rect">
                      <a:avLst/>
                    </a:prstGeom>
                  </pic:spPr>
                </pic:pic>
              </a:graphicData>
            </a:graphic>
          </wp:inline>
        </w:drawing>
      </w:r>
    </w:p>
    <w:p w14:paraId="5544017A" w14:textId="77777777" w:rsidR="00433733" w:rsidRDefault="00433733" w:rsidP="00433733">
      <w:pPr>
        <w:pStyle w:val="Heading1"/>
      </w:pPr>
      <w:bookmarkStart w:id="8" w:name="_Toc425845259"/>
      <w:r>
        <w:t>Choose a tract for building</w:t>
      </w:r>
    </w:p>
    <w:p w14:paraId="2CF99843" w14:textId="77777777" w:rsidR="00667DB4" w:rsidRPr="004D0BCC" w:rsidRDefault="00105AC3" w:rsidP="00433733">
      <w:pPr>
        <w:pStyle w:val="ListParagraph"/>
        <w:numPr>
          <w:ilvl w:val="0"/>
          <w:numId w:val="42"/>
        </w:numPr>
        <w:rPr>
          <w:color w:val="FF0000"/>
        </w:rPr>
      </w:pPr>
      <w:r>
        <w:t>C</w:t>
      </w:r>
      <w:r w:rsidR="00E83D82">
        <w:t xml:space="preserve">lick the selection </w:t>
      </w:r>
      <w:proofErr w:type="gramStart"/>
      <w:r w:rsidR="00E83D82">
        <w:t xml:space="preserve">button </w:t>
      </w:r>
      <w:r w:rsidR="00A16E07">
        <w:t xml:space="preserve"> </w:t>
      </w:r>
      <w:r w:rsidR="00E83D82">
        <w:t>at</w:t>
      </w:r>
      <w:proofErr w:type="gramEnd"/>
      <w:r w:rsidR="00E83D82">
        <w:t xml:space="preserve"> the top of the screen and click on the t</w:t>
      </w:r>
      <w:r w:rsidR="00A16E07">
        <w:t xml:space="preserve">ract that you want to build in, based on the visualization you have made. </w:t>
      </w:r>
      <w:r w:rsidR="00433733">
        <w:t>You can select more than one tract by holding down the Ctrl button.</w:t>
      </w:r>
    </w:p>
    <w:p w14:paraId="7E531C1A" w14:textId="77777777" w:rsidR="004D0BCC" w:rsidRPr="004D0BCC" w:rsidRDefault="004D0BCC" w:rsidP="00973EA8">
      <w:pPr>
        <w:ind w:left="720"/>
        <w:rPr>
          <w:color w:val="FF0000"/>
        </w:rPr>
      </w:pPr>
      <w:r>
        <w:rPr>
          <w:noProof/>
        </w:rPr>
        <w:drawing>
          <wp:inline distT="0" distB="0" distL="0" distR="0" wp14:anchorId="0D451D28" wp14:editId="2F7C329E">
            <wp:extent cx="259080" cy="274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Features.jpg"/>
                    <pic:cNvPicPr/>
                  </pic:nvPicPr>
                  <pic:blipFill>
                    <a:blip r:embed="rId34">
                      <a:extLst>
                        <a:ext uri="{28A0092B-C50C-407E-A947-70E740481C1C}">
                          <a14:useLocalDpi xmlns:a14="http://schemas.microsoft.com/office/drawing/2010/main" val="0"/>
                        </a:ext>
                      </a:extLst>
                    </a:blip>
                    <a:stretch>
                      <a:fillRect/>
                    </a:stretch>
                  </pic:blipFill>
                  <pic:spPr>
                    <a:xfrm>
                      <a:off x="0" y="0"/>
                      <a:ext cx="259080" cy="274320"/>
                    </a:xfrm>
                    <a:prstGeom prst="rect">
                      <a:avLst/>
                    </a:prstGeom>
                  </pic:spPr>
                </pic:pic>
              </a:graphicData>
            </a:graphic>
          </wp:inline>
        </w:drawing>
      </w:r>
    </w:p>
    <w:p w14:paraId="556A0283" w14:textId="77777777" w:rsidR="00E83D82" w:rsidRDefault="004337F9" w:rsidP="00433733">
      <w:pPr>
        <w:pStyle w:val="ListParagraph"/>
        <w:numPr>
          <w:ilvl w:val="0"/>
          <w:numId w:val="42"/>
        </w:numPr>
      </w:pPr>
      <w:r>
        <w:t>Save</w:t>
      </w:r>
      <w:r w:rsidR="00E83D82">
        <w:t xml:space="preserve"> the selected feature</w:t>
      </w:r>
      <w:r>
        <w:t>(s)</w:t>
      </w:r>
      <w:r w:rsidR="00E83D82">
        <w:t xml:space="preserve"> using</w:t>
      </w:r>
      <w:r w:rsidR="00AF478A">
        <w:t xml:space="preserve"> the same method you used above so that you know which location</w:t>
      </w:r>
      <w:r w:rsidR="00433733">
        <w:t>(s)</w:t>
      </w:r>
      <w:r w:rsidR="00AF478A">
        <w:t xml:space="preserve"> you selected to build on.</w:t>
      </w:r>
    </w:p>
    <w:p w14:paraId="5EEF392C" w14:textId="77777777" w:rsidR="00E83D82" w:rsidRDefault="004337F9" w:rsidP="00433733">
      <w:pPr>
        <w:pStyle w:val="ListParagraph"/>
        <w:numPr>
          <w:ilvl w:val="0"/>
          <w:numId w:val="42"/>
        </w:numPr>
      </w:pPr>
      <w:r>
        <w:t>Clear the selection</w:t>
      </w:r>
      <w:r w:rsidR="00E83D82">
        <w:t xml:space="preserve"> once you have exported the layer.</w:t>
      </w:r>
    </w:p>
    <w:p w14:paraId="1A71482B" w14:textId="77777777" w:rsidR="004D0BCC" w:rsidRDefault="004D0BCC" w:rsidP="00973EA8">
      <w:pPr>
        <w:ind w:left="720"/>
      </w:pPr>
      <w:r>
        <w:rPr>
          <w:noProof/>
        </w:rPr>
        <w:drawing>
          <wp:inline distT="0" distB="0" distL="0" distR="0" wp14:anchorId="4AAE9BE2" wp14:editId="279F07B1">
            <wp:extent cx="266700" cy="281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selectFeatures.jpg"/>
                    <pic:cNvPicPr/>
                  </pic:nvPicPr>
                  <pic:blipFill>
                    <a:blip r:embed="rId27">
                      <a:extLst>
                        <a:ext uri="{28A0092B-C50C-407E-A947-70E740481C1C}">
                          <a14:useLocalDpi xmlns:a14="http://schemas.microsoft.com/office/drawing/2010/main" val="0"/>
                        </a:ext>
                      </a:extLst>
                    </a:blip>
                    <a:stretch>
                      <a:fillRect/>
                    </a:stretch>
                  </pic:blipFill>
                  <pic:spPr>
                    <a:xfrm>
                      <a:off x="0" y="0"/>
                      <a:ext cx="266700" cy="281940"/>
                    </a:xfrm>
                    <a:prstGeom prst="rect">
                      <a:avLst/>
                    </a:prstGeom>
                  </pic:spPr>
                </pic:pic>
              </a:graphicData>
            </a:graphic>
          </wp:inline>
        </w:drawing>
      </w:r>
    </w:p>
    <w:p w14:paraId="06EA64C7" w14:textId="77777777" w:rsidR="00237460" w:rsidRDefault="00237460" w:rsidP="00237460">
      <w:pPr>
        <w:pStyle w:val="ListParagraph"/>
        <w:numPr>
          <w:ilvl w:val="0"/>
          <w:numId w:val="42"/>
        </w:numPr>
      </w:pPr>
      <w:r>
        <w:t xml:space="preserve">Wondering what area was actually chosen for this building? Add Bay_street_building from Data\Final_Exercise. You may need to double click on the point symbol and adjust the size to see it. </w:t>
      </w:r>
      <w:hyperlink r:id="rId35" w:history="1">
        <w:r w:rsidRPr="00FD3EB8">
          <w:rPr>
            <w:rStyle w:val="Hyperlink"/>
          </w:rPr>
          <w:t>Read the article here</w:t>
        </w:r>
      </w:hyperlink>
      <w:r>
        <w:t>.</w:t>
      </w:r>
    </w:p>
    <w:p w14:paraId="6928E0E2" w14:textId="77777777" w:rsidR="00E83D82" w:rsidRDefault="00433733" w:rsidP="00433733">
      <w:pPr>
        <w:pStyle w:val="ListParagraph"/>
        <w:numPr>
          <w:ilvl w:val="0"/>
          <w:numId w:val="42"/>
        </w:numPr>
      </w:pPr>
      <w:r>
        <w:lastRenderedPageBreak/>
        <w:t xml:space="preserve">Make </w:t>
      </w:r>
      <w:r w:rsidR="00667DB4">
        <w:t>final changes to the color of any of the data layers.</w:t>
      </w:r>
    </w:p>
    <w:p w14:paraId="60483FF3" w14:textId="77777777" w:rsidR="00CD4521" w:rsidRPr="002A288A" w:rsidRDefault="00B869A7" w:rsidP="00667DB4">
      <w:pPr>
        <w:pStyle w:val="Heading1"/>
      </w:pPr>
      <w:r>
        <w:t>Layout</w:t>
      </w:r>
      <w:r w:rsidR="00B409A1">
        <w:t xml:space="preserve"> and export </w:t>
      </w:r>
      <w:r w:rsidR="00433733">
        <w:t>your m</w:t>
      </w:r>
      <w:r w:rsidR="001D05DA">
        <w:t>ap</w:t>
      </w:r>
      <w:bookmarkEnd w:id="8"/>
    </w:p>
    <w:p w14:paraId="4ECA4529" w14:textId="77777777" w:rsidR="00086303" w:rsidRDefault="00B409A1" w:rsidP="00367E74">
      <w:pPr>
        <w:pStyle w:val="ListParagraph"/>
        <w:numPr>
          <w:ilvl w:val="0"/>
          <w:numId w:val="20"/>
        </w:numPr>
      </w:pPr>
      <w:r>
        <w:t xml:space="preserve">In QGIS, you can create a map to export and print in the Map </w:t>
      </w:r>
      <w:r w:rsidR="00B869A7">
        <w:t>Layout</w:t>
      </w:r>
      <w:r>
        <w:t xml:space="preserve">.  </w:t>
      </w:r>
    </w:p>
    <w:p w14:paraId="40CC27B6" w14:textId="77777777" w:rsidR="00086303" w:rsidRDefault="00CD4521" w:rsidP="00086303">
      <w:pPr>
        <w:pStyle w:val="ListParagraph"/>
        <w:numPr>
          <w:ilvl w:val="1"/>
          <w:numId w:val="20"/>
        </w:numPr>
      </w:pPr>
      <w:r w:rsidRPr="00CD4521">
        <w:t>On the main toolbar m</w:t>
      </w:r>
      <w:r w:rsidR="002A288A">
        <w:t>enu at the top of </w:t>
      </w:r>
      <w:r w:rsidR="00B409A1">
        <w:t>QGIS</w:t>
      </w:r>
      <w:r w:rsidR="002A288A">
        <w:t xml:space="preserve"> click </w:t>
      </w:r>
      <w:r w:rsidR="00B409A1">
        <w:t>Project</w:t>
      </w:r>
      <w:r w:rsidR="002A288A">
        <w:t xml:space="preserve"> &gt; </w:t>
      </w:r>
      <w:r w:rsidR="00B869A7">
        <w:t xml:space="preserve">Layout </w:t>
      </w:r>
      <w:r w:rsidR="00B409A1">
        <w:t>Manager</w:t>
      </w:r>
      <w:r w:rsidRPr="00CD4521">
        <w:t>.</w:t>
      </w:r>
      <w:r w:rsidR="00B409A1">
        <w:t xml:space="preserve"> </w:t>
      </w:r>
    </w:p>
    <w:p w14:paraId="731C4795" w14:textId="77777777" w:rsidR="00B869A7" w:rsidRDefault="00B409A1" w:rsidP="00086303">
      <w:pPr>
        <w:pStyle w:val="ListParagraph"/>
        <w:numPr>
          <w:ilvl w:val="1"/>
          <w:numId w:val="20"/>
        </w:numPr>
      </w:pPr>
      <w:r>
        <w:t xml:space="preserve">In the </w:t>
      </w:r>
      <w:r w:rsidR="00B869A7">
        <w:t>Layout</w:t>
      </w:r>
      <w:r>
        <w:t xml:space="preserve"> manager window, click </w:t>
      </w:r>
      <w:r w:rsidR="00B869A7">
        <w:t xml:space="preserve">Create… </w:t>
      </w:r>
      <w:r>
        <w:t xml:space="preserve">and name your new </w:t>
      </w:r>
      <w:r w:rsidR="00B869A7">
        <w:t>layout</w:t>
      </w:r>
      <w:r>
        <w:t xml:space="preserve"> something like </w:t>
      </w:r>
      <w:r w:rsidR="00B869A7">
        <w:t>“</w:t>
      </w:r>
      <w:r>
        <w:t>New Jersey Building Tract</w:t>
      </w:r>
      <w:r w:rsidR="00B869A7">
        <w:t>”</w:t>
      </w:r>
      <w:r>
        <w:t>.</w:t>
      </w:r>
      <w:r w:rsidR="00B869A7">
        <w:t xml:space="preserve"> </w:t>
      </w:r>
    </w:p>
    <w:p w14:paraId="1EF3107F" w14:textId="77777777" w:rsidR="00086303" w:rsidRDefault="00086303" w:rsidP="00086303">
      <w:pPr>
        <w:pStyle w:val="ListParagraph"/>
        <w:numPr>
          <w:ilvl w:val="1"/>
          <w:numId w:val="20"/>
        </w:numPr>
      </w:pPr>
      <w:r>
        <w:t>Click OK.</w:t>
      </w:r>
    </w:p>
    <w:p w14:paraId="6DCCAB3B" w14:textId="77777777" w:rsidR="002A288A" w:rsidRDefault="00016C3B" w:rsidP="00016C3B">
      <w:pPr>
        <w:pStyle w:val="ListParagraph"/>
        <w:jc w:val="center"/>
      </w:pPr>
      <w:r>
        <w:rPr>
          <w:noProof/>
        </w:rPr>
        <w:drawing>
          <wp:inline distT="0" distB="0" distL="0" distR="0" wp14:anchorId="1AF6DBEF" wp14:editId="0B601002">
            <wp:extent cx="1752600" cy="199065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52600" cy="1990658"/>
                    </a:xfrm>
                    <a:prstGeom prst="rect">
                      <a:avLst/>
                    </a:prstGeom>
                  </pic:spPr>
                </pic:pic>
              </a:graphicData>
            </a:graphic>
          </wp:inline>
        </w:drawing>
      </w:r>
    </w:p>
    <w:p w14:paraId="5FD1E121" w14:textId="77777777" w:rsidR="00B409A1" w:rsidRDefault="00086303" w:rsidP="00367E74">
      <w:pPr>
        <w:pStyle w:val="ListParagraph"/>
        <w:numPr>
          <w:ilvl w:val="0"/>
          <w:numId w:val="20"/>
        </w:numPr>
      </w:pPr>
      <w:r>
        <w:t>A</w:t>
      </w:r>
      <w:r w:rsidR="00B409A1">
        <w:t xml:space="preserve"> new window will open where you can work on </w:t>
      </w:r>
      <w:r w:rsidR="00B869A7">
        <w:t>the layout</w:t>
      </w:r>
      <w:r w:rsidR="00BF078C">
        <w:t xml:space="preserve"> your map. </w:t>
      </w:r>
      <w:r w:rsidR="00B409A1">
        <w:t xml:space="preserve">If you close the new </w:t>
      </w:r>
      <w:r w:rsidR="00B869A7">
        <w:t>layout</w:t>
      </w:r>
      <w:r w:rsidR="00B409A1">
        <w:t>, you can re-open it by click</w:t>
      </w:r>
      <w:r w:rsidR="00BF078C">
        <w:t>ing</w:t>
      </w:r>
      <w:r w:rsidR="00B409A1">
        <w:t xml:space="preserve"> Project &gt; </w:t>
      </w:r>
      <w:r w:rsidR="00B869A7">
        <w:t>Layouts</w:t>
      </w:r>
      <w:r w:rsidR="00B409A1">
        <w:t xml:space="preserve">, and choosing your </w:t>
      </w:r>
      <w:r w:rsidR="00B869A7">
        <w:t>layout</w:t>
      </w:r>
      <w:r w:rsidR="00B409A1">
        <w:t xml:space="preserve"> from the list.</w:t>
      </w:r>
    </w:p>
    <w:p w14:paraId="11B6A202" w14:textId="77777777" w:rsidR="00086303" w:rsidRDefault="00086303" w:rsidP="000A1A73">
      <w:pPr>
        <w:pStyle w:val="ListParagraph"/>
      </w:pPr>
    </w:p>
    <w:p w14:paraId="2671D33C" w14:textId="77777777" w:rsidR="00B409A1" w:rsidRDefault="00086303" w:rsidP="00086303">
      <w:pPr>
        <w:pStyle w:val="ListParagraph"/>
        <w:ind w:left="360"/>
      </w:pPr>
      <w:r>
        <w:t>T</w:t>
      </w:r>
      <w:r w:rsidR="00B869A7">
        <w:t>he menus o</w:t>
      </w:r>
      <w:r w:rsidR="00B409A1">
        <w:t xml:space="preserve">n the left of the </w:t>
      </w:r>
      <w:r w:rsidR="00B869A7">
        <w:t>layout</w:t>
      </w:r>
      <w:r w:rsidR="00B409A1">
        <w:t xml:space="preserve"> window are tools that help you move around </w:t>
      </w:r>
      <w:r w:rsidR="00BF078C">
        <w:t xml:space="preserve">and add things to your map. </w:t>
      </w:r>
      <w:r w:rsidR="00B869A7">
        <w:t>The menus a</w:t>
      </w:r>
      <w:r w:rsidR="00B409A1">
        <w:t xml:space="preserve">cross the top are tools that </w:t>
      </w:r>
      <w:r w:rsidR="00BC6375">
        <w:t>allow you to save and export, zoom in and out</w:t>
      </w:r>
      <w:r w:rsidR="00BF078C">
        <w:t xml:space="preserve"> and more. </w:t>
      </w:r>
      <w:r w:rsidR="00684E10">
        <w:t>Hover over the symbols to read what they do.</w:t>
      </w:r>
      <w:r w:rsidR="00BC6375">
        <w:t xml:space="preserve"> </w:t>
      </w:r>
    </w:p>
    <w:p w14:paraId="77C17A96" w14:textId="77777777" w:rsidR="004D0BCC" w:rsidRDefault="00B869A7" w:rsidP="00684E10">
      <w:pPr>
        <w:pStyle w:val="ListParagraph"/>
        <w:numPr>
          <w:ilvl w:val="0"/>
          <w:numId w:val="20"/>
        </w:numPr>
      </w:pPr>
      <w:r>
        <w:t xml:space="preserve">On the </w:t>
      </w:r>
      <w:r w:rsidR="004D0BCC">
        <w:t>left-hand</w:t>
      </w:r>
      <w:r>
        <w:t xml:space="preserve"> menu, c</w:t>
      </w:r>
      <w:r w:rsidR="008C7E5C">
        <w:t xml:space="preserve">lick </w:t>
      </w:r>
      <w:r w:rsidR="00086303">
        <w:t xml:space="preserve">on the Add </w:t>
      </w:r>
      <w:r w:rsidR="00684E10">
        <w:t xml:space="preserve">Map </w:t>
      </w:r>
      <w:r w:rsidR="0028059A">
        <w:t>icon</w:t>
      </w:r>
      <w:r w:rsidR="00684E10">
        <w:t xml:space="preserve">.  </w:t>
      </w:r>
    </w:p>
    <w:p w14:paraId="5488CBDF" w14:textId="77777777" w:rsidR="004D0BCC" w:rsidRDefault="004D0BCC" w:rsidP="00973EA8">
      <w:pPr>
        <w:ind w:left="720"/>
      </w:pPr>
      <w:r>
        <w:rPr>
          <w:noProof/>
        </w:rPr>
        <w:drawing>
          <wp:inline distT="0" distB="0" distL="0" distR="0" wp14:anchorId="7F52C855" wp14:editId="25DC5A25">
            <wp:extent cx="259080" cy="251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NewMap.jpg"/>
                    <pic:cNvPicPr/>
                  </pic:nvPicPr>
                  <pic:blipFill>
                    <a:blip r:embed="rId37">
                      <a:extLst>
                        <a:ext uri="{28A0092B-C50C-407E-A947-70E740481C1C}">
                          <a14:useLocalDpi xmlns:a14="http://schemas.microsoft.com/office/drawing/2010/main" val="0"/>
                        </a:ext>
                      </a:extLst>
                    </a:blip>
                    <a:stretch>
                      <a:fillRect/>
                    </a:stretch>
                  </pic:blipFill>
                  <pic:spPr>
                    <a:xfrm>
                      <a:off x="0" y="0"/>
                      <a:ext cx="259080" cy="251460"/>
                    </a:xfrm>
                    <a:prstGeom prst="rect">
                      <a:avLst/>
                    </a:prstGeom>
                  </pic:spPr>
                </pic:pic>
              </a:graphicData>
            </a:graphic>
          </wp:inline>
        </w:drawing>
      </w:r>
    </w:p>
    <w:p w14:paraId="1F01FBC3" w14:textId="77777777" w:rsidR="004D0BCC" w:rsidRDefault="00684E10" w:rsidP="00684E10">
      <w:pPr>
        <w:pStyle w:val="ListParagraph"/>
        <w:numPr>
          <w:ilvl w:val="0"/>
          <w:numId w:val="20"/>
        </w:numPr>
      </w:pPr>
      <w:r>
        <w:t xml:space="preserve">Click and drag a box on the blank page.  Your map will appear in the box you’ve drawn. You can click and drag the map around and resize it to make the margins work the way you want. </w:t>
      </w:r>
    </w:p>
    <w:p w14:paraId="2A2421D6" w14:textId="77777777" w:rsidR="004D0BCC" w:rsidRDefault="00655868" w:rsidP="00684E10">
      <w:pPr>
        <w:pStyle w:val="ListParagraph"/>
        <w:numPr>
          <w:ilvl w:val="0"/>
          <w:numId w:val="20"/>
        </w:numPr>
      </w:pPr>
      <w:r>
        <w:t xml:space="preserve">Use the select/move item </w:t>
      </w:r>
      <w:r w:rsidR="0028059A">
        <w:t>icon</w:t>
      </w:r>
      <w:r>
        <w:t xml:space="preserve"> to select and move your map around on the page. </w:t>
      </w:r>
    </w:p>
    <w:p w14:paraId="4732D8D9" w14:textId="77777777" w:rsidR="004D0BCC" w:rsidRDefault="004D0BCC" w:rsidP="00973EA8">
      <w:pPr>
        <w:ind w:left="720"/>
      </w:pPr>
      <w:r>
        <w:rPr>
          <w:noProof/>
        </w:rPr>
        <w:drawing>
          <wp:inline distT="0" distB="0" distL="0" distR="0" wp14:anchorId="117AFB43" wp14:editId="3605E732">
            <wp:extent cx="257143" cy="25714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143" cy="257143"/>
                    </a:xfrm>
                    <a:prstGeom prst="rect">
                      <a:avLst/>
                    </a:prstGeom>
                  </pic:spPr>
                </pic:pic>
              </a:graphicData>
            </a:graphic>
          </wp:inline>
        </w:drawing>
      </w:r>
    </w:p>
    <w:p w14:paraId="04B5C8F7" w14:textId="77777777" w:rsidR="0028059A" w:rsidRDefault="00655868" w:rsidP="00684E10">
      <w:pPr>
        <w:pStyle w:val="ListParagraph"/>
        <w:numPr>
          <w:ilvl w:val="0"/>
          <w:numId w:val="20"/>
        </w:numPr>
      </w:pPr>
      <w:r>
        <w:t xml:space="preserve">Use the move item content </w:t>
      </w:r>
      <w:r w:rsidR="0028059A">
        <w:t>icon</w:t>
      </w:r>
      <w:r>
        <w:t xml:space="preserve"> to adjust the placement of your map</w:t>
      </w:r>
      <w:r w:rsidR="0028059A">
        <w:t>.</w:t>
      </w:r>
    </w:p>
    <w:p w14:paraId="4CEB4DD3" w14:textId="77777777" w:rsidR="00684E10" w:rsidRDefault="004D0BCC" w:rsidP="00973EA8">
      <w:pPr>
        <w:ind w:left="720"/>
      </w:pPr>
      <w:r>
        <w:rPr>
          <w:noProof/>
        </w:rPr>
        <w:drawing>
          <wp:inline distT="0" distB="0" distL="0" distR="0" wp14:anchorId="1B83494D" wp14:editId="169FC42D">
            <wp:extent cx="266700" cy="25146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MoveItemContent.jpg"/>
                    <pic:cNvPicPr/>
                  </pic:nvPicPr>
                  <pic:blipFill>
                    <a:blip r:embed="rId39">
                      <a:extLst>
                        <a:ext uri="{28A0092B-C50C-407E-A947-70E740481C1C}">
                          <a14:useLocalDpi xmlns:a14="http://schemas.microsoft.com/office/drawing/2010/main" val="0"/>
                        </a:ext>
                      </a:extLst>
                    </a:blip>
                    <a:stretch>
                      <a:fillRect/>
                    </a:stretch>
                  </pic:blipFill>
                  <pic:spPr>
                    <a:xfrm>
                      <a:off x="0" y="0"/>
                      <a:ext cx="266700" cy="251460"/>
                    </a:xfrm>
                    <a:prstGeom prst="rect">
                      <a:avLst/>
                    </a:prstGeom>
                  </pic:spPr>
                </pic:pic>
              </a:graphicData>
            </a:graphic>
          </wp:inline>
        </w:drawing>
      </w:r>
    </w:p>
    <w:p w14:paraId="7A1563ED" w14:textId="77777777" w:rsidR="002A288A" w:rsidRDefault="00904C01" w:rsidP="00367E74">
      <w:pPr>
        <w:pStyle w:val="ListParagraph"/>
        <w:numPr>
          <w:ilvl w:val="0"/>
          <w:numId w:val="20"/>
        </w:numPr>
      </w:pPr>
      <w:r>
        <w:t>Right click the map itself &gt; Page Properties to</w:t>
      </w:r>
      <w:r w:rsidR="00EE1A85">
        <w:t xml:space="preserve"> test</w:t>
      </w:r>
      <w:r>
        <w:t xml:space="preserve"> switch</w:t>
      </w:r>
      <w:r w:rsidR="00EE1A85">
        <w:t>ing</w:t>
      </w:r>
      <w:r>
        <w:t xml:space="preserve"> between </w:t>
      </w:r>
      <w:r w:rsidR="00060754">
        <w:t>portrait or</w:t>
      </w:r>
      <w:r w:rsidR="002A288A">
        <w:t xml:space="preserve"> landscape</w:t>
      </w:r>
      <w:r w:rsidR="00060754">
        <w:t xml:space="preserve"> orientation</w:t>
      </w:r>
      <w:r w:rsidR="002A288A">
        <w:t>.</w:t>
      </w:r>
      <w:r w:rsidR="00774728">
        <w:t xml:space="preserve"> </w:t>
      </w:r>
    </w:p>
    <w:p w14:paraId="21A777DB" w14:textId="77777777" w:rsidR="008C62B1" w:rsidRDefault="008C62B1" w:rsidP="008C62B1">
      <w:pPr>
        <w:ind w:left="360"/>
      </w:pPr>
    </w:p>
    <w:p w14:paraId="30ADD0AB" w14:textId="77777777" w:rsidR="004D0BCC" w:rsidRDefault="00356054" w:rsidP="00367E74">
      <w:pPr>
        <w:pStyle w:val="ListParagraph"/>
        <w:numPr>
          <w:ilvl w:val="0"/>
          <w:numId w:val="20"/>
        </w:numPr>
      </w:pPr>
      <w:r>
        <w:lastRenderedPageBreak/>
        <w:t xml:space="preserve">Use the Add Label button and click on the page </w:t>
      </w:r>
      <w:r w:rsidR="00334E6D">
        <w:t xml:space="preserve">to add a title box. </w:t>
      </w:r>
    </w:p>
    <w:p w14:paraId="172B0E3C" w14:textId="77777777" w:rsidR="004D0BCC" w:rsidRDefault="004D0BCC" w:rsidP="00973EA8">
      <w:pPr>
        <w:ind w:left="720"/>
      </w:pPr>
      <w:r>
        <w:rPr>
          <w:noProof/>
        </w:rPr>
        <w:drawing>
          <wp:inline distT="0" distB="0" distL="0" distR="0" wp14:anchorId="0A35A47A" wp14:editId="46F3A3A7">
            <wp:extent cx="266700" cy="259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dLabel.jpg"/>
                    <pic:cNvPicPr/>
                  </pic:nvPicPr>
                  <pic:blipFill>
                    <a:blip r:embed="rId40">
                      <a:extLst>
                        <a:ext uri="{28A0092B-C50C-407E-A947-70E740481C1C}">
                          <a14:useLocalDpi xmlns:a14="http://schemas.microsoft.com/office/drawing/2010/main" val="0"/>
                        </a:ext>
                      </a:extLst>
                    </a:blip>
                    <a:stretch>
                      <a:fillRect/>
                    </a:stretch>
                  </pic:blipFill>
                  <pic:spPr>
                    <a:xfrm>
                      <a:off x="0" y="0"/>
                      <a:ext cx="266700" cy="259080"/>
                    </a:xfrm>
                    <a:prstGeom prst="rect">
                      <a:avLst/>
                    </a:prstGeom>
                  </pic:spPr>
                </pic:pic>
              </a:graphicData>
            </a:graphic>
          </wp:inline>
        </w:drawing>
      </w:r>
    </w:p>
    <w:p w14:paraId="69CDCCAA" w14:textId="77777777" w:rsidR="002A288A" w:rsidRDefault="003605C7" w:rsidP="00367E74">
      <w:pPr>
        <w:pStyle w:val="ListParagraph"/>
        <w:numPr>
          <w:ilvl w:val="0"/>
          <w:numId w:val="20"/>
        </w:numPr>
      </w:pPr>
      <w:r>
        <w:t xml:space="preserve">On the right side of the </w:t>
      </w:r>
      <w:r w:rsidR="00A71AD6">
        <w:t xml:space="preserve">Layout </w:t>
      </w:r>
      <w:r>
        <w:t xml:space="preserve">window, click on the Item properties tab and type your title in the Main </w:t>
      </w:r>
      <w:r w:rsidR="00EE1A85">
        <w:t>P</w:t>
      </w:r>
      <w:r>
        <w:t>roperties box.  Change font</w:t>
      </w:r>
      <w:r w:rsidR="00EE1A85">
        <w:t xml:space="preserve"> (click right dropdown arrow)</w:t>
      </w:r>
      <w:r>
        <w:t>, margins, position, size and background the way you think it should be.</w:t>
      </w:r>
    </w:p>
    <w:p w14:paraId="173190CB" w14:textId="77777777" w:rsidR="00880D9E" w:rsidRDefault="002A288A" w:rsidP="00367E74">
      <w:pPr>
        <w:pStyle w:val="ListParagraph"/>
        <w:numPr>
          <w:ilvl w:val="0"/>
          <w:numId w:val="20"/>
        </w:numPr>
      </w:pPr>
      <w:r>
        <w:t>I</w:t>
      </w:r>
      <w:r w:rsidR="00CD4521" w:rsidRPr="00CD4521">
        <w:t xml:space="preserve">nsert </w:t>
      </w:r>
      <w:r>
        <w:t>a</w:t>
      </w:r>
      <w:r w:rsidR="00CD4521" w:rsidRPr="00CD4521">
        <w:t> </w:t>
      </w:r>
      <w:r>
        <w:t>l</w:t>
      </w:r>
      <w:r w:rsidR="00CD4521" w:rsidRPr="00CD4521">
        <w:t>egend</w:t>
      </w:r>
      <w:r w:rsidR="00CB408A">
        <w:t xml:space="preserve"> using</w:t>
      </w:r>
      <w:r>
        <w:t xml:space="preserve"> the </w:t>
      </w:r>
      <w:r w:rsidR="003605C7">
        <w:t>Insert legend button</w:t>
      </w:r>
      <w:r>
        <w:t>,</w:t>
      </w:r>
      <w:r w:rsidR="003605C7">
        <w:t xml:space="preserve"> then click </w:t>
      </w:r>
      <w:r w:rsidR="00334E6D">
        <w:t>and drag a box for the legend</w:t>
      </w:r>
      <w:r w:rsidR="00EE1A85">
        <w:t xml:space="preserve"> placement</w:t>
      </w:r>
      <w:r w:rsidR="00334E6D">
        <w:t xml:space="preserve">. </w:t>
      </w:r>
      <w:r w:rsidR="003605C7">
        <w:t>Use the Item properties tab to modify your legend.</w:t>
      </w:r>
    </w:p>
    <w:p w14:paraId="638C78F6" w14:textId="77777777" w:rsidR="004D0BCC" w:rsidRDefault="004D0BCC" w:rsidP="00973EA8">
      <w:pPr>
        <w:ind w:left="720"/>
      </w:pPr>
      <w:r>
        <w:rPr>
          <w:noProof/>
        </w:rPr>
        <w:drawing>
          <wp:inline distT="0" distB="0" distL="0" distR="0" wp14:anchorId="0BDA1483" wp14:editId="4851AD12">
            <wp:extent cx="209550" cy="220877"/>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nsertLegend.jpg"/>
                    <pic:cNvPicPr/>
                  </pic:nvPicPr>
                  <pic:blipFill>
                    <a:blip r:embed="rId41">
                      <a:extLst>
                        <a:ext uri="{28A0092B-C50C-407E-A947-70E740481C1C}">
                          <a14:useLocalDpi xmlns:a14="http://schemas.microsoft.com/office/drawing/2010/main" val="0"/>
                        </a:ext>
                      </a:extLst>
                    </a:blip>
                    <a:stretch>
                      <a:fillRect/>
                    </a:stretch>
                  </pic:blipFill>
                  <pic:spPr>
                    <a:xfrm>
                      <a:off x="0" y="0"/>
                      <a:ext cx="209550" cy="220877"/>
                    </a:xfrm>
                    <a:prstGeom prst="rect">
                      <a:avLst/>
                    </a:prstGeom>
                  </pic:spPr>
                </pic:pic>
              </a:graphicData>
            </a:graphic>
          </wp:inline>
        </w:drawing>
      </w:r>
    </w:p>
    <w:p w14:paraId="1F095E92" w14:textId="77777777" w:rsidR="00334E6D" w:rsidRDefault="00880D9E">
      <w:pPr>
        <w:pStyle w:val="ListParagraph"/>
        <w:numPr>
          <w:ilvl w:val="0"/>
          <w:numId w:val="20"/>
        </w:numPr>
      </w:pPr>
      <w:r>
        <w:t>I</w:t>
      </w:r>
      <w:r w:rsidR="00CD4521" w:rsidRPr="00CD4521">
        <w:t xml:space="preserve">nsert </w:t>
      </w:r>
      <w:r>
        <w:t>a</w:t>
      </w:r>
      <w:r w:rsidR="00CD4521" w:rsidRPr="00CD4521">
        <w:t> </w:t>
      </w:r>
      <w:r w:rsidR="003605C7">
        <w:t xml:space="preserve">scale bar </w:t>
      </w:r>
      <w:r w:rsidR="00334E6D">
        <w:t>and/or</w:t>
      </w:r>
      <w:r w:rsidR="003605C7">
        <w:t xml:space="preserve"> </w:t>
      </w:r>
      <w:r w:rsidR="00CD4521" w:rsidRPr="00CD4521">
        <w:t xml:space="preserve">North </w:t>
      </w:r>
      <w:proofErr w:type="gramStart"/>
      <w:r>
        <w:t>a</w:t>
      </w:r>
      <w:r w:rsidR="00CD4521" w:rsidRPr="00CD4521">
        <w:t>rrow</w:t>
      </w:r>
      <w:r>
        <w:t xml:space="preserve"> </w:t>
      </w:r>
      <w:r w:rsidR="00655868">
        <w:t xml:space="preserve"> </w:t>
      </w:r>
      <w:r w:rsidR="00A71AD6">
        <w:t>(</w:t>
      </w:r>
      <w:proofErr w:type="gramEnd"/>
      <w:r w:rsidR="00A71AD6">
        <w:t>click once to start line, again to e</w:t>
      </w:r>
      <w:r w:rsidR="00334E6D">
        <w:t>nd it, &amp; right click to finish)</w:t>
      </w:r>
      <w:r w:rsidR="00EE1A85">
        <w:t xml:space="preserve">. Note these are the least important features you need to add so do not pick distracting formats. </w:t>
      </w:r>
    </w:p>
    <w:p w14:paraId="457DBB6A" w14:textId="77777777" w:rsidR="004D0BCC" w:rsidRDefault="004D0BCC" w:rsidP="00973EA8">
      <w:pPr>
        <w:ind w:left="720"/>
      </w:pPr>
      <w:r>
        <w:rPr>
          <w:noProof/>
        </w:rPr>
        <w:drawing>
          <wp:inline distT="0" distB="0" distL="0" distR="0" wp14:anchorId="00697052" wp14:editId="6806B907">
            <wp:extent cx="228600" cy="203886"/>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nsertScaleBar.jpg"/>
                    <pic:cNvPicPr/>
                  </pic:nvPicPr>
                  <pic:blipFill>
                    <a:blip r:embed="rId42">
                      <a:extLst>
                        <a:ext uri="{28A0092B-C50C-407E-A947-70E740481C1C}">
                          <a14:useLocalDpi xmlns:a14="http://schemas.microsoft.com/office/drawing/2010/main" val="0"/>
                        </a:ext>
                      </a:extLst>
                    </a:blip>
                    <a:stretch>
                      <a:fillRect/>
                    </a:stretch>
                  </pic:blipFill>
                  <pic:spPr>
                    <a:xfrm>
                      <a:off x="0" y="0"/>
                      <a:ext cx="230901" cy="205939"/>
                    </a:xfrm>
                    <a:prstGeom prst="rect">
                      <a:avLst/>
                    </a:prstGeom>
                  </pic:spPr>
                </pic:pic>
              </a:graphicData>
            </a:graphic>
          </wp:inline>
        </w:drawing>
      </w:r>
      <w:r>
        <w:t xml:space="preserve"> </w:t>
      </w:r>
      <w:r>
        <w:rPr>
          <w:noProof/>
        </w:rPr>
        <w:drawing>
          <wp:inline distT="0" distB="0" distL="0" distR="0" wp14:anchorId="64F52712" wp14:editId="2BE8CA7D">
            <wp:extent cx="200025" cy="2000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nsertArrow.jpg"/>
                    <pic:cNvPicPr/>
                  </pic:nvPicPr>
                  <pic:blipFill>
                    <a:blip r:embed="rId43">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p>
    <w:p w14:paraId="038BAA14" w14:textId="77777777" w:rsidR="004D6468" w:rsidRDefault="00A71AD6">
      <w:pPr>
        <w:pStyle w:val="ListParagraph"/>
        <w:numPr>
          <w:ilvl w:val="0"/>
          <w:numId w:val="20"/>
        </w:numPr>
      </w:pPr>
      <w:r>
        <w:t xml:space="preserve">Use again the Add New Label icon to create a text box for </w:t>
      </w:r>
      <w:r w:rsidRPr="00CD4521">
        <w:t>your name, date, and sources for your data.</w:t>
      </w:r>
      <w:r w:rsidR="00334E6D">
        <w:t xml:space="preserve"> </w:t>
      </w:r>
      <w:r>
        <w:t>If you do not like the default settings for any item, u</w:t>
      </w:r>
      <w:r w:rsidR="00655868">
        <w:t xml:space="preserve">se the item properties </w:t>
      </w:r>
      <w:r>
        <w:t>t</w:t>
      </w:r>
      <w:r w:rsidR="00655868">
        <w:t xml:space="preserve">o edit </w:t>
      </w:r>
      <w:r>
        <w:t>its</w:t>
      </w:r>
      <w:r w:rsidR="00655868">
        <w:t xml:space="preserve"> display.</w:t>
      </w:r>
      <w:r w:rsidR="00880D9E">
        <w:t xml:space="preserve"> </w:t>
      </w:r>
      <w:bookmarkStart w:id="9" w:name="_Toc425845260"/>
    </w:p>
    <w:p w14:paraId="20086934" w14:textId="77777777" w:rsidR="004D6468" w:rsidRDefault="00334E6D" w:rsidP="00621236">
      <w:pPr>
        <w:pStyle w:val="ListParagraph"/>
        <w:numPr>
          <w:ilvl w:val="0"/>
          <w:numId w:val="20"/>
        </w:numPr>
      </w:pPr>
      <w:r>
        <w:t xml:space="preserve">Save your </w:t>
      </w:r>
      <w:r w:rsidR="00086303">
        <w:t>layout.</w:t>
      </w:r>
    </w:p>
    <w:p w14:paraId="7DB8C29C" w14:textId="77777777" w:rsidR="00CD4521" w:rsidRPr="00880D9E" w:rsidRDefault="00CD4521" w:rsidP="004D6468">
      <w:pPr>
        <w:pStyle w:val="Heading1"/>
      </w:pPr>
      <w:r w:rsidRPr="00880D9E">
        <w:t xml:space="preserve">Export </w:t>
      </w:r>
      <w:r w:rsidR="00331D0F">
        <w:t>y</w:t>
      </w:r>
      <w:r w:rsidR="0026141B">
        <w:t>o</w:t>
      </w:r>
      <w:r w:rsidR="00331D0F">
        <w:t>ur m</w:t>
      </w:r>
      <w:r w:rsidR="0026141B">
        <w:t>ap</w:t>
      </w:r>
      <w:bookmarkEnd w:id="9"/>
    </w:p>
    <w:p w14:paraId="340EC8E4" w14:textId="77777777" w:rsidR="00880D9E" w:rsidRDefault="0039441E">
      <w:pPr>
        <w:pStyle w:val="ListParagraph"/>
        <w:numPr>
          <w:ilvl w:val="0"/>
          <w:numId w:val="21"/>
        </w:numPr>
      </w:pPr>
      <w:r>
        <w:t>In the top menu go to Layout &gt; and look at the different export options:                                                  E</w:t>
      </w:r>
      <w:r w:rsidR="004D6468">
        <w:t xml:space="preserve">xport as </w:t>
      </w:r>
      <w:r>
        <w:t>I</w:t>
      </w:r>
      <w:r w:rsidR="004D6468">
        <w:t>mage,</w:t>
      </w:r>
      <w:r>
        <w:t xml:space="preserve"> Export as SVG…, Export as PDF…</w:t>
      </w:r>
      <w:r w:rsidR="004D6468">
        <w:t xml:space="preserve"> </w:t>
      </w:r>
      <w:r>
        <w:t xml:space="preserve">You can also use the icons </w:t>
      </w:r>
      <w:r w:rsidR="004D6468">
        <w:t xml:space="preserve">to save </w:t>
      </w:r>
      <w:r w:rsidR="00621236">
        <w:t xml:space="preserve">your map in any of these ways. </w:t>
      </w:r>
      <w:r>
        <w:t>Note: i</w:t>
      </w:r>
      <w:r w:rsidR="00CD4521" w:rsidRPr="00CD4521">
        <w:t xml:space="preserve">f you save as </w:t>
      </w:r>
      <w:r>
        <w:t xml:space="preserve">a </w:t>
      </w:r>
      <w:r w:rsidR="00880D9E">
        <w:t>JPEG</w:t>
      </w:r>
      <w:r w:rsidR="00CD4521" w:rsidRPr="00CD4521">
        <w:t xml:space="preserve"> or </w:t>
      </w:r>
      <w:r w:rsidR="00880D9E">
        <w:t>TIFF,</w:t>
      </w:r>
      <w:r w:rsidR="00CD4521" w:rsidRPr="00CD4521">
        <w:t> you can adjust the resolution of the file.</w:t>
      </w:r>
      <w:r>
        <w:t xml:space="preserve"> </w:t>
      </w:r>
    </w:p>
    <w:p w14:paraId="363DB429" w14:textId="77777777" w:rsidR="00086303" w:rsidRDefault="0039441E" w:rsidP="000A1A73">
      <w:pPr>
        <w:pStyle w:val="ListParagraph"/>
      </w:pPr>
      <w:r>
        <w:t>If you receive a “Project Contains WMS Layers” warning, this means that the owner of the basemap won’t allow large areas to be exported. Our area is small enough to ignore this warning</w:t>
      </w:r>
      <w:r w:rsidR="00EE1A85">
        <w:t xml:space="preserve"> so feel free to have your basemap on when exporting (</w:t>
      </w:r>
      <w:r w:rsidR="00086303">
        <w:t xml:space="preserve">you </w:t>
      </w:r>
      <w:r w:rsidR="00EE1A85">
        <w:t xml:space="preserve">can move layout view to the side to edit what layers are on in original </w:t>
      </w:r>
      <w:r w:rsidR="00173796">
        <w:t xml:space="preserve">data view </w:t>
      </w:r>
      <w:r w:rsidR="00EE1A85">
        <w:t>window)</w:t>
      </w:r>
      <w:r w:rsidR="00086303">
        <w:t>.</w:t>
      </w:r>
    </w:p>
    <w:p w14:paraId="783560DB" w14:textId="77777777" w:rsidR="004D0BCC" w:rsidRDefault="004D0BCC" w:rsidP="000A1A73">
      <w:pPr>
        <w:pStyle w:val="ListParagraph"/>
      </w:pPr>
      <w:r>
        <w:rPr>
          <w:noProof/>
        </w:rPr>
        <w:drawing>
          <wp:inline distT="0" distB="0" distL="0" distR="0" wp14:anchorId="1CACD4EF" wp14:editId="2D719F28">
            <wp:extent cx="541020" cy="281940"/>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rintImageExport.jpg"/>
                    <pic:cNvPicPr/>
                  </pic:nvPicPr>
                  <pic:blipFill>
                    <a:blip r:embed="rId44">
                      <a:extLst>
                        <a:ext uri="{28A0092B-C50C-407E-A947-70E740481C1C}">
                          <a14:useLocalDpi xmlns:a14="http://schemas.microsoft.com/office/drawing/2010/main" val="0"/>
                        </a:ext>
                      </a:extLst>
                    </a:blip>
                    <a:stretch>
                      <a:fillRect/>
                    </a:stretch>
                  </pic:blipFill>
                  <pic:spPr>
                    <a:xfrm>
                      <a:off x="0" y="0"/>
                      <a:ext cx="541020" cy="281940"/>
                    </a:xfrm>
                    <a:prstGeom prst="rect">
                      <a:avLst/>
                    </a:prstGeom>
                  </pic:spPr>
                </pic:pic>
              </a:graphicData>
            </a:graphic>
          </wp:inline>
        </w:drawing>
      </w:r>
      <w:r>
        <w:rPr>
          <w:noProof/>
        </w:rPr>
        <w:drawing>
          <wp:inline distT="0" distB="0" distL="0" distR="0" wp14:anchorId="7AF37C32" wp14:editId="69F092FB">
            <wp:extent cx="289560" cy="266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dfExport.jpg"/>
                    <pic:cNvPicPr/>
                  </pic:nvPicPr>
                  <pic:blipFill>
                    <a:blip r:embed="rId45">
                      <a:extLst>
                        <a:ext uri="{28A0092B-C50C-407E-A947-70E740481C1C}">
                          <a14:useLocalDpi xmlns:a14="http://schemas.microsoft.com/office/drawing/2010/main" val="0"/>
                        </a:ext>
                      </a:extLst>
                    </a:blip>
                    <a:stretch>
                      <a:fillRect/>
                    </a:stretch>
                  </pic:blipFill>
                  <pic:spPr>
                    <a:xfrm>
                      <a:off x="0" y="0"/>
                      <a:ext cx="289560" cy="266700"/>
                    </a:xfrm>
                    <a:prstGeom prst="rect">
                      <a:avLst/>
                    </a:prstGeom>
                  </pic:spPr>
                </pic:pic>
              </a:graphicData>
            </a:graphic>
          </wp:inline>
        </w:drawing>
      </w:r>
    </w:p>
    <w:p w14:paraId="32D1BB34" w14:textId="77777777" w:rsidR="00086303" w:rsidRDefault="00086303" w:rsidP="00086303">
      <w:pPr>
        <w:pStyle w:val="ListParagraph"/>
        <w:numPr>
          <w:ilvl w:val="0"/>
          <w:numId w:val="21"/>
        </w:numPr>
      </w:pPr>
      <w:r>
        <w:t>Save your exported map.</w:t>
      </w:r>
    </w:p>
    <w:p w14:paraId="3307874B" w14:textId="77777777" w:rsidR="0039441E" w:rsidRDefault="00086303" w:rsidP="00086303">
      <w:pPr>
        <w:pStyle w:val="ListParagraph"/>
        <w:numPr>
          <w:ilvl w:val="0"/>
          <w:numId w:val="21"/>
        </w:numPr>
      </w:pPr>
      <w:r>
        <w:t>C</w:t>
      </w:r>
      <w:r w:rsidR="0039441E">
        <w:t>lick close</w:t>
      </w:r>
      <w:r w:rsidR="00173796">
        <w:t xml:space="preserve"> (if needed after export)</w:t>
      </w:r>
      <w:r w:rsidR="0039441E">
        <w:t xml:space="preserve">. </w:t>
      </w:r>
    </w:p>
    <w:p w14:paraId="42DE1413" w14:textId="77777777" w:rsidR="00CD4521" w:rsidRDefault="00CD4521" w:rsidP="00367E74">
      <w:pPr>
        <w:pStyle w:val="ListParagraph"/>
        <w:numPr>
          <w:ilvl w:val="0"/>
          <w:numId w:val="21"/>
        </w:numPr>
      </w:pPr>
      <w:r w:rsidRPr="00CD4521">
        <w:t>Open your map to see what it looks like.</w:t>
      </w:r>
    </w:p>
    <w:p w14:paraId="5CB4EFD9" w14:textId="77777777" w:rsidR="004D6468" w:rsidRPr="00CD4521" w:rsidRDefault="004D6468" w:rsidP="00367E74">
      <w:pPr>
        <w:pStyle w:val="ListParagraph"/>
        <w:numPr>
          <w:ilvl w:val="0"/>
          <w:numId w:val="21"/>
        </w:numPr>
      </w:pPr>
      <w:r>
        <w:t xml:space="preserve">Close the </w:t>
      </w:r>
      <w:r w:rsidR="0039441E">
        <w:t>L</w:t>
      </w:r>
      <w:r w:rsidR="00A71AD6">
        <w:t>ayout</w:t>
      </w:r>
      <w:r>
        <w:t xml:space="preserve"> window</w:t>
      </w:r>
      <w:r w:rsidR="0039441E">
        <w:t xml:space="preserve"> &amp; then the Layout Manager window</w:t>
      </w:r>
    </w:p>
    <w:p w14:paraId="24623498" w14:textId="77777777" w:rsidR="00CD4521" w:rsidRPr="00880D9E" w:rsidRDefault="00CD4521" w:rsidP="00667DB4">
      <w:pPr>
        <w:pStyle w:val="Heading1"/>
      </w:pPr>
      <w:bookmarkStart w:id="10" w:name="_Toc425845261"/>
      <w:r w:rsidRPr="00880D9E">
        <w:t xml:space="preserve">Save </w:t>
      </w:r>
      <w:r w:rsidR="00331D0F">
        <w:t>your </w:t>
      </w:r>
      <w:r w:rsidR="004D6468">
        <w:t>QGIS</w:t>
      </w:r>
      <w:r w:rsidR="00331D0F">
        <w:t> d</w:t>
      </w:r>
      <w:r w:rsidRPr="00880D9E">
        <w:t>ocument</w:t>
      </w:r>
      <w:bookmarkEnd w:id="10"/>
    </w:p>
    <w:p w14:paraId="6688801C" w14:textId="77777777" w:rsidR="00880D9E" w:rsidRDefault="00880D9E" w:rsidP="00367E74">
      <w:pPr>
        <w:pStyle w:val="ListParagraph"/>
        <w:numPr>
          <w:ilvl w:val="0"/>
          <w:numId w:val="22"/>
        </w:numPr>
      </w:pPr>
      <w:r>
        <w:t xml:space="preserve">Click </w:t>
      </w:r>
      <w:r w:rsidR="00086303">
        <w:t>the Save icon</w:t>
      </w:r>
      <w:r w:rsidR="00CD4521" w:rsidRPr="00CD4521">
        <w:t>.</w:t>
      </w:r>
    </w:p>
    <w:p w14:paraId="1DA7AAA9" w14:textId="77777777" w:rsidR="00880D9E" w:rsidRDefault="00880D9E" w:rsidP="00367E74">
      <w:r w:rsidRPr="00880D9E">
        <w:rPr>
          <w:iCs/>
        </w:rPr>
        <w:t>Note that</w:t>
      </w:r>
      <w:r w:rsidR="001E5F85">
        <w:rPr>
          <w:iCs/>
        </w:rPr>
        <w:t xml:space="preserve"> when you save a</w:t>
      </w:r>
      <w:r w:rsidR="00CD4521" w:rsidRPr="00880D9E">
        <w:rPr>
          <w:iCs/>
        </w:rPr>
        <w:t> </w:t>
      </w:r>
      <w:r w:rsidR="004D6468">
        <w:rPr>
          <w:iCs/>
        </w:rPr>
        <w:t>QGIS</w:t>
      </w:r>
      <w:r w:rsidR="00CD4521" w:rsidRPr="00880D9E">
        <w:rPr>
          <w:iCs/>
        </w:rPr>
        <w:t> document</w:t>
      </w:r>
      <w:r w:rsidRPr="00880D9E">
        <w:rPr>
          <w:iCs/>
        </w:rPr>
        <w:t>,</w:t>
      </w:r>
      <w:r w:rsidR="00CD4521" w:rsidRPr="00880D9E">
        <w:rPr>
          <w:iCs/>
        </w:rPr>
        <w:t xml:space="preserve"> you are only saving </w:t>
      </w:r>
      <w:r w:rsidR="001E5F85">
        <w:rPr>
          <w:iCs/>
        </w:rPr>
        <w:t xml:space="preserve">the </w:t>
      </w:r>
      <w:r w:rsidR="00CD4521" w:rsidRPr="00880D9E">
        <w:rPr>
          <w:iCs/>
        </w:rPr>
        <w:t>link</w:t>
      </w:r>
      <w:r w:rsidR="001E5F85">
        <w:rPr>
          <w:iCs/>
        </w:rPr>
        <w:t>s</w:t>
      </w:r>
      <w:r w:rsidRPr="00880D9E">
        <w:rPr>
          <w:iCs/>
        </w:rPr>
        <w:t xml:space="preserve"> to the layers in your project</w:t>
      </w:r>
      <w:r w:rsidR="00971938">
        <w:rPr>
          <w:iCs/>
        </w:rPr>
        <w:t xml:space="preserve"> and how you have symbolized them, not the actual datasets</w:t>
      </w:r>
      <w:r w:rsidRPr="00880D9E">
        <w:rPr>
          <w:iCs/>
        </w:rPr>
        <w:t>.</w:t>
      </w:r>
      <w:r w:rsidR="00CD4521" w:rsidRPr="00880D9E">
        <w:rPr>
          <w:iCs/>
        </w:rPr>
        <w:t> If you move your project to a new location</w:t>
      </w:r>
      <w:r w:rsidRPr="00880D9E">
        <w:rPr>
          <w:iCs/>
        </w:rPr>
        <w:t>,</w:t>
      </w:r>
      <w:r w:rsidR="00CD4521" w:rsidRPr="00880D9E">
        <w:rPr>
          <w:iCs/>
        </w:rPr>
        <w:t xml:space="preserve"> you will need to </w:t>
      </w:r>
      <w:r w:rsidR="00CD4521" w:rsidRPr="00880D9E">
        <w:rPr>
          <w:iCs/>
        </w:rPr>
        <w:lastRenderedPageBreak/>
        <w:t xml:space="preserve">move all the files </w:t>
      </w:r>
      <w:r w:rsidRPr="00880D9E">
        <w:rPr>
          <w:iCs/>
        </w:rPr>
        <w:t xml:space="preserve">linked to your </w:t>
      </w:r>
      <w:r w:rsidR="008A79FA">
        <w:rPr>
          <w:iCs/>
        </w:rPr>
        <w:t>p</w:t>
      </w:r>
      <w:r w:rsidRPr="00880D9E">
        <w:rPr>
          <w:iCs/>
        </w:rPr>
        <w:t>roject.</w:t>
      </w:r>
      <w:r w:rsidR="00CD4521" w:rsidRPr="00880D9E">
        <w:rPr>
          <w:iCs/>
        </w:rPr>
        <w:t> </w:t>
      </w:r>
      <w:r w:rsidR="008A79FA">
        <w:rPr>
          <w:iCs/>
        </w:rPr>
        <w:t>Note: also keep in mind that e</w:t>
      </w:r>
      <w:r w:rsidR="00CD4521" w:rsidRPr="00880D9E">
        <w:rPr>
          <w:iCs/>
        </w:rPr>
        <w:t>ach shapefile has mult</w:t>
      </w:r>
      <w:r w:rsidRPr="00880D9E">
        <w:rPr>
          <w:iCs/>
        </w:rPr>
        <w:t xml:space="preserve">iple files associated </w:t>
      </w:r>
      <w:r w:rsidR="008A79FA">
        <w:rPr>
          <w:iCs/>
        </w:rPr>
        <w:t>with it</w:t>
      </w:r>
      <w:r w:rsidRPr="00880D9E">
        <w:rPr>
          <w:iCs/>
        </w:rPr>
        <w:t>,</w:t>
      </w:r>
      <w:r w:rsidR="00CD4521" w:rsidRPr="00880D9E">
        <w:rPr>
          <w:iCs/>
        </w:rPr>
        <w:t xml:space="preserve"> and they need to stay together to work properly</w:t>
      </w:r>
      <w:r w:rsidR="008A79FA">
        <w:rPr>
          <w:iCs/>
        </w:rPr>
        <w:t>.</w:t>
      </w:r>
      <w:r w:rsidR="00CD4521" w:rsidRPr="00880D9E">
        <w:rPr>
          <w:i/>
          <w:iCs/>
        </w:rPr>
        <w:t> </w:t>
      </w:r>
    </w:p>
    <w:p w14:paraId="444ACBDE" w14:textId="77777777" w:rsidR="00CD4521" w:rsidRDefault="00CD4521" w:rsidP="00367E74">
      <w:pPr>
        <w:rPr>
          <w:iCs/>
        </w:rPr>
      </w:pPr>
      <w:r w:rsidRPr="00880D9E">
        <w:rPr>
          <w:iCs/>
        </w:rPr>
        <w:t>By default, </w:t>
      </w:r>
      <w:r w:rsidR="004D6468">
        <w:rPr>
          <w:iCs/>
        </w:rPr>
        <w:t>QGIS</w:t>
      </w:r>
      <w:r w:rsidRPr="00880D9E">
        <w:rPr>
          <w:iCs/>
        </w:rPr>
        <w:t> stores the full path name to each layer in the </w:t>
      </w:r>
      <w:r w:rsidR="004D6468">
        <w:rPr>
          <w:iCs/>
        </w:rPr>
        <w:t>QGIS</w:t>
      </w:r>
      <w:r w:rsidRPr="00880D9E">
        <w:rPr>
          <w:iCs/>
        </w:rPr>
        <w:t> document. This means that if you move your files around, your path name will change and you will need to redirect</w:t>
      </w:r>
      <w:r w:rsidR="00880D9E">
        <w:rPr>
          <w:iCs/>
        </w:rPr>
        <w:t xml:space="preserve"> </w:t>
      </w:r>
      <w:r w:rsidR="004D6468">
        <w:rPr>
          <w:iCs/>
        </w:rPr>
        <w:t>QGIS</w:t>
      </w:r>
      <w:r w:rsidRPr="00880D9E">
        <w:rPr>
          <w:iCs/>
        </w:rPr>
        <w:t> to the new file location for each folder of data. If you will be moving files around</w:t>
      </w:r>
      <w:r w:rsidR="00880D9E">
        <w:rPr>
          <w:iCs/>
        </w:rPr>
        <w:t>,</w:t>
      </w:r>
      <w:r w:rsidRPr="00880D9E">
        <w:rPr>
          <w:iCs/>
        </w:rPr>
        <w:t> </w:t>
      </w:r>
      <w:r w:rsidR="00880D9E">
        <w:rPr>
          <w:iCs/>
        </w:rPr>
        <w:t>it is</w:t>
      </w:r>
      <w:r w:rsidRPr="00880D9E">
        <w:rPr>
          <w:iCs/>
        </w:rPr>
        <w:t> recommend</w:t>
      </w:r>
      <w:r w:rsidR="00880D9E">
        <w:rPr>
          <w:iCs/>
        </w:rPr>
        <w:t>ed that you</w:t>
      </w:r>
      <w:r w:rsidRPr="00880D9E">
        <w:rPr>
          <w:iCs/>
        </w:rPr>
        <w:t xml:space="preserve"> </w:t>
      </w:r>
      <w:r w:rsidR="00880D9E">
        <w:rPr>
          <w:iCs/>
        </w:rPr>
        <w:t>save</w:t>
      </w:r>
      <w:r w:rsidRPr="00880D9E">
        <w:rPr>
          <w:iCs/>
        </w:rPr>
        <w:t xml:space="preserve"> a </w:t>
      </w:r>
      <w:r w:rsidR="007A42E9">
        <w:rPr>
          <w:iCs/>
        </w:rPr>
        <w:t>relative</w:t>
      </w:r>
      <w:r w:rsidRPr="00880D9E">
        <w:rPr>
          <w:iCs/>
        </w:rPr>
        <w:t xml:space="preserve"> path to the data files in your project.</w:t>
      </w:r>
      <w:r w:rsidR="001E5F85">
        <w:rPr>
          <w:iCs/>
        </w:rPr>
        <w:t xml:space="preserve">  QGIS does this by default.  </w:t>
      </w:r>
    </w:p>
    <w:p w14:paraId="047BDF84" w14:textId="77777777" w:rsidR="00334E6D" w:rsidRDefault="001E5F85" w:rsidP="00367E74">
      <w:pPr>
        <w:pStyle w:val="ListParagraph"/>
        <w:numPr>
          <w:ilvl w:val="0"/>
          <w:numId w:val="22"/>
        </w:numPr>
      </w:pPr>
      <w:r>
        <w:t>To be sure the default is set that way, g</w:t>
      </w:r>
      <w:r w:rsidR="00880D9E">
        <w:t xml:space="preserve">o to </w:t>
      </w:r>
      <w:r>
        <w:t>Project</w:t>
      </w:r>
      <w:r w:rsidR="00880D9E">
        <w:t xml:space="preserve"> </w:t>
      </w:r>
      <w:r w:rsidR="00CD4521" w:rsidRPr="00CD4521">
        <w:t>&gt; Properties</w:t>
      </w:r>
      <w:r w:rsidR="00334E6D">
        <w:t xml:space="preserve">. </w:t>
      </w:r>
    </w:p>
    <w:p w14:paraId="1F3A7298" w14:textId="77777777" w:rsidR="00334E6D" w:rsidRDefault="00334E6D" w:rsidP="00367E74">
      <w:pPr>
        <w:pStyle w:val="ListParagraph"/>
        <w:numPr>
          <w:ilvl w:val="0"/>
          <w:numId w:val="22"/>
        </w:numPr>
      </w:pPr>
      <w:r>
        <w:t>C</w:t>
      </w:r>
      <w:r w:rsidR="001E5F85">
        <w:t>lick on the General tab</w:t>
      </w:r>
      <w:r>
        <w:t>.</w:t>
      </w:r>
    </w:p>
    <w:p w14:paraId="204AE812" w14:textId="77777777" w:rsidR="00725F6E" w:rsidRDefault="00334E6D" w:rsidP="00367E74">
      <w:pPr>
        <w:pStyle w:val="ListParagraph"/>
        <w:numPr>
          <w:ilvl w:val="0"/>
          <w:numId w:val="22"/>
        </w:numPr>
      </w:pPr>
      <w:r>
        <w:t>C</w:t>
      </w:r>
      <w:r w:rsidR="00A711F0">
        <w:t xml:space="preserve">heck that </w:t>
      </w:r>
      <w:r w:rsidR="001E5F85">
        <w:t>the dropdown menu next to Save paths is set to relative, not absolute</w:t>
      </w:r>
      <w:r>
        <w:t>. C</w:t>
      </w:r>
      <w:r w:rsidR="00A711F0">
        <w:t xml:space="preserve">lick OK to close the window. </w:t>
      </w:r>
    </w:p>
    <w:p w14:paraId="74B5AC83" w14:textId="77777777" w:rsidR="00142FAD" w:rsidRDefault="001E5F85" w:rsidP="005432B5">
      <w:pPr>
        <w:jc w:val="center"/>
      </w:pPr>
      <w:r>
        <w:rPr>
          <w:noProof/>
        </w:rPr>
        <w:drawing>
          <wp:inline distT="0" distB="0" distL="0" distR="0" wp14:anchorId="4D439B19" wp14:editId="35A1E7D9">
            <wp:extent cx="4572000" cy="107587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RelativePaths.jpg"/>
                    <pic:cNvPicPr/>
                  </pic:nvPicPr>
                  <pic:blipFill>
                    <a:blip r:embed="rId46">
                      <a:extLst>
                        <a:ext uri="{28A0092B-C50C-407E-A947-70E740481C1C}">
                          <a14:useLocalDpi xmlns:a14="http://schemas.microsoft.com/office/drawing/2010/main" val="0"/>
                        </a:ext>
                      </a:extLst>
                    </a:blip>
                    <a:stretch>
                      <a:fillRect/>
                    </a:stretch>
                  </pic:blipFill>
                  <pic:spPr>
                    <a:xfrm>
                      <a:off x="0" y="0"/>
                      <a:ext cx="4648544" cy="1093883"/>
                    </a:xfrm>
                    <a:prstGeom prst="rect">
                      <a:avLst/>
                    </a:prstGeom>
                  </pic:spPr>
                </pic:pic>
              </a:graphicData>
            </a:graphic>
          </wp:inline>
        </w:drawing>
      </w:r>
    </w:p>
    <w:p w14:paraId="78A823B5" w14:textId="77777777" w:rsidR="00A711F0" w:rsidRDefault="00A711F0" w:rsidP="00334E6D">
      <w:r w:rsidRPr="000A1A73">
        <w:t>Congratulations!</w:t>
      </w:r>
    </w:p>
    <w:p w14:paraId="656EDC59" w14:textId="77777777" w:rsidR="00A711F0" w:rsidRDefault="00A711F0" w:rsidP="00334E6D">
      <w:pPr>
        <w:pStyle w:val="ListParagraph"/>
        <w:numPr>
          <w:ilvl w:val="0"/>
          <w:numId w:val="53"/>
        </w:numPr>
      </w:pPr>
      <w:r>
        <w:t>You should now be familiar with the following:</w:t>
      </w:r>
    </w:p>
    <w:p w14:paraId="69083D70" w14:textId="77777777" w:rsidR="00A711F0" w:rsidRDefault="00A711F0" w:rsidP="00334E6D">
      <w:pPr>
        <w:pStyle w:val="ListParagraph"/>
        <w:numPr>
          <w:ilvl w:val="0"/>
          <w:numId w:val="53"/>
        </w:numPr>
      </w:pPr>
      <w:r>
        <w:t>Opening a QGIS Desktop Project</w:t>
      </w:r>
    </w:p>
    <w:p w14:paraId="7C29DC3B" w14:textId="77777777" w:rsidR="00A711F0" w:rsidRDefault="00A711F0" w:rsidP="00334E6D">
      <w:pPr>
        <w:pStyle w:val="ListParagraph"/>
        <w:numPr>
          <w:ilvl w:val="0"/>
          <w:numId w:val="53"/>
        </w:numPr>
      </w:pPr>
      <w:r>
        <w:t>Adding basemaps &amp; data</w:t>
      </w:r>
    </w:p>
    <w:p w14:paraId="6CF2CEDF" w14:textId="77777777" w:rsidR="001E5F85" w:rsidRDefault="00A711F0" w:rsidP="00334E6D">
      <w:pPr>
        <w:pStyle w:val="ListParagraph"/>
        <w:numPr>
          <w:ilvl w:val="0"/>
          <w:numId w:val="53"/>
        </w:numPr>
      </w:pPr>
      <w:r>
        <w:t xml:space="preserve">Exploring attribute tables </w:t>
      </w:r>
    </w:p>
    <w:p w14:paraId="39F74290" w14:textId="77777777" w:rsidR="00A711F0" w:rsidRDefault="00A711F0" w:rsidP="00334E6D">
      <w:pPr>
        <w:pStyle w:val="ListParagraph"/>
        <w:numPr>
          <w:ilvl w:val="0"/>
          <w:numId w:val="53"/>
        </w:numPr>
      </w:pPr>
      <w:r>
        <w:t>Selecting &amp; exporting data</w:t>
      </w:r>
    </w:p>
    <w:p w14:paraId="5DC16A66" w14:textId="77777777" w:rsidR="00A711F0" w:rsidRDefault="00A711F0" w:rsidP="00334E6D">
      <w:pPr>
        <w:pStyle w:val="ListParagraph"/>
        <w:numPr>
          <w:ilvl w:val="0"/>
          <w:numId w:val="53"/>
        </w:numPr>
      </w:pPr>
      <w:r>
        <w:t>Symbolizing data</w:t>
      </w:r>
    </w:p>
    <w:p w14:paraId="601BADF5" w14:textId="77777777" w:rsidR="00A711F0" w:rsidRDefault="00A711F0" w:rsidP="00334E6D">
      <w:pPr>
        <w:pStyle w:val="ListParagraph"/>
        <w:numPr>
          <w:ilvl w:val="0"/>
          <w:numId w:val="53"/>
        </w:numPr>
      </w:pPr>
      <w:r>
        <w:t>Performing selections &amp; analyses</w:t>
      </w:r>
    </w:p>
    <w:p w14:paraId="20ED8738" w14:textId="77777777" w:rsidR="00A711F0" w:rsidRDefault="00A711F0" w:rsidP="00334E6D">
      <w:pPr>
        <w:pStyle w:val="ListParagraph"/>
        <w:numPr>
          <w:ilvl w:val="0"/>
          <w:numId w:val="53"/>
        </w:numPr>
      </w:pPr>
      <w:r>
        <w:t>Exporting &amp; Saving a map</w:t>
      </w:r>
    </w:p>
    <w:p w14:paraId="53692272" w14:textId="251D3EC7" w:rsidR="0078288F" w:rsidRDefault="001E5F85" w:rsidP="00334E6D">
      <w:r>
        <w:t xml:space="preserve">For more information, check out the </w:t>
      </w:r>
      <w:hyperlink r:id="rId47" w:history="1">
        <w:r w:rsidR="00086303">
          <w:rPr>
            <w:rStyle w:val="Hyperlink"/>
          </w:rPr>
          <w:t>QGIS Documentation</w:t>
        </w:r>
      </w:hyperlink>
      <w:r w:rsidR="00A711F0">
        <w:t>.</w:t>
      </w:r>
    </w:p>
    <w:p w14:paraId="6DFE2AC9" w14:textId="4ABC60B2" w:rsidR="0067785E" w:rsidRDefault="0067785E">
      <w:pPr>
        <w:spacing w:after="0" w:line="240" w:lineRule="auto"/>
      </w:pPr>
      <w:r>
        <w:br w:type="page"/>
      </w:r>
    </w:p>
    <w:p w14:paraId="6DD7289E" w14:textId="567A06DA" w:rsidR="0067785E" w:rsidRPr="0067785E" w:rsidRDefault="0067785E" w:rsidP="0067785E">
      <w:pPr>
        <w:rPr>
          <w:rFonts w:ascii="Arial" w:hAnsi="Arial" w:cs="Arial"/>
          <w:sz w:val="24"/>
          <w:szCs w:val="24"/>
        </w:rPr>
      </w:pPr>
      <w:r w:rsidRPr="0067785E">
        <w:rPr>
          <w:rFonts w:ascii="Arial" w:hAnsi="Arial" w:cs="Arial"/>
          <w:sz w:val="24"/>
          <w:szCs w:val="24"/>
        </w:rPr>
        <w:lastRenderedPageBreak/>
        <w:t xml:space="preserve">MIT </w:t>
      </w:r>
      <w:proofErr w:type="spellStart"/>
      <w:r w:rsidRPr="0067785E">
        <w:rPr>
          <w:rFonts w:ascii="Arial" w:hAnsi="Arial" w:cs="Arial"/>
          <w:sz w:val="24"/>
          <w:szCs w:val="24"/>
        </w:rPr>
        <w:t>OpenCourseWare</w:t>
      </w:r>
      <w:proofErr w:type="spellEnd"/>
      <w:r>
        <w:rPr>
          <w:rFonts w:ascii="Arial" w:hAnsi="Arial" w:cs="Arial"/>
          <w:sz w:val="24"/>
          <w:szCs w:val="24"/>
        </w:rPr>
        <w:br/>
      </w:r>
      <w:hyperlink r:id="rId48" w:history="1">
        <w:r w:rsidRPr="00E37708">
          <w:rPr>
            <w:rStyle w:val="Hyperlink"/>
            <w:rFonts w:ascii="Arial" w:hAnsi="Arial" w:cs="Arial"/>
            <w:sz w:val="24"/>
            <w:szCs w:val="24"/>
          </w:rPr>
          <w:t>https://ocw.mit.edu</w:t>
        </w:r>
      </w:hyperlink>
      <w:r>
        <w:rPr>
          <w:rFonts w:ascii="Arial" w:hAnsi="Arial" w:cs="Arial"/>
          <w:sz w:val="24"/>
          <w:szCs w:val="24"/>
        </w:rPr>
        <w:t xml:space="preserve"> </w:t>
      </w:r>
    </w:p>
    <w:p w14:paraId="544E0CB7" w14:textId="4F804AC1" w:rsidR="0067785E" w:rsidRPr="0067785E" w:rsidRDefault="0067785E" w:rsidP="0067785E">
      <w:pPr>
        <w:rPr>
          <w:rFonts w:ascii="Arial" w:hAnsi="Arial" w:cs="Arial"/>
          <w:sz w:val="28"/>
          <w:szCs w:val="28"/>
        </w:rPr>
      </w:pPr>
      <w:r w:rsidRPr="0067785E">
        <w:rPr>
          <w:rFonts w:ascii="Arial" w:hAnsi="Arial" w:cs="Arial"/>
          <w:sz w:val="28"/>
          <w:szCs w:val="28"/>
        </w:rPr>
        <w:t>RES.STR-001 Geographic Information System (GIS) Tutorial</w:t>
      </w:r>
      <w:r>
        <w:rPr>
          <w:rFonts w:ascii="Arial" w:hAnsi="Arial" w:cs="Arial"/>
          <w:sz w:val="28"/>
          <w:szCs w:val="28"/>
        </w:rPr>
        <w:br/>
      </w:r>
      <w:r w:rsidRPr="0067785E">
        <w:rPr>
          <w:rFonts w:ascii="Arial" w:hAnsi="Arial" w:cs="Arial"/>
          <w:sz w:val="24"/>
          <w:szCs w:val="24"/>
        </w:rPr>
        <w:t>IAP 2022</w:t>
      </w:r>
    </w:p>
    <w:p w14:paraId="37D67A49" w14:textId="3683248D" w:rsidR="0067785E" w:rsidRPr="0067785E" w:rsidRDefault="0067785E" w:rsidP="0067785E">
      <w:pPr>
        <w:rPr>
          <w:rFonts w:ascii="Arial" w:hAnsi="Arial" w:cs="Arial"/>
          <w:sz w:val="24"/>
          <w:szCs w:val="24"/>
        </w:rPr>
      </w:pPr>
      <w:r w:rsidRPr="0067785E">
        <w:rPr>
          <w:rFonts w:ascii="Arial" w:hAnsi="Arial" w:cs="Arial"/>
          <w:sz w:val="24"/>
          <w:szCs w:val="24"/>
        </w:rPr>
        <w:t>For information about citing these materials or our Terms of Use, visit:</w:t>
      </w:r>
      <w:r>
        <w:rPr>
          <w:rFonts w:ascii="Arial" w:hAnsi="Arial" w:cs="Arial"/>
          <w:sz w:val="24"/>
          <w:szCs w:val="24"/>
        </w:rPr>
        <w:t xml:space="preserve"> </w:t>
      </w:r>
      <w:hyperlink r:id="rId49" w:history="1">
        <w:r w:rsidRPr="0067785E">
          <w:rPr>
            <w:rStyle w:val="Hyperlink"/>
            <w:rFonts w:ascii="Arial" w:hAnsi="Arial" w:cs="Arial"/>
            <w:sz w:val="24"/>
            <w:szCs w:val="24"/>
          </w:rPr>
          <w:t>https://ocw.mit.edu/terms</w:t>
        </w:r>
      </w:hyperlink>
      <w:r w:rsidRPr="0067785E">
        <w:rPr>
          <w:rFonts w:ascii="Arial" w:hAnsi="Arial" w:cs="Arial"/>
          <w:sz w:val="24"/>
          <w:szCs w:val="24"/>
        </w:rPr>
        <w:t xml:space="preserve"> </w:t>
      </w:r>
    </w:p>
    <w:sectPr w:rsidR="0067785E" w:rsidRPr="0067785E" w:rsidSect="00F40F55">
      <w:footerReference w:type="default" r:id="rId5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E2E4D" w14:textId="77777777" w:rsidR="00F046D0" w:rsidRDefault="00F046D0" w:rsidP="00CD4521">
      <w:pPr>
        <w:spacing w:after="0" w:line="240" w:lineRule="auto"/>
      </w:pPr>
      <w:r>
        <w:separator/>
      </w:r>
    </w:p>
  </w:endnote>
  <w:endnote w:type="continuationSeparator" w:id="0">
    <w:p w14:paraId="265104AC" w14:textId="77777777" w:rsidR="00F046D0" w:rsidRDefault="00F046D0" w:rsidP="00CD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358591"/>
      <w:docPartObj>
        <w:docPartGallery w:val="Page Numbers (Bottom of Page)"/>
        <w:docPartUnique/>
      </w:docPartObj>
    </w:sdtPr>
    <w:sdtEndPr>
      <w:rPr>
        <w:noProof/>
      </w:rPr>
    </w:sdtEndPr>
    <w:sdtContent>
      <w:p w14:paraId="5028E66F" w14:textId="77777777" w:rsidR="00E32FF0" w:rsidRDefault="00E32FF0">
        <w:pPr>
          <w:pStyle w:val="Footer"/>
          <w:jc w:val="right"/>
        </w:pPr>
        <w:r>
          <w:fldChar w:fldCharType="begin"/>
        </w:r>
        <w:r>
          <w:instrText xml:space="preserve"> PAGE   \* MERGEFORMAT </w:instrText>
        </w:r>
        <w:r>
          <w:fldChar w:fldCharType="separate"/>
        </w:r>
        <w:r w:rsidR="007613B6">
          <w:rPr>
            <w:noProof/>
          </w:rPr>
          <w:t>14</w:t>
        </w:r>
        <w:r>
          <w:rPr>
            <w:noProof/>
          </w:rPr>
          <w:fldChar w:fldCharType="end"/>
        </w:r>
      </w:p>
    </w:sdtContent>
  </w:sdt>
  <w:p w14:paraId="4C1D15A0" w14:textId="77777777" w:rsidR="00E32FF0" w:rsidRDefault="00E32FF0">
    <w:pPr>
      <w:pStyle w:val="Footer"/>
    </w:pPr>
    <w:r>
      <w:t>M</w:t>
    </w:r>
    <w:r w:rsidR="00206407">
      <w:t>IT Li</w:t>
    </w:r>
    <w:r w:rsidR="00FF719E">
      <w:t xml:space="preserve">braries, GIS Services, Updated </w:t>
    </w:r>
    <w:r w:rsidR="00E01404">
      <w:t>1</w:t>
    </w:r>
    <w:r w:rsidR="00FF719E">
      <w:t>/</w:t>
    </w:r>
    <w:r w:rsidR="00E01404">
      <w:t>6</w:t>
    </w:r>
    <w:r w:rsidR="00206407">
      <w:t>/202</w:t>
    </w:r>
    <w:r w:rsidR="00E01404">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9B277" w14:textId="77777777" w:rsidR="00F046D0" w:rsidRDefault="00F046D0" w:rsidP="00CD4521">
      <w:pPr>
        <w:spacing w:after="0" w:line="240" w:lineRule="auto"/>
      </w:pPr>
      <w:r>
        <w:separator/>
      </w:r>
    </w:p>
  </w:footnote>
  <w:footnote w:type="continuationSeparator" w:id="0">
    <w:p w14:paraId="309CECFC" w14:textId="77777777" w:rsidR="00F046D0" w:rsidRDefault="00F046D0" w:rsidP="00CD4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9DC"/>
    <w:multiLevelType w:val="hybridMultilevel"/>
    <w:tmpl w:val="D7707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F0CA1"/>
    <w:multiLevelType w:val="hybridMultilevel"/>
    <w:tmpl w:val="43E2C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D420C"/>
    <w:multiLevelType w:val="hybridMultilevel"/>
    <w:tmpl w:val="92821816"/>
    <w:lvl w:ilvl="0" w:tplc="878EE8C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C6A53"/>
    <w:multiLevelType w:val="hybridMultilevel"/>
    <w:tmpl w:val="73F4B1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7AF0802"/>
    <w:multiLevelType w:val="hybridMultilevel"/>
    <w:tmpl w:val="C02AA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B45BB"/>
    <w:multiLevelType w:val="hybridMultilevel"/>
    <w:tmpl w:val="D7707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419F0"/>
    <w:multiLevelType w:val="hybridMultilevel"/>
    <w:tmpl w:val="A31E4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8703C"/>
    <w:multiLevelType w:val="hybridMultilevel"/>
    <w:tmpl w:val="0E60B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061E7E"/>
    <w:multiLevelType w:val="multilevel"/>
    <w:tmpl w:val="0ADE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5075E"/>
    <w:multiLevelType w:val="hybridMultilevel"/>
    <w:tmpl w:val="8AB4C2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23EDF"/>
    <w:multiLevelType w:val="hybridMultilevel"/>
    <w:tmpl w:val="6BBA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949C8"/>
    <w:multiLevelType w:val="hybridMultilevel"/>
    <w:tmpl w:val="2D045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6C1799"/>
    <w:multiLevelType w:val="multilevel"/>
    <w:tmpl w:val="F4D4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566BAF"/>
    <w:multiLevelType w:val="hybridMultilevel"/>
    <w:tmpl w:val="99142478"/>
    <w:lvl w:ilvl="0" w:tplc="75A22E5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C601B"/>
    <w:multiLevelType w:val="hybridMultilevel"/>
    <w:tmpl w:val="5A30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9C71D19"/>
    <w:multiLevelType w:val="hybridMultilevel"/>
    <w:tmpl w:val="67989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D26DBC"/>
    <w:multiLevelType w:val="hybridMultilevel"/>
    <w:tmpl w:val="C002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D5CC2"/>
    <w:multiLevelType w:val="hybridMultilevel"/>
    <w:tmpl w:val="6CDCC8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217675E0"/>
    <w:multiLevelType w:val="hybridMultilevel"/>
    <w:tmpl w:val="A26E03F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28A56D86"/>
    <w:multiLevelType w:val="hybridMultilevel"/>
    <w:tmpl w:val="D7FA1610"/>
    <w:lvl w:ilvl="0" w:tplc="D850059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4F7E3E"/>
    <w:multiLevelType w:val="hybridMultilevel"/>
    <w:tmpl w:val="0DDC1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4C6F96"/>
    <w:multiLevelType w:val="hybridMultilevel"/>
    <w:tmpl w:val="91D88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609DF"/>
    <w:multiLevelType w:val="hybridMultilevel"/>
    <w:tmpl w:val="D12C3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675C4E"/>
    <w:multiLevelType w:val="hybridMultilevel"/>
    <w:tmpl w:val="BA1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1B2E02"/>
    <w:multiLevelType w:val="hybridMultilevel"/>
    <w:tmpl w:val="8F1EF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BA501B"/>
    <w:multiLevelType w:val="hybridMultilevel"/>
    <w:tmpl w:val="DC204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25CAB"/>
    <w:multiLevelType w:val="hybridMultilevel"/>
    <w:tmpl w:val="C002C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F7B01"/>
    <w:multiLevelType w:val="hybridMultilevel"/>
    <w:tmpl w:val="37E82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4753ED"/>
    <w:multiLevelType w:val="hybridMultilevel"/>
    <w:tmpl w:val="182C9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A54AAD"/>
    <w:multiLevelType w:val="hybridMultilevel"/>
    <w:tmpl w:val="A6E4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41594"/>
    <w:multiLevelType w:val="hybridMultilevel"/>
    <w:tmpl w:val="0F6E6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A01705"/>
    <w:multiLevelType w:val="hybridMultilevel"/>
    <w:tmpl w:val="4AE4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66BF0"/>
    <w:multiLevelType w:val="hybridMultilevel"/>
    <w:tmpl w:val="C002C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7C5BC2"/>
    <w:multiLevelType w:val="hybridMultilevel"/>
    <w:tmpl w:val="B884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767013"/>
    <w:multiLevelType w:val="hybridMultilevel"/>
    <w:tmpl w:val="DB30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39044A"/>
    <w:multiLevelType w:val="hybridMultilevel"/>
    <w:tmpl w:val="F016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6B3F79"/>
    <w:multiLevelType w:val="hybridMultilevel"/>
    <w:tmpl w:val="FE1E4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FF252B"/>
    <w:multiLevelType w:val="hybridMultilevel"/>
    <w:tmpl w:val="2AD6C6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370772"/>
    <w:multiLevelType w:val="hybridMultilevel"/>
    <w:tmpl w:val="5C36E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27EFA"/>
    <w:multiLevelType w:val="hybridMultilevel"/>
    <w:tmpl w:val="C4D4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1716E5"/>
    <w:multiLevelType w:val="hybridMultilevel"/>
    <w:tmpl w:val="247C1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F057F0"/>
    <w:multiLevelType w:val="hybridMultilevel"/>
    <w:tmpl w:val="15F60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D21A51"/>
    <w:multiLevelType w:val="hybridMultilevel"/>
    <w:tmpl w:val="96A6E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9F6C90"/>
    <w:multiLevelType w:val="hybridMultilevel"/>
    <w:tmpl w:val="1EB4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460609"/>
    <w:multiLevelType w:val="hybridMultilevel"/>
    <w:tmpl w:val="F5204C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8006F0"/>
    <w:multiLevelType w:val="hybridMultilevel"/>
    <w:tmpl w:val="BBE6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B4492A"/>
    <w:multiLevelType w:val="hybridMultilevel"/>
    <w:tmpl w:val="C8A4E2A8"/>
    <w:lvl w:ilvl="0" w:tplc="C9E270E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0A0BE3"/>
    <w:multiLevelType w:val="hybridMultilevel"/>
    <w:tmpl w:val="61BE2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A26902"/>
    <w:multiLevelType w:val="hybridMultilevel"/>
    <w:tmpl w:val="5C5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F40557"/>
    <w:multiLevelType w:val="hybridMultilevel"/>
    <w:tmpl w:val="35E04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E31934"/>
    <w:multiLevelType w:val="hybridMultilevel"/>
    <w:tmpl w:val="A3C8C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EE7829"/>
    <w:multiLevelType w:val="multilevel"/>
    <w:tmpl w:val="128A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9E1667"/>
    <w:multiLevelType w:val="hybridMultilevel"/>
    <w:tmpl w:val="A0E4B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6305352">
    <w:abstractNumId w:val="28"/>
  </w:num>
  <w:num w:numId="2" w16cid:durableId="1333754239">
    <w:abstractNumId w:val="1"/>
  </w:num>
  <w:num w:numId="3" w16cid:durableId="436945452">
    <w:abstractNumId w:val="27"/>
  </w:num>
  <w:num w:numId="4" w16cid:durableId="219248631">
    <w:abstractNumId w:val="47"/>
  </w:num>
  <w:num w:numId="5" w16cid:durableId="253246593">
    <w:abstractNumId w:val="41"/>
  </w:num>
  <w:num w:numId="6" w16cid:durableId="312830406">
    <w:abstractNumId w:val="44"/>
  </w:num>
  <w:num w:numId="7" w16cid:durableId="784233791">
    <w:abstractNumId w:val="26"/>
  </w:num>
  <w:num w:numId="8" w16cid:durableId="441071764">
    <w:abstractNumId w:val="32"/>
  </w:num>
  <w:num w:numId="9" w16cid:durableId="881016090">
    <w:abstractNumId w:val="13"/>
  </w:num>
  <w:num w:numId="10" w16cid:durableId="2085226783">
    <w:abstractNumId w:val="36"/>
  </w:num>
  <w:num w:numId="11" w16cid:durableId="467087704">
    <w:abstractNumId w:val="38"/>
  </w:num>
  <w:num w:numId="12" w16cid:durableId="3172454">
    <w:abstractNumId w:val="40"/>
  </w:num>
  <w:num w:numId="13" w16cid:durableId="1141574902">
    <w:abstractNumId w:val="24"/>
  </w:num>
  <w:num w:numId="14" w16cid:durableId="601230710">
    <w:abstractNumId w:val="6"/>
  </w:num>
  <w:num w:numId="15" w16cid:durableId="1095057151">
    <w:abstractNumId w:val="7"/>
  </w:num>
  <w:num w:numId="16" w16cid:durableId="1442185450">
    <w:abstractNumId w:val="20"/>
  </w:num>
  <w:num w:numId="17" w16cid:durableId="139541077">
    <w:abstractNumId w:val="10"/>
  </w:num>
  <w:num w:numId="18" w16cid:durableId="1757089058">
    <w:abstractNumId w:val="21"/>
  </w:num>
  <w:num w:numId="19" w16cid:durableId="1261522289">
    <w:abstractNumId w:val="42"/>
  </w:num>
  <w:num w:numId="20" w16cid:durableId="1559585687">
    <w:abstractNumId w:val="48"/>
  </w:num>
  <w:num w:numId="21" w16cid:durableId="1384134091">
    <w:abstractNumId w:val="52"/>
  </w:num>
  <w:num w:numId="22" w16cid:durableId="1803380293">
    <w:abstractNumId w:val="4"/>
  </w:num>
  <w:num w:numId="23" w16cid:durableId="621300627">
    <w:abstractNumId w:val="31"/>
  </w:num>
  <w:num w:numId="24" w16cid:durableId="154683791">
    <w:abstractNumId w:val="11"/>
  </w:num>
  <w:num w:numId="25" w16cid:durableId="1389452039">
    <w:abstractNumId w:val="5"/>
  </w:num>
  <w:num w:numId="26" w16cid:durableId="465245859">
    <w:abstractNumId w:val="51"/>
  </w:num>
  <w:num w:numId="27" w16cid:durableId="910962991">
    <w:abstractNumId w:val="45"/>
  </w:num>
  <w:num w:numId="28" w16cid:durableId="91322998">
    <w:abstractNumId w:val="34"/>
  </w:num>
  <w:num w:numId="29" w16cid:durableId="1583641486">
    <w:abstractNumId w:val="23"/>
  </w:num>
  <w:num w:numId="30" w16cid:durableId="1179926240">
    <w:abstractNumId w:val="16"/>
  </w:num>
  <w:num w:numId="31" w16cid:durableId="444420510">
    <w:abstractNumId w:val="0"/>
  </w:num>
  <w:num w:numId="32" w16cid:durableId="862015664">
    <w:abstractNumId w:val="22"/>
  </w:num>
  <w:num w:numId="33" w16cid:durableId="1316448547">
    <w:abstractNumId w:val="14"/>
  </w:num>
  <w:num w:numId="34" w16cid:durableId="947085618">
    <w:abstractNumId w:val="39"/>
  </w:num>
  <w:num w:numId="35" w16cid:durableId="1682655967">
    <w:abstractNumId w:val="19"/>
  </w:num>
  <w:num w:numId="36" w16cid:durableId="952782933">
    <w:abstractNumId w:val="50"/>
  </w:num>
  <w:num w:numId="37" w16cid:durableId="1996259022">
    <w:abstractNumId w:val="9"/>
  </w:num>
  <w:num w:numId="38" w16cid:durableId="512501411">
    <w:abstractNumId w:val="46"/>
  </w:num>
  <w:num w:numId="39" w16cid:durableId="1608192504">
    <w:abstractNumId w:val="33"/>
  </w:num>
  <w:num w:numId="40" w16cid:durableId="1564102651">
    <w:abstractNumId w:val="37"/>
  </w:num>
  <w:num w:numId="41" w16cid:durableId="2055809399">
    <w:abstractNumId w:val="30"/>
  </w:num>
  <w:num w:numId="42" w16cid:durableId="2028944678">
    <w:abstractNumId w:val="2"/>
  </w:num>
  <w:num w:numId="43" w16cid:durableId="969625810">
    <w:abstractNumId w:val="18"/>
  </w:num>
  <w:num w:numId="44" w16cid:durableId="672344632">
    <w:abstractNumId w:val="43"/>
  </w:num>
  <w:num w:numId="45" w16cid:durableId="1138691201">
    <w:abstractNumId w:val="49"/>
  </w:num>
  <w:num w:numId="46" w16cid:durableId="723943038">
    <w:abstractNumId w:val="12"/>
  </w:num>
  <w:num w:numId="47" w16cid:durableId="1526557384">
    <w:abstractNumId w:val="17"/>
  </w:num>
  <w:num w:numId="48" w16cid:durableId="1735465219">
    <w:abstractNumId w:val="8"/>
  </w:num>
  <w:num w:numId="49" w16cid:durableId="647246252">
    <w:abstractNumId w:val="15"/>
  </w:num>
  <w:num w:numId="50" w16cid:durableId="1786268136">
    <w:abstractNumId w:val="29"/>
  </w:num>
  <w:num w:numId="51" w16cid:durableId="645470052">
    <w:abstractNumId w:val="35"/>
  </w:num>
  <w:num w:numId="52" w16cid:durableId="1146583029">
    <w:abstractNumId w:val="3"/>
  </w:num>
  <w:num w:numId="53" w16cid:durableId="1116212354">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21"/>
    <w:rsid w:val="000139CF"/>
    <w:rsid w:val="00014858"/>
    <w:rsid w:val="00016C3B"/>
    <w:rsid w:val="00021C71"/>
    <w:rsid w:val="00027345"/>
    <w:rsid w:val="000407D9"/>
    <w:rsid w:val="00050464"/>
    <w:rsid w:val="00060754"/>
    <w:rsid w:val="00063A29"/>
    <w:rsid w:val="00086303"/>
    <w:rsid w:val="0009212B"/>
    <w:rsid w:val="000A1A73"/>
    <w:rsid w:val="000A254C"/>
    <w:rsid w:val="000B36F4"/>
    <w:rsid w:val="000B77F5"/>
    <w:rsid w:val="000C4AC6"/>
    <w:rsid w:val="000D1B90"/>
    <w:rsid w:val="000D5159"/>
    <w:rsid w:val="000E2408"/>
    <w:rsid w:val="000F237A"/>
    <w:rsid w:val="000F50AC"/>
    <w:rsid w:val="00105AC3"/>
    <w:rsid w:val="00112E47"/>
    <w:rsid w:val="0011305A"/>
    <w:rsid w:val="00123EB4"/>
    <w:rsid w:val="00125666"/>
    <w:rsid w:val="00142FAD"/>
    <w:rsid w:val="001472B7"/>
    <w:rsid w:val="001533D2"/>
    <w:rsid w:val="00165DFF"/>
    <w:rsid w:val="0016723E"/>
    <w:rsid w:val="00170686"/>
    <w:rsid w:val="00173796"/>
    <w:rsid w:val="00173DC9"/>
    <w:rsid w:val="00183AA0"/>
    <w:rsid w:val="001A2BD1"/>
    <w:rsid w:val="001A6562"/>
    <w:rsid w:val="001B0279"/>
    <w:rsid w:val="001B09F0"/>
    <w:rsid w:val="001B1A92"/>
    <w:rsid w:val="001B2B86"/>
    <w:rsid w:val="001B3851"/>
    <w:rsid w:val="001B7CEC"/>
    <w:rsid w:val="001C0D06"/>
    <w:rsid w:val="001C32FC"/>
    <w:rsid w:val="001D05DA"/>
    <w:rsid w:val="001D2A2E"/>
    <w:rsid w:val="001D4D80"/>
    <w:rsid w:val="001D582E"/>
    <w:rsid w:val="001E2AEC"/>
    <w:rsid w:val="001E3374"/>
    <w:rsid w:val="001E5F85"/>
    <w:rsid w:val="001F19B8"/>
    <w:rsid w:val="001F1CC4"/>
    <w:rsid w:val="001F3BD6"/>
    <w:rsid w:val="002024F9"/>
    <w:rsid w:val="002030A2"/>
    <w:rsid w:val="00206407"/>
    <w:rsid w:val="002130B0"/>
    <w:rsid w:val="00214642"/>
    <w:rsid w:val="00216A46"/>
    <w:rsid w:val="00237460"/>
    <w:rsid w:val="00250F38"/>
    <w:rsid w:val="00255249"/>
    <w:rsid w:val="0026141B"/>
    <w:rsid w:val="00270B9F"/>
    <w:rsid w:val="00274F56"/>
    <w:rsid w:val="00277957"/>
    <w:rsid w:val="0028059A"/>
    <w:rsid w:val="00292742"/>
    <w:rsid w:val="00297391"/>
    <w:rsid w:val="002A02D3"/>
    <w:rsid w:val="002A288A"/>
    <w:rsid w:val="002A6036"/>
    <w:rsid w:val="002B568B"/>
    <w:rsid w:val="002C36AC"/>
    <w:rsid w:val="002C7F90"/>
    <w:rsid w:val="002D0344"/>
    <w:rsid w:val="002D059E"/>
    <w:rsid w:val="002D1DFD"/>
    <w:rsid w:val="002D3840"/>
    <w:rsid w:val="002D6C81"/>
    <w:rsid w:val="002E7777"/>
    <w:rsid w:val="002F350A"/>
    <w:rsid w:val="002F35FF"/>
    <w:rsid w:val="002F7270"/>
    <w:rsid w:val="00311068"/>
    <w:rsid w:val="00326148"/>
    <w:rsid w:val="00330E49"/>
    <w:rsid w:val="00331D0F"/>
    <w:rsid w:val="00334E6D"/>
    <w:rsid w:val="003432EB"/>
    <w:rsid w:val="0035506D"/>
    <w:rsid w:val="00356054"/>
    <w:rsid w:val="003605C7"/>
    <w:rsid w:val="00360E4E"/>
    <w:rsid w:val="00367E74"/>
    <w:rsid w:val="003712B7"/>
    <w:rsid w:val="003761E3"/>
    <w:rsid w:val="003904F8"/>
    <w:rsid w:val="0039441E"/>
    <w:rsid w:val="003A79FE"/>
    <w:rsid w:val="003C7C5F"/>
    <w:rsid w:val="003D1656"/>
    <w:rsid w:val="003D7254"/>
    <w:rsid w:val="003E47D0"/>
    <w:rsid w:val="003E5F76"/>
    <w:rsid w:val="003F241E"/>
    <w:rsid w:val="003F5DA8"/>
    <w:rsid w:val="003F7C36"/>
    <w:rsid w:val="004002B6"/>
    <w:rsid w:val="00403181"/>
    <w:rsid w:val="0040536A"/>
    <w:rsid w:val="004328A4"/>
    <w:rsid w:val="00433203"/>
    <w:rsid w:val="00433733"/>
    <w:rsid w:val="004337F9"/>
    <w:rsid w:val="00434B7F"/>
    <w:rsid w:val="00440AD9"/>
    <w:rsid w:val="00444044"/>
    <w:rsid w:val="004504A3"/>
    <w:rsid w:val="00454934"/>
    <w:rsid w:val="004567FC"/>
    <w:rsid w:val="00456F3F"/>
    <w:rsid w:val="00462FE0"/>
    <w:rsid w:val="004643BB"/>
    <w:rsid w:val="004736F6"/>
    <w:rsid w:val="00484058"/>
    <w:rsid w:val="00487166"/>
    <w:rsid w:val="00495244"/>
    <w:rsid w:val="00497A64"/>
    <w:rsid w:val="004A69AB"/>
    <w:rsid w:val="004B17BB"/>
    <w:rsid w:val="004B6262"/>
    <w:rsid w:val="004B6A22"/>
    <w:rsid w:val="004C3C0E"/>
    <w:rsid w:val="004C409E"/>
    <w:rsid w:val="004D0BCC"/>
    <w:rsid w:val="004D3B43"/>
    <w:rsid w:val="004D6468"/>
    <w:rsid w:val="004F29AA"/>
    <w:rsid w:val="00502B0F"/>
    <w:rsid w:val="00511D1E"/>
    <w:rsid w:val="00520003"/>
    <w:rsid w:val="00520942"/>
    <w:rsid w:val="00521B1F"/>
    <w:rsid w:val="005225A6"/>
    <w:rsid w:val="005230F1"/>
    <w:rsid w:val="0053070E"/>
    <w:rsid w:val="00534E1F"/>
    <w:rsid w:val="005403AF"/>
    <w:rsid w:val="005432B5"/>
    <w:rsid w:val="005502B6"/>
    <w:rsid w:val="00555E1A"/>
    <w:rsid w:val="005658D8"/>
    <w:rsid w:val="00570828"/>
    <w:rsid w:val="00574DE0"/>
    <w:rsid w:val="00584575"/>
    <w:rsid w:val="005A473C"/>
    <w:rsid w:val="005A4C82"/>
    <w:rsid w:val="005B4BE7"/>
    <w:rsid w:val="005B5A23"/>
    <w:rsid w:val="005E548C"/>
    <w:rsid w:val="005F0960"/>
    <w:rsid w:val="006015C1"/>
    <w:rsid w:val="006131D6"/>
    <w:rsid w:val="00621236"/>
    <w:rsid w:val="0062159A"/>
    <w:rsid w:val="006334EF"/>
    <w:rsid w:val="006373BD"/>
    <w:rsid w:val="00637DE5"/>
    <w:rsid w:val="0064143A"/>
    <w:rsid w:val="00651C42"/>
    <w:rsid w:val="00655315"/>
    <w:rsid w:val="00655868"/>
    <w:rsid w:val="006631C3"/>
    <w:rsid w:val="00663977"/>
    <w:rsid w:val="00663E51"/>
    <w:rsid w:val="00664C79"/>
    <w:rsid w:val="0066765E"/>
    <w:rsid w:val="00667DB4"/>
    <w:rsid w:val="00674F6D"/>
    <w:rsid w:val="0067785E"/>
    <w:rsid w:val="00683D7A"/>
    <w:rsid w:val="00683E22"/>
    <w:rsid w:val="00684E10"/>
    <w:rsid w:val="006A1C19"/>
    <w:rsid w:val="006B37AE"/>
    <w:rsid w:val="006B7010"/>
    <w:rsid w:val="006C4E1A"/>
    <w:rsid w:val="006D2F2D"/>
    <w:rsid w:val="006E3890"/>
    <w:rsid w:val="006E6555"/>
    <w:rsid w:val="006F59EA"/>
    <w:rsid w:val="006F679F"/>
    <w:rsid w:val="006F6D9F"/>
    <w:rsid w:val="007004F5"/>
    <w:rsid w:val="007118AF"/>
    <w:rsid w:val="00725B8A"/>
    <w:rsid w:val="00725F6E"/>
    <w:rsid w:val="007408DB"/>
    <w:rsid w:val="0074258B"/>
    <w:rsid w:val="00747AA1"/>
    <w:rsid w:val="007613B6"/>
    <w:rsid w:val="007654AC"/>
    <w:rsid w:val="00766815"/>
    <w:rsid w:val="00774728"/>
    <w:rsid w:val="00774AE1"/>
    <w:rsid w:val="0078288F"/>
    <w:rsid w:val="00783534"/>
    <w:rsid w:val="0078564F"/>
    <w:rsid w:val="00793D52"/>
    <w:rsid w:val="0079778A"/>
    <w:rsid w:val="007A42E9"/>
    <w:rsid w:val="007B0B1E"/>
    <w:rsid w:val="007B21C3"/>
    <w:rsid w:val="007B3F7B"/>
    <w:rsid w:val="007C109C"/>
    <w:rsid w:val="007C12E3"/>
    <w:rsid w:val="007C4D53"/>
    <w:rsid w:val="007D11CE"/>
    <w:rsid w:val="007D3E28"/>
    <w:rsid w:val="007D679C"/>
    <w:rsid w:val="007E5E55"/>
    <w:rsid w:val="007E7970"/>
    <w:rsid w:val="007F407B"/>
    <w:rsid w:val="007F543B"/>
    <w:rsid w:val="007F6294"/>
    <w:rsid w:val="008041CC"/>
    <w:rsid w:val="00807617"/>
    <w:rsid w:val="00832798"/>
    <w:rsid w:val="0085584F"/>
    <w:rsid w:val="0087526A"/>
    <w:rsid w:val="00880D9E"/>
    <w:rsid w:val="00881417"/>
    <w:rsid w:val="00886465"/>
    <w:rsid w:val="00887677"/>
    <w:rsid w:val="00895B27"/>
    <w:rsid w:val="008A3A19"/>
    <w:rsid w:val="008A79FA"/>
    <w:rsid w:val="008B0584"/>
    <w:rsid w:val="008B4670"/>
    <w:rsid w:val="008B50C0"/>
    <w:rsid w:val="008C1FB5"/>
    <w:rsid w:val="008C62B1"/>
    <w:rsid w:val="008C7E5C"/>
    <w:rsid w:val="008D56F9"/>
    <w:rsid w:val="008D6E2D"/>
    <w:rsid w:val="008D78DC"/>
    <w:rsid w:val="008E36B7"/>
    <w:rsid w:val="00902059"/>
    <w:rsid w:val="00904C01"/>
    <w:rsid w:val="009126AE"/>
    <w:rsid w:val="009130BD"/>
    <w:rsid w:val="009229C8"/>
    <w:rsid w:val="00943978"/>
    <w:rsid w:val="0094429A"/>
    <w:rsid w:val="00950335"/>
    <w:rsid w:val="00965A73"/>
    <w:rsid w:val="0096702D"/>
    <w:rsid w:val="00971938"/>
    <w:rsid w:val="00973EA8"/>
    <w:rsid w:val="00983BB1"/>
    <w:rsid w:val="0098578E"/>
    <w:rsid w:val="009916F8"/>
    <w:rsid w:val="009938DE"/>
    <w:rsid w:val="00994E63"/>
    <w:rsid w:val="009A31F6"/>
    <w:rsid w:val="009A373E"/>
    <w:rsid w:val="009A4343"/>
    <w:rsid w:val="009B4599"/>
    <w:rsid w:val="009C1A95"/>
    <w:rsid w:val="009D1AF7"/>
    <w:rsid w:val="009E293B"/>
    <w:rsid w:val="009E4D3A"/>
    <w:rsid w:val="009F3918"/>
    <w:rsid w:val="00A0008F"/>
    <w:rsid w:val="00A16E07"/>
    <w:rsid w:val="00A207BE"/>
    <w:rsid w:val="00A2380D"/>
    <w:rsid w:val="00A24D29"/>
    <w:rsid w:val="00A2619B"/>
    <w:rsid w:val="00A32B21"/>
    <w:rsid w:val="00A34F9F"/>
    <w:rsid w:val="00A4695A"/>
    <w:rsid w:val="00A546D0"/>
    <w:rsid w:val="00A702F0"/>
    <w:rsid w:val="00A704F7"/>
    <w:rsid w:val="00A711F0"/>
    <w:rsid w:val="00A71AD6"/>
    <w:rsid w:val="00A87536"/>
    <w:rsid w:val="00A90626"/>
    <w:rsid w:val="00A9365D"/>
    <w:rsid w:val="00A95B4F"/>
    <w:rsid w:val="00AA6559"/>
    <w:rsid w:val="00AB02E4"/>
    <w:rsid w:val="00AB19CC"/>
    <w:rsid w:val="00AB303D"/>
    <w:rsid w:val="00AB7CBB"/>
    <w:rsid w:val="00AC4A4F"/>
    <w:rsid w:val="00AE10C2"/>
    <w:rsid w:val="00AE4CF3"/>
    <w:rsid w:val="00AE5F64"/>
    <w:rsid w:val="00AF2D86"/>
    <w:rsid w:val="00AF478A"/>
    <w:rsid w:val="00AF5406"/>
    <w:rsid w:val="00AF5E64"/>
    <w:rsid w:val="00B04EDF"/>
    <w:rsid w:val="00B111C8"/>
    <w:rsid w:val="00B206F2"/>
    <w:rsid w:val="00B2087E"/>
    <w:rsid w:val="00B307A5"/>
    <w:rsid w:val="00B409A1"/>
    <w:rsid w:val="00B42605"/>
    <w:rsid w:val="00B44EED"/>
    <w:rsid w:val="00B47238"/>
    <w:rsid w:val="00B7702A"/>
    <w:rsid w:val="00B77523"/>
    <w:rsid w:val="00B815AF"/>
    <w:rsid w:val="00B84E9E"/>
    <w:rsid w:val="00B869A7"/>
    <w:rsid w:val="00B932BF"/>
    <w:rsid w:val="00BA4153"/>
    <w:rsid w:val="00BA66AF"/>
    <w:rsid w:val="00BB7A54"/>
    <w:rsid w:val="00BC6375"/>
    <w:rsid w:val="00BD1267"/>
    <w:rsid w:val="00BD64AB"/>
    <w:rsid w:val="00BD780E"/>
    <w:rsid w:val="00BE0861"/>
    <w:rsid w:val="00BF078C"/>
    <w:rsid w:val="00BF77F0"/>
    <w:rsid w:val="00C02446"/>
    <w:rsid w:val="00C05A54"/>
    <w:rsid w:val="00C11174"/>
    <w:rsid w:val="00C11FD4"/>
    <w:rsid w:val="00C14647"/>
    <w:rsid w:val="00C14F86"/>
    <w:rsid w:val="00C1743D"/>
    <w:rsid w:val="00C24860"/>
    <w:rsid w:val="00C309A0"/>
    <w:rsid w:val="00C32407"/>
    <w:rsid w:val="00C33AB5"/>
    <w:rsid w:val="00C3671F"/>
    <w:rsid w:val="00C441B9"/>
    <w:rsid w:val="00C60313"/>
    <w:rsid w:val="00C6133D"/>
    <w:rsid w:val="00C64F62"/>
    <w:rsid w:val="00C6688E"/>
    <w:rsid w:val="00C70158"/>
    <w:rsid w:val="00C86FC6"/>
    <w:rsid w:val="00C90B75"/>
    <w:rsid w:val="00C9700C"/>
    <w:rsid w:val="00CA4864"/>
    <w:rsid w:val="00CA73DE"/>
    <w:rsid w:val="00CB408A"/>
    <w:rsid w:val="00CB4BF5"/>
    <w:rsid w:val="00CD1218"/>
    <w:rsid w:val="00CD4521"/>
    <w:rsid w:val="00CD6E3A"/>
    <w:rsid w:val="00CD7D7F"/>
    <w:rsid w:val="00D01FEF"/>
    <w:rsid w:val="00D03DEA"/>
    <w:rsid w:val="00D14DDC"/>
    <w:rsid w:val="00D42ED1"/>
    <w:rsid w:val="00D43C28"/>
    <w:rsid w:val="00D44849"/>
    <w:rsid w:val="00D5662C"/>
    <w:rsid w:val="00D573BA"/>
    <w:rsid w:val="00D57584"/>
    <w:rsid w:val="00D66A94"/>
    <w:rsid w:val="00D676EA"/>
    <w:rsid w:val="00D70512"/>
    <w:rsid w:val="00D748EE"/>
    <w:rsid w:val="00D76A9E"/>
    <w:rsid w:val="00D813BF"/>
    <w:rsid w:val="00D85AC1"/>
    <w:rsid w:val="00D9009B"/>
    <w:rsid w:val="00D94F01"/>
    <w:rsid w:val="00DB19E0"/>
    <w:rsid w:val="00DB4D11"/>
    <w:rsid w:val="00DB6ACE"/>
    <w:rsid w:val="00DC1F7B"/>
    <w:rsid w:val="00DC2E54"/>
    <w:rsid w:val="00DC66D9"/>
    <w:rsid w:val="00DD3407"/>
    <w:rsid w:val="00DD6504"/>
    <w:rsid w:val="00DD6D30"/>
    <w:rsid w:val="00DD7246"/>
    <w:rsid w:val="00DE1E87"/>
    <w:rsid w:val="00DF6515"/>
    <w:rsid w:val="00E01404"/>
    <w:rsid w:val="00E0311A"/>
    <w:rsid w:val="00E104BC"/>
    <w:rsid w:val="00E30B25"/>
    <w:rsid w:val="00E32FF0"/>
    <w:rsid w:val="00E556CF"/>
    <w:rsid w:val="00E62FAC"/>
    <w:rsid w:val="00E73167"/>
    <w:rsid w:val="00E82080"/>
    <w:rsid w:val="00E83D82"/>
    <w:rsid w:val="00E84D52"/>
    <w:rsid w:val="00E92AF5"/>
    <w:rsid w:val="00E94DEB"/>
    <w:rsid w:val="00E971E8"/>
    <w:rsid w:val="00E974C4"/>
    <w:rsid w:val="00EA3F65"/>
    <w:rsid w:val="00EA7818"/>
    <w:rsid w:val="00EB1654"/>
    <w:rsid w:val="00EB54F0"/>
    <w:rsid w:val="00EC0EA2"/>
    <w:rsid w:val="00EC1F7C"/>
    <w:rsid w:val="00EC4F52"/>
    <w:rsid w:val="00EE1A85"/>
    <w:rsid w:val="00EE6592"/>
    <w:rsid w:val="00EF1978"/>
    <w:rsid w:val="00EF6329"/>
    <w:rsid w:val="00EF79D4"/>
    <w:rsid w:val="00F03524"/>
    <w:rsid w:val="00F046D0"/>
    <w:rsid w:val="00F109CA"/>
    <w:rsid w:val="00F143C5"/>
    <w:rsid w:val="00F167C1"/>
    <w:rsid w:val="00F3221A"/>
    <w:rsid w:val="00F357F6"/>
    <w:rsid w:val="00F35AF4"/>
    <w:rsid w:val="00F40031"/>
    <w:rsid w:val="00F40F55"/>
    <w:rsid w:val="00F42A13"/>
    <w:rsid w:val="00F430A3"/>
    <w:rsid w:val="00F47B75"/>
    <w:rsid w:val="00F5060B"/>
    <w:rsid w:val="00F52377"/>
    <w:rsid w:val="00F56E90"/>
    <w:rsid w:val="00F57588"/>
    <w:rsid w:val="00F57F78"/>
    <w:rsid w:val="00F602A5"/>
    <w:rsid w:val="00F6143B"/>
    <w:rsid w:val="00F66EA7"/>
    <w:rsid w:val="00F71808"/>
    <w:rsid w:val="00F77678"/>
    <w:rsid w:val="00F80DEA"/>
    <w:rsid w:val="00F81440"/>
    <w:rsid w:val="00F930CD"/>
    <w:rsid w:val="00FB0595"/>
    <w:rsid w:val="00FB3D52"/>
    <w:rsid w:val="00FB6DBC"/>
    <w:rsid w:val="00FC3CBE"/>
    <w:rsid w:val="00FD71E9"/>
    <w:rsid w:val="00FF157F"/>
    <w:rsid w:val="00FF4C61"/>
    <w:rsid w:val="00FF719E"/>
    <w:rsid w:val="00FF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3872"/>
  <w15:docId w15:val="{C922B072-475F-45EB-867E-299565F8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D7F"/>
    <w:pPr>
      <w:spacing w:after="200" w:line="276" w:lineRule="auto"/>
    </w:pPr>
    <w:rPr>
      <w:sz w:val="22"/>
      <w:szCs w:val="22"/>
    </w:rPr>
  </w:style>
  <w:style w:type="paragraph" w:styleId="Heading1">
    <w:name w:val="heading 1"/>
    <w:basedOn w:val="Normal"/>
    <w:next w:val="Normal"/>
    <w:link w:val="Heading1Char"/>
    <w:uiPriority w:val="9"/>
    <w:qFormat/>
    <w:rsid w:val="00BA41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36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D4521"/>
  </w:style>
  <w:style w:type="character" w:customStyle="1" w:styleId="spelle">
    <w:name w:val="spelle"/>
    <w:basedOn w:val="DefaultParagraphFont"/>
    <w:rsid w:val="00CD4521"/>
  </w:style>
  <w:style w:type="paragraph" w:styleId="NormalWeb">
    <w:name w:val="Normal (Web)"/>
    <w:basedOn w:val="Normal"/>
    <w:uiPriority w:val="99"/>
    <w:semiHidden/>
    <w:unhideWhenUsed/>
    <w:rsid w:val="00CD452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CD4521"/>
  </w:style>
  <w:style w:type="character" w:styleId="Hyperlink">
    <w:name w:val="Hyperlink"/>
    <w:basedOn w:val="DefaultParagraphFont"/>
    <w:uiPriority w:val="99"/>
    <w:unhideWhenUsed/>
    <w:rsid w:val="00CD4521"/>
    <w:rPr>
      <w:color w:val="0000FF"/>
      <w:u w:val="single"/>
    </w:rPr>
  </w:style>
  <w:style w:type="character" w:customStyle="1" w:styleId="grame">
    <w:name w:val="grame"/>
    <w:basedOn w:val="DefaultParagraphFont"/>
    <w:rsid w:val="00CD4521"/>
  </w:style>
  <w:style w:type="character" w:customStyle="1" w:styleId="msonormal0">
    <w:name w:val="msonormal"/>
    <w:basedOn w:val="DefaultParagraphFont"/>
    <w:rsid w:val="00CD4521"/>
  </w:style>
  <w:style w:type="character" w:styleId="Strong">
    <w:name w:val="Strong"/>
    <w:basedOn w:val="DefaultParagraphFont"/>
    <w:uiPriority w:val="22"/>
    <w:qFormat/>
    <w:rsid w:val="00CD4521"/>
    <w:rPr>
      <w:b/>
      <w:bCs/>
    </w:rPr>
  </w:style>
  <w:style w:type="character" w:styleId="Emphasis">
    <w:name w:val="Emphasis"/>
    <w:basedOn w:val="DefaultParagraphFont"/>
    <w:uiPriority w:val="20"/>
    <w:qFormat/>
    <w:rsid w:val="00CD4521"/>
    <w:rPr>
      <w:i/>
      <w:iCs/>
    </w:rPr>
  </w:style>
  <w:style w:type="paragraph" w:styleId="BalloonText">
    <w:name w:val="Balloon Text"/>
    <w:basedOn w:val="Normal"/>
    <w:link w:val="BalloonTextChar"/>
    <w:uiPriority w:val="99"/>
    <w:semiHidden/>
    <w:unhideWhenUsed/>
    <w:rsid w:val="00CD4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21"/>
    <w:rPr>
      <w:rFonts w:ascii="Tahoma" w:hAnsi="Tahoma" w:cs="Tahoma"/>
      <w:sz w:val="16"/>
      <w:szCs w:val="16"/>
    </w:rPr>
  </w:style>
  <w:style w:type="paragraph" w:styleId="ListParagraph">
    <w:name w:val="List Paragraph"/>
    <w:basedOn w:val="Normal"/>
    <w:uiPriority w:val="34"/>
    <w:qFormat/>
    <w:rsid w:val="00CD4521"/>
    <w:pPr>
      <w:ind w:left="720"/>
      <w:contextualSpacing/>
    </w:pPr>
  </w:style>
  <w:style w:type="paragraph" w:styleId="FootnoteText">
    <w:name w:val="footnote text"/>
    <w:basedOn w:val="Normal"/>
    <w:link w:val="FootnoteTextChar"/>
    <w:uiPriority w:val="99"/>
    <w:semiHidden/>
    <w:unhideWhenUsed/>
    <w:rsid w:val="00CD45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521"/>
    <w:rPr>
      <w:sz w:val="20"/>
      <w:szCs w:val="20"/>
    </w:rPr>
  </w:style>
  <w:style w:type="character" w:styleId="FootnoteReference">
    <w:name w:val="footnote reference"/>
    <w:basedOn w:val="DefaultParagraphFont"/>
    <w:uiPriority w:val="99"/>
    <w:semiHidden/>
    <w:unhideWhenUsed/>
    <w:rsid w:val="00CD4521"/>
    <w:rPr>
      <w:vertAlign w:val="superscript"/>
    </w:rPr>
  </w:style>
  <w:style w:type="character" w:customStyle="1" w:styleId="uicontrol">
    <w:name w:val="uicontrol"/>
    <w:basedOn w:val="DefaultParagraphFont"/>
    <w:rsid w:val="005658D8"/>
  </w:style>
  <w:style w:type="character" w:customStyle="1" w:styleId="greaterthan">
    <w:name w:val="greaterthan"/>
    <w:basedOn w:val="DefaultParagraphFont"/>
    <w:rsid w:val="005658D8"/>
  </w:style>
  <w:style w:type="character" w:customStyle="1" w:styleId="wintitle">
    <w:name w:val="wintitle"/>
    <w:basedOn w:val="DefaultParagraphFont"/>
    <w:rsid w:val="005658D8"/>
  </w:style>
  <w:style w:type="character" w:styleId="CommentReference">
    <w:name w:val="annotation reference"/>
    <w:basedOn w:val="DefaultParagraphFont"/>
    <w:uiPriority w:val="99"/>
    <w:semiHidden/>
    <w:unhideWhenUsed/>
    <w:rsid w:val="00B77523"/>
    <w:rPr>
      <w:sz w:val="16"/>
      <w:szCs w:val="16"/>
    </w:rPr>
  </w:style>
  <w:style w:type="paragraph" w:styleId="CommentText">
    <w:name w:val="annotation text"/>
    <w:basedOn w:val="Normal"/>
    <w:link w:val="CommentTextChar"/>
    <w:uiPriority w:val="99"/>
    <w:semiHidden/>
    <w:unhideWhenUsed/>
    <w:rsid w:val="00B77523"/>
    <w:pPr>
      <w:spacing w:line="240" w:lineRule="auto"/>
    </w:pPr>
    <w:rPr>
      <w:sz w:val="20"/>
      <w:szCs w:val="20"/>
    </w:rPr>
  </w:style>
  <w:style w:type="character" w:customStyle="1" w:styleId="CommentTextChar">
    <w:name w:val="Comment Text Char"/>
    <w:basedOn w:val="DefaultParagraphFont"/>
    <w:link w:val="CommentText"/>
    <w:uiPriority w:val="99"/>
    <w:semiHidden/>
    <w:rsid w:val="00B77523"/>
  </w:style>
  <w:style w:type="paragraph" w:styleId="CommentSubject">
    <w:name w:val="annotation subject"/>
    <w:basedOn w:val="CommentText"/>
    <w:next w:val="CommentText"/>
    <w:link w:val="CommentSubjectChar"/>
    <w:uiPriority w:val="99"/>
    <w:semiHidden/>
    <w:unhideWhenUsed/>
    <w:rsid w:val="00B77523"/>
    <w:rPr>
      <w:b/>
      <w:bCs/>
    </w:rPr>
  </w:style>
  <w:style w:type="character" w:customStyle="1" w:styleId="CommentSubjectChar">
    <w:name w:val="Comment Subject Char"/>
    <w:basedOn w:val="CommentTextChar"/>
    <w:link w:val="CommentSubject"/>
    <w:uiPriority w:val="99"/>
    <w:semiHidden/>
    <w:rsid w:val="00B77523"/>
    <w:rPr>
      <w:b/>
      <w:bCs/>
    </w:rPr>
  </w:style>
  <w:style w:type="character" w:styleId="FollowedHyperlink">
    <w:name w:val="FollowedHyperlink"/>
    <w:basedOn w:val="DefaultParagraphFont"/>
    <w:uiPriority w:val="99"/>
    <w:semiHidden/>
    <w:unhideWhenUsed/>
    <w:rsid w:val="00292742"/>
    <w:rPr>
      <w:color w:val="800080" w:themeColor="followedHyperlink"/>
      <w:u w:val="single"/>
    </w:rPr>
  </w:style>
  <w:style w:type="paragraph" w:styleId="NoSpacing">
    <w:name w:val="No Spacing"/>
    <w:uiPriority w:val="1"/>
    <w:qFormat/>
    <w:rsid w:val="001D05DA"/>
    <w:rPr>
      <w:sz w:val="22"/>
      <w:szCs w:val="22"/>
    </w:rPr>
  </w:style>
  <w:style w:type="paragraph" w:styleId="Header">
    <w:name w:val="header"/>
    <w:basedOn w:val="Normal"/>
    <w:link w:val="HeaderChar"/>
    <w:uiPriority w:val="99"/>
    <w:unhideWhenUsed/>
    <w:rsid w:val="00E82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080"/>
    <w:rPr>
      <w:sz w:val="22"/>
      <w:szCs w:val="22"/>
    </w:rPr>
  </w:style>
  <w:style w:type="paragraph" w:styleId="Footer">
    <w:name w:val="footer"/>
    <w:basedOn w:val="Normal"/>
    <w:link w:val="FooterChar"/>
    <w:uiPriority w:val="99"/>
    <w:unhideWhenUsed/>
    <w:rsid w:val="00E82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080"/>
    <w:rPr>
      <w:sz w:val="22"/>
      <w:szCs w:val="22"/>
    </w:rPr>
  </w:style>
  <w:style w:type="paragraph" w:styleId="Title">
    <w:name w:val="Title"/>
    <w:basedOn w:val="Normal"/>
    <w:next w:val="Normal"/>
    <w:link w:val="TitleChar"/>
    <w:uiPriority w:val="10"/>
    <w:qFormat/>
    <w:rsid w:val="00A93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65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9365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A41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A4153"/>
    <w:pPr>
      <w:outlineLvl w:val="9"/>
    </w:pPr>
    <w:rPr>
      <w:lang w:eastAsia="ja-JP"/>
    </w:rPr>
  </w:style>
  <w:style w:type="paragraph" w:styleId="TOC2">
    <w:name w:val="toc 2"/>
    <w:basedOn w:val="Normal"/>
    <w:next w:val="Normal"/>
    <w:autoRedefine/>
    <w:uiPriority w:val="39"/>
    <w:unhideWhenUsed/>
    <w:rsid w:val="00BA4153"/>
    <w:pPr>
      <w:spacing w:after="100"/>
      <w:ind w:left="220"/>
    </w:pPr>
  </w:style>
  <w:style w:type="paragraph" w:customStyle="1" w:styleId="Default">
    <w:name w:val="Default"/>
    <w:rsid w:val="00DF6515"/>
    <w:pPr>
      <w:autoSpaceDE w:val="0"/>
      <w:autoSpaceDN w:val="0"/>
      <w:adjustRightInd w:val="0"/>
    </w:pPr>
    <w:rPr>
      <w:rFonts w:ascii="Cambria" w:hAnsi="Cambria" w:cs="Cambria"/>
      <w:color w:val="000000"/>
      <w:sz w:val="24"/>
      <w:szCs w:val="24"/>
    </w:rPr>
  </w:style>
  <w:style w:type="character" w:customStyle="1" w:styleId="vote-count-post">
    <w:name w:val="vote-count-post"/>
    <w:basedOn w:val="DefaultParagraphFont"/>
    <w:rsid w:val="001B3851"/>
  </w:style>
  <w:style w:type="character" w:customStyle="1" w:styleId="vote-accepted-on">
    <w:name w:val="vote-accepted-on"/>
    <w:basedOn w:val="DefaultParagraphFont"/>
    <w:rsid w:val="001B3851"/>
  </w:style>
  <w:style w:type="paragraph" w:customStyle="1" w:styleId="first">
    <w:name w:val="first"/>
    <w:basedOn w:val="Normal"/>
    <w:rsid w:val="00EB54F0"/>
    <w:pPr>
      <w:spacing w:before="100" w:beforeAutospacing="1" w:after="100" w:afterAutospacing="1" w:line="240" w:lineRule="auto"/>
    </w:pPr>
    <w:rPr>
      <w:rFonts w:ascii="Times New Roman" w:eastAsia="Times New Roman" w:hAnsi="Times New Roman"/>
      <w:sz w:val="24"/>
      <w:szCs w:val="24"/>
    </w:rPr>
  </w:style>
  <w:style w:type="character" w:customStyle="1" w:styleId="guilabel">
    <w:name w:val="guilabel"/>
    <w:basedOn w:val="DefaultParagraphFont"/>
    <w:rsid w:val="00EB54F0"/>
  </w:style>
  <w:style w:type="character" w:styleId="HTMLCite">
    <w:name w:val="HTML Cite"/>
    <w:basedOn w:val="DefaultParagraphFont"/>
    <w:uiPriority w:val="99"/>
    <w:semiHidden/>
    <w:unhideWhenUsed/>
    <w:rsid w:val="00EB54F0"/>
    <w:rPr>
      <w:i/>
      <w:iCs/>
    </w:rPr>
  </w:style>
  <w:style w:type="character" w:styleId="UnresolvedMention">
    <w:name w:val="Unresolved Mention"/>
    <w:basedOn w:val="DefaultParagraphFont"/>
    <w:uiPriority w:val="99"/>
    <w:semiHidden/>
    <w:unhideWhenUsed/>
    <w:rsid w:val="00677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9339">
      <w:bodyDiv w:val="1"/>
      <w:marLeft w:val="0"/>
      <w:marRight w:val="0"/>
      <w:marTop w:val="0"/>
      <w:marBottom w:val="0"/>
      <w:divBdr>
        <w:top w:val="none" w:sz="0" w:space="0" w:color="auto"/>
        <w:left w:val="none" w:sz="0" w:space="0" w:color="auto"/>
        <w:bottom w:val="none" w:sz="0" w:space="0" w:color="auto"/>
        <w:right w:val="none" w:sz="0" w:space="0" w:color="auto"/>
      </w:divBdr>
      <w:divsChild>
        <w:div w:id="1926065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623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1175029">
      <w:bodyDiv w:val="1"/>
      <w:marLeft w:val="0"/>
      <w:marRight w:val="0"/>
      <w:marTop w:val="0"/>
      <w:marBottom w:val="0"/>
      <w:divBdr>
        <w:top w:val="none" w:sz="0" w:space="0" w:color="auto"/>
        <w:left w:val="none" w:sz="0" w:space="0" w:color="auto"/>
        <w:bottom w:val="none" w:sz="0" w:space="0" w:color="auto"/>
        <w:right w:val="none" w:sz="0" w:space="0" w:color="auto"/>
      </w:divBdr>
    </w:div>
    <w:div w:id="1242788688">
      <w:bodyDiv w:val="1"/>
      <w:marLeft w:val="0"/>
      <w:marRight w:val="0"/>
      <w:marTop w:val="0"/>
      <w:marBottom w:val="0"/>
      <w:divBdr>
        <w:top w:val="none" w:sz="0" w:space="0" w:color="auto"/>
        <w:left w:val="none" w:sz="0" w:space="0" w:color="auto"/>
        <w:bottom w:val="none" w:sz="0" w:space="0" w:color="auto"/>
        <w:right w:val="none" w:sz="0" w:space="0" w:color="auto"/>
      </w:divBdr>
    </w:div>
    <w:div w:id="1458647787">
      <w:bodyDiv w:val="1"/>
      <w:marLeft w:val="0"/>
      <w:marRight w:val="0"/>
      <w:marTop w:val="0"/>
      <w:marBottom w:val="0"/>
      <w:divBdr>
        <w:top w:val="none" w:sz="0" w:space="0" w:color="auto"/>
        <w:left w:val="none" w:sz="0" w:space="0" w:color="auto"/>
        <w:bottom w:val="none" w:sz="0" w:space="0" w:color="auto"/>
        <w:right w:val="none" w:sz="0" w:space="0" w:color="auto"/>
      </w:divBdr>
    </w:div>
    <w:div w:id="1998728103">
      <w:bodyDiv w:val="1"/>
      <w:marLeft w:val="0"/>
      <w:marRight w:val="0"/>
      <w:marTop w:val="0"/>
      <w:marBottom w:val="0"/>
      <w:divBdr>
        <w:top w:val="none" w:sz="0" w:space="0" w:color="auto"/>
        <w:left w:val="none" w:sz="0" w:space="0" w:color="auto"/>
        <w:bottom w:val="none" w:sz="0" w:space="0" w:color="auto"/>
        <w:right w:val="none" w:sz="0" w:space="0" w:color="auto"/>
      </w:divBdr>
      <w:divsChild>
        <w:div w:id="34236193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jpg"/><Relationship Id="rId21" Type="http://schemas.openxmlformats.org/officeDocument/2006/relationships/image" Target="media/image10.jpg"/><Relationship Id="rId34" Type="http://schemas.openxmlformats.org/officeDocument/2006/relationships/image" Target="media/image22.jpg"/><Relationship Id="rId42" Type="http://schemas.openxmlformats.org/officeDocument/2006/relationships/image" Target="media/image29.jpg"/><Relationship Id="rId47" Type="http://schemas.openxmlformats.org/officeDocument/2006/relationships/hyperlink" Target="https://www.qgis.org/en/docs/index.html"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libguides.mit.edu/ld.php?content_id=43190565" TargetMode="External"/><Relationship Id="rId37" Type="http://schemas.openxmlformats.org/officeDocument/2006/relationships/image" Target="media/image24.jpg"/><Relationship Id="rId40" Type="http://schemas.openxmlformats.org/officeDocument/2006/relationships/image" Target="media/image27.jpg"/><Relationship Id="rId45" Type="http://schemas.openxmlformats.org/officeDocument/2006/relationships/image" Target="media/image32.jpg"/><Relationship Id="rId5" Type="http://schemas.openxmlformats.org/officeDocument/2006/relationships/numbering" Target="numbering.xml"/><Relationship Id="rId15" Type="http://schemas.openxmlformats.org/officeDocument/2006/relationships/hyperlink" Target="http://njogis-newjersey.opendata.arcgis.com/datasets?t=Transportation" TargetMode="External"/><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hyperlink" Target="https://ocw.mit.edu/terms" TargetMode="External"/><Relationship Id="rId10" Type="http://schemas.openxmlformats.org/officeDocument/2006/relationships/endnotes" Target="endnotes.xml"/><Relationship Id="rId19" Type="http://schemas.openxmlformats.org/officeDocument/2006/relationships/image" Target="media/image8.jpg"/><Relationship Id="rId31" Type="http://schemas.openxmlformats.org/officeDocument/2006/relationships/image" Target="media/image20.png"/><Relationship Id="rId44" Type="http://schemas.openxmlformats.org/officeDocument/2006/relationships/image" Target="media/image31.jp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hyperlink" Target="https://www.washingtonpost.com/investigations/jared-kushner-and-his-partners-used-a-program-meant-for-job-starved-areas-to-build-a-luxury-skyscraper/2017/05/31/9c81b52c-4225-11e7-9869-bac8b446820a_story.html" TargetMode="External"/><Relationship Id="rId43" Type="http://schemas.openxmlformats.org/officeDocument/2006/relationships/image" Target="media/image30.jpg"/><Relationship Id="rId48" Type="http://schemas.openxmlformats.org/officeDocument/2006/relationships/hyperlink" Target="https://ocw.mit.edu"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jpg"/><Relationship Id="rId20" Type="http://schemas.openxmlformats.org/officeDocument/2006/relationships/image" Target="media/image9.jpg"/><Relationship Id="rId41" Type="http://schemas.openxmlformats.org/officeDocument/2006/relationships/image" Target="media/image28.jp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location xmlns="eb25c5cd-2a53-4695-8a05-cc5ab8f892b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C04F628B039046A5A7C95B73124A56" ma:contentTypeVersion="13" ma:contentTypeDescription="Create a new document." ma:contentTypeScope="" ma:versionID="ff985fd270c5c3a377dde559632b61a6">
  <xsd:schema xmlns:xsd="http://www.w3.org/2001/XMLSchema" xmlns:xs="http://www.w3.org/2001/XMLSchema" xmlns:p="http://schemas.microsoft.com/office/2006/metadata/properties" xmlns:ns2="09041f7a-87de-44fa-b779-f21810819a69" xmlns:ns3="eb25c5cd-2a53-4695-8a05-cc5ab8f892b2" targetNamespace="http://schemas.microsoft.com/office/2006/metadata/properties" ma:root="true" ma:fieldsID="29fa46ce88a42c1c4c84bffdf327effa" ns2:_="" ns3:_="">
    <xsd:import namespace="09041f7a-87de-44fa-b779-f21810819a69"/>
    <xsd:import namespace="eb25c5cd-2a53-4695-8a05-cc5ab8f892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file_x0020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041f7a-87de-44fa-b779-f21810819a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25c5cd-2a53-4695-8a05-cc5ab8f892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_x0020_location" ma:index="20" nillable="true" ma:displayName="file location" ma:list="{c6ce43af-dcc3-4f0f-817a-9477d3f92101}" ma:internalName="file_x0020_location" ma:showField="MediaServiceLocation">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9D9DB2-0872-4CF1-A5F8-0B689EAAA1D1}">
  <ds:schemaRefs>
    <ds:schemaRef ds:uri="http://schemas.openxmlformats.org/officeDocument/2006/bibliography"/>
  </ds:schemaRefs>
</ds:datastoreItem>
</file>

<file path=customXml/itemProps2.xml><?xml version="1.0" encoding="utf-8"?>
<ds:datastoreItem xmlns:ds="http://schemas.openxmlformats.org/officeDocument/2006/customXml" ds:itemID="{D2359FE1-2138-43AA-922D-EDF3F5269198}">
  <ds:schemaRefs>
    <ds:schemaRef ds:uri="http://schemas.microsoft.com/sharepoint/v3/contenttype/forms"/>
  </ds:schemaRefs>
</ds:datastoreItem>
</file>

<file path=customXml/itemProps3.xml><?xml version="1.0" encoding="utf-8"?>
<ds:datastoreItem xmlns:ds="http://schemas.openxmlformats.org/officeDocument/2006/customXml" ds:itemID="{F55BD623-4487-475E-9B12-EA7A4C02F6C0}">
  <ds:schemaRefs>
    <ds:schemaRef ds:uri="http://schemas.microsoft.com/office/2006/metadata/properties"/>
    <ds:schemaRef ds:uri="http://schemas.microsoft.com/office/infopath/2007/PartnerControls"/>
    <ds:schemaRef ds:uri="eb25c5cd-2a53-4695-8a05-cc5ab8f892b2"/>
  </ds:schemaRefs>
</ds:datastoreItem>
</file>

<file path=customXml/itemProps4.xml><?xml version="1.0" encoding="utf-8"?>
<ds:datastoreItem xmlns:ds="http://schemas.openxmlformats.org/officeDocument/2006/customXml" ds:itemID="{2BE88F6C-D190-4E62-A1CD-283392E34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041f7a-87de-44fa-b779-f21810819a69"/>
    <ds:schemaRef ds:uri="eb25c5cd-2a53-4695-8a05-cc5ab8f89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14</Pages>
  <Words>3844</Words>
  <Characters>17548</Characters>
  <Application>Microsoft Office Word</Application>
  <DocSecurity>0</DocSecurity>
  <Lines>352</Lines>
  <Paragraphs>167</Paragraphs>
  <ScaleCrop>false</ScaleCrop>
  <HeadingPairs>
    <vt:vector size="2" baseType="variant">
      <vt:variant>
        <vt:lpstr>Title</vt:lpstr>
      </vt:variant>
      <vt:variant>
        <vt:i4>1</vt:i4>
      </vt:variant>
    </vt:vector>
  </HeadingPairs>
  <TitlesOfParts>
    <vt:vector size="1" baseType="lpstr">
      <vt:lpstr/>
    </vt:vector>
  </TitlesOfParts>
  <Manager/>
  <Company>Massachusetts Institute of Technology</Company>
  <LinksUpToDate>false</LinksUpToDate>
  <CharactersWithSpaces>21409</CharactersWithSpaces>
  <SharedDoc>false</SharedDoc>
  <HyperlinkBase/>
  <HLinks>
    <vt:vector size="90" baseType="variant">
      <vt:variant>
        <vt:i4>2293866</vt:i4>
      </vt:variant>
      <vt:variant>
        <vt:i4>42</vt:i4>
      </vt:variant>
      <vt:variant>
        <vt:i4>0</vt:i4>
      </vt:variant>
      <vt:variant>
        <vt:i4>5</vt:i4>
      </vt:variant>
      <vt:variant>
        <vt:lpwstr>http://libraries.mit.edu/guides/subjects/data/</vt:lpwstr>
      </vt:variant>
      <vt:variant>
        <vt:lpwstr/>
      </vt:variant>
      <vt:variant>
        <vt:i4>4522058</vt:i4>
      </vt:variant>
      <vt:variant>
        <vt:i4>39</vt:i4>
      </vt:variant>
      <vt:variant>
        <vt:i4>0</vt:i4>
      </vt:variant>
      <vt:variant>
        <vt:i4>5</vt:i4>
      </vt:variant>
      <vt:variant>
        <vt:lpwstr>http://libraries.mit.edu/guides/types/census/</vt:lpwstr>
      </vt:variant>
      <vt:variant>
        <vt:lpwstr/>
      </vt:variant>
      <vt:variant>
        <vt:i4>2621490</vt:i4>
      </vt:variant>
      <vt:variant>
        <vt:i4>36</vt:i4>
      </vt:variant>
      <vt:variant>
        <vt:i4>0</vt:i4>
      </vt:variant>
      <vt:variant>
        <vt:i4>5</vt:i4>
      </vt:variant>
      <vt:variant>
        <vt:lpwstr>http://libraries.mit.edu/barton</vt:lpwstr>
      </vt:variant>
      <vt:variant>
        <vt:lpwstr/>
      </vt:variant>
      <vt:variant>
        <vt:i4>3997732</vt:i4>
      </vt:variant>
      <vt:variant>
        <vt:i4>33</vt:i4>
      </vt:variant>
      <vt:variant>
        <vt:i4>0</vt:i4>
      </vt:variant>
      <vt:variant>
        <vt:i4>5</vt:i4>
      </vt:variant>
      <vt:variant>
        <vt:lpwstr>http://www.census.gov/</vt:lpwstr>
      </vt:variant>
      <vt:variant>
        <vt:lpwstr/>
      </vt:variant>
      <vt:variant>
        <vt:i4>4325468</vt:i4>
      </vt:variant>
      <vt:variant>
        <vt:i4>30</vt:i4>
      </vt:variant>
      <vt:variant>
        <vt:i4>0</vt:i4>
      </vt:variant>
      <vt:variant>
        <vt:i4>5</vt:i4>
      </vt:variant>
      <vt:variant>
        <vt:lpwstr>http://www.mass.gov/mgis/laylist.htm</vt:lpwstr>
      </vt:variant>
      <vt:variant>
        <vt:lpwstr/>
      </vt:variant>
      <vt:variant>
        <vt:i4>7012395</vt:i4>
      </vt:variant>
      <vt:variant>
        <vt:i4>27</vt:i4>
      </vt:variant>
      <vt:variant>
        <vt:i4>0</vt:i4>
      </vt:variant>
      <vt:variant>
        <vt:i4>5</vt:i4>
      </vt:variant>
      <vt:variant>
        <vt:lpwstr>http://libraries.mit.edu/gis/teach/previous-workshops.html</vt:lpwstr>
      </vt:variant>
      <vt:variant>
        <vt:lpwstr>gis2</vt:lpwstr>
      </vt:variant>
      <vt:variant>
        <vt:i4>1310740</vt:i4>
      </vt:variant>
      <vt:variant>
        <vt:i4>24</vt:i4>
      </vt:variant>
      <vt:variant>
        <vt:i4>0</vt:i4>
      </vt:variant>
      <vt:variant>
        <vt:i4>5</vt:i4>
      </vt:variant>
      <vt:variant>
        <vt:lpwstr>http://www.mass.gov/mgis/database.htm</vt:lpwstr>
      </vt:variant>
      <vt:variant>
        <vt:lpwstr/>
      </vt:variant>
      <vt:variant>
        <vt:i4>7995429</vt:i4>
      </vt:variant>
      <vt:variant>
        <vt:i4>21</vt:i4>
      </vt:variant>
      <vt:variant>
        <vt:i4>0</vt:i4>
      </vt:variant>
      <vt:variant>
        <vt:i4>5</vt:i4>
      </vt:variant>
      <vt:variant>
        <vt:lpwstr>http://giswebservices.massgis.state.ma.us/geoserver/wms</vt:lpwstr>
      </vt:variant>
      <vt:variant>
        <vt:lpwstr/>
      </vt:variant>
      <vt:variant>
        <vt:i4>4128820</vt:i4>
      </vt:variant>
      <vt:variant>
        <vt:i4>18</vt:i4>
      </vt:variant>
      <vt:variant>
        <vt:i4>0</vt:i4>
      </vt:variant>
      <vt:variant>
        <vt:i4>5</vt:i4>
      </vt:variant>
      <vt:variant>
        <vt:lpwstr>http://www.opengeospatial.org/</vt:lpwstr>
      </vt:variant>
      <vt:variant>
        <vt:lpwstr/>
      </vt:variant>
      <vt:variant>
        <vt:i4>5177431</vt:i4>
      </vt:variant>
      <vt:variant>
        <vt:i4>15</vt:i4>
      </vt:variant>
      <vt:variant>
        <vt:i4>0</vt:i4>
      </vt:variant>
      <vt:variant>
        <vt:i4>5</vt:i4>
      </vt:variant>
      <vt:variant>
        <vt:lpwstr>http://www.mass.gov/mgis/</vt:lpwstr>
      </vt:variant>
      <vt:variant>
        <vt:lpwstr/>
      </vt:variant>
      <vt:variant>
        <vt:i4>4128809</vt:i4>
      </vt:variant>
      <vt:variant>
        <vt:i4>12</vt:i4>
      </vt:variant>
      <vt:variant>
        <vt:i4>0</vt:i4>
      </vt:variant>
      <vt:variant>
        <vt:i4>5</vt:i4>
      </vt:variant>
      <vt:variant>
        <vt:lpwstr>http://lyceum.massgis.state.ma.us/wiki</vt:lpwstr>
      </vt:variant>
      <vt:variant>
        <vt:lpwstr/>
      </vt:variant>
      <vt:variant>
        <vt:i4>5898332</vt:i4>
      </vt:variant>
      <vt:variant>
        <vt:i4>9</vt:i4>
      </vt:variant>
      <vt:variant>
        <vt:i4>0</vt:i4>
      </vt:variant>
      <vt:variant>
        <vt:i4>5</vt:i4>
      </vt:variant>
      <vt:variant>
        <vt:lpwstr>http://web.mit.edu/geoweb</vt:lpwstr>
      </vt:variant>
      <vt:variant>
        <vt:lpwstr/>
      </vt:variant>
      <vt:variant>
        <vt:i4>7405682</vt:i4>
      </vt:variant>
      <vt:variant>
        <vt:i4>6</vt:i4>
      </vt:variant>
      <vt:variant>
        <vt:i4>0</vt:i4>
      </vt:variant>
      <vt:variant>
        <vt:i4>5</vt:i4>
      </vt:variant>
      <vt:variant>
        <vt:lpwstr>http://web.mit.edu/ist/topics/certificates/</vt:lpwstr>
      </vt:variant>
      <vt:variant>
        <vt:lpwstr/>
      </vt:variant>
      <vt:variant>
        <vt:i4>786508</vt:i4>
      </vt:variant>
      <vt:variant>
        <vt:i4>3</vt:i4>
      </vt:variant>
      <vt:variant>
        <vt:i4>0</vt:i4>
      </vt:variant>
      <vt:variant>
        <vt:i4>5</vt:i4>
      </vt:variant>
      <vt:variant>
        <vt:lpwstr>http://libraries.mit.edu/gis/data/repository.html</vt:lpwstr>
      </vt:variant>
      <vt:variant>
        <vt:lpwstr/>
      </vt:variant>
      <vt:variant>
        <vt:i4>4390990</vt:i4>
      </vt:variant>
      <vt:variant>
        <vt:i4>0</vt:i4>
      </vt:variant>
      <vt:variant>
        <vt:i4>0</vt:i4>
      </vt:variant>
      <vt:variant>
        <vt:i4>5</vt:i4>
      </vt:variant>
      <vt:variant>
        <vt:lpwstr>http://libraries.mit.edu/gis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RES.STR-001 Geographic Information System (GIS) Tutorial, Introduction to GIS &amp; Mapping: QGIS Desktop</dc:title>
  <dc:subject/>
  <dc:creator>MIT Libraries</dc:creator>
  <cp:keywords/>
  <dc:description/>
  <cp:lastModifiedBy>Microsoft Office User</cp:lastModifiedBy>
  <cp:revision>28</cp:revision>
  <cp:lastPrinted>2016-11-14T14:50:00Z</cp:lastPrinted>
  <dcterms:created xsi:type="dcterms:W3CDTF">2020-07-01T03:17:00Z</dcterms:created>
  <dcterms:modified xsi:type="dcterms:W3CDTF">2022-08-09T16:01:00Z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0x010100E9C04F628B039046A5A7C95B73124A56</vt:lpwstr>
  </property>
</Properties>
</file>