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C782" w14:textId="77777777" w:rsidR="00A43CA1" w:rsidRPr="00E60BB3" w:rsidRDefault="000A5F97" w:rsidP="00E60BB3">
      <w:pPr>
        <w:pStyle w:val="Title"/>
      </w:pPr>
      <w:r>
        <w:t>GIS Level 2</w:t>
      </w:r>
      <w:r w:rsidR="00E60BB3" w:rsidRPr="00E60BB3">
        <w:t xml:space="preserve"> Setup Instructions</w:t>
      </w:r>
    </w:p>
    <w:p w14:paraId="6C8CBB0A" w14:textId="77777777" w:rsidR="00E60BB3" w:rsidRDefault="00E60BB3"/>
    <w:p w14:paraId="6DF04F4A" w14:textId="77777777" w:rsidR="005E1C1C" w:rsidRDefault="00260AC8">
      <w:r>
        <w:t>Thank you</w:t>
      </w:r>
      <w:r w:rsidR="000A5F97">
        <w:t xml:space="preserve"> for registering for GIS Level 2</w:t>
      </w:r>
      <w:r w:rsidR="005E1C1C">
        <w:t xml:space="preserve">. </w:t>
      </w:r>
      <w:r>
        <w:t>Before the workshop, please do the following:</w:t>
      </w:r>
    </w:p>
    <w:p w14:paraId="371EB003" w14:textId="77777777" w:rsidR="002855C4" w:rsidRDefault="00000000" w:rsidP="002855C4">
      <w:pPr>
        <w:pStyle w:val="ListParagraph"/>
        <w:numPr>
          <w:ilvl w:val="0"/>
          <w:numId w:val="1"/>
        </w:numPr>
      </w:pPr>
      <w:hyperlink w:anchor="_Download_and_install" w:history="1">
        <w:r w:rsidR="00260AC8" w:rsidRPr="000A5F97">
          <w:rPr>
            <w:rStyle w:val="Hyperlink"/>
          </w:rPr>
          <w:t>Download and install either ArcGIS Pro or QGIS</w:t>
        </w:r>
        <w:r w:rsidR="000A5F97" w:rsidRPr="000A5F97">
          <w:rPr>
            <w:rStyle w:val="Hyperlink"/>
          </w:rPr>
          <w:t xml:space="preserve"> &amp; Geoda</w:t>
        </w:r>
      </w:hyperlink>
    </w:p>
    <w:p w14:paraId="2F532CBF" w14:textId="77777777" w:rsidR="002855C4" w:rsidRDefault="00000000" w:rsidP="002855C4">
      <w:pPr>
        <w:pStyle w:val="ListParagraph"/>
        <w:numPr>
          <w:ilvl w:val="0"/>
          <w:numId w:val="1"/>
        </w:numPr>
      </w:pPr>
      <w:hyperlink w:anchor="_7-zip_installation" w:history="1">
        <w:r w:rsidR="002855C4" w:rsidRPr="00F12F77">
          <w:rPr>
            <w:rStyle w:val="Hyperlink"/>
          </w:rPr>
          <w:t>Install 7-zip</w:t>
        </w:r>
      </w:hyperlink>
      <w:r w:rsidR="002855C4">
        <w:t xml:space="preserve"> if necessary.</w:t>
      </w:r>
    </w:p>
    <w:p w14:paraId="24E86412" w14:textId="77777777" w:rsidR="00260AC8" w:rsidRDefault="00000000" w:rsidP="0099410E">
      <w:pPr>
        <w:pStyle w:val="ListParagraph"/>
        <w:numPr>
          <w:ilvl w:val="0"/>
          <w:numId w:val="1"/>
        </w:numPr>
      </w:pPr>
      <w:hyperlink w:anchor="_Workshop_materials" w:history="1">
        <w:r w:rsidR="00260AC8" w:rsidRPr="00F12F77">
          <w:rPr>
            <w:rStyle w:val="Hyperlink"/>
          </w:rPr>
          <w:t xml:space="preserve">Download all </w:t>
        </w:r>
        <w:r w:rsidR="00E60BB3" w:rsidRPr="00F12F77">
          <w:rPr>
            <w:rStyle w:val="Hyperlink"/>
          </w:rPr>
          <w:t>workshop materials</w:t>
        </w:r>
      </w:hyperlink>
      <w:r w:rsidR="00260AC8">
        <w:t>.</w:t>
      </w:r>
    </w:p>
    <w:p w14:paraId="0253C15D" w14:textId="77777777" w:rsidR="00260AC8" w:rsidRDefault="00000000" w:rsidP="0099410E">
      <w:pPr>
        <w:pStyle w:val="ListParagraph"/>
        <w:numPr>
          <w:ilvl w:val="0"/>
          <w:numId w:val="1"/>
        </w:numPr>
      </w:pPr>
      <w:hyperlink w:anchor="_Zoom_setup" w:history="1">
        <w:r w:rsidR="00E60BB3" w:rsidRPr="00F12F77">
          <w:rPr>
            <w:rStyle w:val="Hyperlink"/>
          </w:rPr>
          <w:t>Update</w:t>
        </w:r>
        <w:r w:rsidR="002855C4" w:rsidRPr="00F12F77">
          <w:rPr>
            <w:rStyle w:val="Hyperlink"/>
          </w:rPr>
          <w:t xml:space="preserve"> and setup Zoom</w:t>
        </w:r>
      </w:hyperlink>
      <w:r w:rsidR="002855C4">
        <w:t>.</w:t>
      </w:r>
      <w:r w:rsidR="000A5F97">
        <w:t xml:space="preserve"> (Your </w:t>
      </w:r>
      <w:r w:rsidR="0050459E">
        <w:t xml:space="preserve">version of Zoom </w:t>
      </w:r>
      <w:r w:rsidR="0050459E" w:rsidRPr="0050459E">
        <w:rPr>
          <w:b/>
        </w:rPr>
        <w:t>MUST</w:t>
      </w:r>
      <w:r w:rsidR="0050459E">
        <w:t xml:space="preserve"> be up-to-date </w:t>
      </w:r>
      <w:r w:rsidR="000A5F97">
        <w:t>in order to use the breakout rooms effectively.)</w:t>
      </w:r>
    </w:p>
    <w:p w14:paraId="0DD7174E" w14:textId="77777777" w:rsidR="00260AC8" w:rsidRDefault="00260AC8" w:rsidP="00E60BB3">
      <w:pPr>
        <w:pStyle w:val="Heading1"/>
      </w:pPr>
      <w:bookmarkStart w:id="0" w:name="_Download_and_install"/>
      <w:bookmarkEnd w:id="0"/>
      <w:r>
        <w:t xml:space="preserve">Download and install ArcGIS Pro </w:t>
      </w:r>
      <w:r w:rsidRPr="00F64620">
        <w:rPr>
          <w:b/>
        </w:rPr>
        <w:t>or</w:t>
      </w:r>
      <w:r>
        <w:t xml:space="preserve"> QGIS</w:t>
      </w:r>
      <w:r w:rsidR="000A5F97">
        <w:t xml:space="preserve"> &amp; Geoda</w:t>
      </w:r>
    </w:p>
    <w:p w14:paraId="0FA5C88E" w14:textId="77777777" w:rsidR="00260AC8" w:rsidRDefault="00260AC8" w:rsidP="00260AC8">
      <w:r w:rsidRPr="000D0EE6">
        <w:rPr>
          <w:b/>
        </w:rPr>
        <w:t>QGIS</w:t>
      </w:r>
      <w:r>
        <w:t xml:space="preserve"> is a free, open source software program that will work on any operating system and doesn’t take up much space on your computer. While it has many of the same capabilities as ArcGIS Pro, there are some analyses you can’t do in QGIS and it tends to have more bugs.</w:t>
      </w:r>
      <w:r w:rsidR="000A5F97">
        <w:t xml:space="preserve"> QGIS has limited tools for spatial statistical analysis, so you can use another free, open source program, </w:t>
      </w:r>
      <w:r w:rsidR="000A5F97" w:rsidRPr="000A5F97">
        <w:rPr>
          <w:b/>
        </w:rPr>
        <w:t>Geoda</w:t>
      </w:r>
      <w:r w:rsidR="000A5F97">
        <w:t>, along with it.</w:t>
      </w:r>
    </w:p>
    <w:p w14:paraId="660BB26C" w14:textId="77777777" w:rsidR="00260AC8" w:rsidRDefault="00260AC8" w:rsidP="00260AC8">
      <w:r w:rsidRPr="000D0EE6">
        <w:rPr>
          <w:b/>
        </w:rPr>
        <w:t>ArcGIS Pro</w:t>
      </w:r>
      <w:r>
        <w:t xml:space="preserve"> is a commercial software from ESRI that we have a subscription for at MIT. </w:t>
      </w:r>
      <w:r w:rsidRPr="00A241AD">
        <w:rPr>
          <w:b/>
        </w:rPr>
        <w:t>It only runs on Windows</w:t>
      </w:r>
      <w:r>
        <w:t xml:space="preserve"> and requires an account or a connection to the MIT license server to run. It includes a full suite of GIS tools, but may not run well if you have a slower computer.</w:t>
      </w:r>
    </w:p>
    <w:p w14:paraId="69C8B3F8" w14:textId="77777777" w:rsidR="00260AC8" w:rsidRDefault="00260AC8" w:rsidP="00260AC8">
      <w:pPr>
        <w:rPr>
          <w:rStyle w:val="Hyperlink"/>
        </w:rPr>
      </w:pPr>
      <w:r>
        <w:t xml:space="preserve">If you are not sure which software to use, this website has a lot of additional information: </w:t>
      </w:r>
      <w:hyperlink r:id="rId7" w:history="1">
        <w:r w:rsidRPr="00A32E37">
          <w:rPr>
            <w:rStyle w:val="Hyperlink"/>
          </w:rPr>
          <w:t>https://gisgeography.com/qgis-arcgis-differences/</w:t>
        </w:r>
      </w:hyperlink>
    </w:p>
    <w:p w14:paraId="3618247B" w14:textId="77777777" w:rsidR="00F12F77" w:rsidRDefault="00F12F77" w:rsidP="00260AC8">
      <w:r w:rsidRPr="00F12F77">
        <w:rPr>
          <w:b/>
        </w:rPr>
        <w:t>Note:</w:t>
      </w:r>
      <w:r>
        <w:t xml:space="preserve"> This workshop will NOT use ArcGIS Desktop/ArcMap, only ArcGIS Pro, the newest GIS software from ESRI.</w:t>
      </w:r>
    </w:p>
    <w:p w14:paraId="573C5567" w14:textId="77777777" w:rsidR="005E1C1C" w:rsidRPr="00E60BB3" w:rsidRDefault="005E1C1C" w:rsidP="00E60BB3">
      <w:pPr>
        <w:pStyle w:val="Heading2"/>
      </w:pPr>
      <w:r w:rsidRPr="00E60BB3">
        <w:t>ArcGIS Pro</w:t>
      </w:r>
      <w:r w:rsidR="00E60BB3">
        <w:t xml:space="preserve"> i</w:t>
      </w:r>
      <w:r w:rsidR="002855C4" w:rsidRPr="00E60BB3">
        <w:t>nstallation</w:t>
      </w:r>
    </w:p>
    <w:p w14:paraId="40A53EA3" w14:textId="77777777" w:rsidR="005E1C1C" w:rsidRDefault="005E1C1C" w:rsidP="005E1C1C">
      <w:r>
        <w:t xml:space="preserve">1. Create an ArcGIS Online (AGOL) account: </w:t>
      </w:r>
      <w:hyperlink r:id="rId8" w:anchor="s-lg-box-wrapper-5115587" w:history="1">
        <w:r w:rsidRPr="00DB3E03">
          <w:rPr>
            <w:rStyle w:val="Hyperlink"/>
          </w:rPr>
          <w:t>https://libguides.mit.edu/gis/webmap#s-lg-box-wrapper-5115587</w:t>
        </w:r>
      </w:hyperlink>
      <w:r>
        <w:t xml:space="preserve"> </w:t>
      </w:r>
    </w:p>
    <w:p w14:paraId="1E60D479" w14:textId="77777777" w:rsidR="005E1C1C" w:rsidRDefault="005E1C1C" w:rsidP="005E1C1C">
      <w:r>
        <w:t>2. If you have not already downloaded Pro, log into your AGOL account. From your account page, click your name in the upper right and select My settings &gt; Licenses and click download next to ArcGIS Pro.</w:t>
      </w:r>
    </w:p>
    <w:p w14:paraId="03C3F6F5" w14:textId="77777777" w:rsidR="005E1C1C" w:rsidRDefault="005E1C1C" w:rsidP="005E1C1C">
      <w:r>
        <w:t>3. After installing Pro, choose the Named User License type and select ArcGIS Online. You'll then see the same login screen that you used to create your account.</w:t>
      </w:r>
    </w:p>
    <w:p w14:paraId="0FE5D60C" w14:textId="77777777" w:rsidR="005E1C1C" w:rsidRPr="00E60BB3" w:rsidRDefault="005E1C1C" w:rsidP="00E60BB3">
      <w:pPr>
        <w:pStyle w:val="Heading2"/>
      </w:pPr>
      <w:r w:rsidRPr="00E60BB3">
        <w:t>QGIS</w:t>
      </w:r>
      <w:r w:rsidR="002855C4" w:rsidRPr="00E60BB3">
        <w:t xml:space="preserve"> Installation</w:t>
      </w:r>
    </w:p>
    <w:p w14:paraId="7F5130F2" w14:textId="77777777" w:rsidR="005E1C1C" w:rsidRDefault="005E1C1C" w:rsidP="005E1C1C">
      <w:r>
        <w:t xml:space="preserve">Full instructions and links for installing QGIS for a number of different operating systems can be found here: </w:t>
      </w:r>
      <w:hyperlink r:id="rId9" w:history="1">
        <w:r w:rsidRPr="00DB3E03">
          <w:rPr>
            <w:rStyle w:val="Hyperlink"/>
          </w:rPr>
          <w:t>http://qgis.org/en/site/forusers/download.html</w:t>
        </w:r>
      </w:hyperlink>
      <w:r>
        <w:t xml:space="preserve"> </w:t>
      </w:r>
    </w:p>
    <w:p w14:paraId="68CFA2A8" w14:textId="77777777" w:rsidR="005E1C1C" w:rsidRDefault="005E1C1C" w:rsidP="005E1C1C">
      <w:r>
        <w:t xml:space="preserve">Download the most recent version of the software. </w:t>
      </w:r>
      <w:r w:rsidR="00A032AF">
        <w:t xml:space="preserve">Windows users should download the Standalone option. </w:t>
      </w:r>
      <w:r>
        <w:t>If you already have QGIS installed, we have tested the workshop exercises with versions 3.1</w:t>
      </w:r>
      <w:r w:rsidR="00304A3C">
        <w:t>6</w:t>
      </w:r>
      <w:r>
        <w:t xml:space="preserve"> and higher so we recommend upgrading if you are using an</w:t>
      </w:r>
      <w:r w:rsidR="0095709C">
        <w:t xml:space="preserve"> older version.</w:t>
      </w:r>
    </w:p>
    <w:p w14:paraId="009FF2DB" w14:textId="77777777" w:rsidR="000A5F97" w:rsidRDefault="000A5F97" w:rsidP="005E1C1C">
      <w:r w:rsidRPr="000A5F97">
        <w:rPr>
          <w:rStyle w:val="Heading2Char"/>
        </w:rPr>
        <w:t>Geoda Installation</w:t>
      </w:r>
      <w:r>
        <w:t xml:space="preserve"> (install if using QGIS for the workshop)</w:t>
      </w:r>
    </w:p>
    <w:p w14:paraId="13347DA6" w14:textId="77777777" w:rsidR="000A5F97" w:rsidRDefault="000A5F97" w:rsidP="005E1C1C">
      <w:r>
        <w:lastRenderedPageBreak/>
        <w:t>Download links for a variety of operating systems are listed here:</w:t>
      </w:r>
    </w:p>
    <w:p w14:paraId="5FC504B9" w14:textId="77777777" w:rsidR="000A5F97" w:rsidRDefault="00000000" w:rsidP="005E1C1C">
      <w:hyperlink r:id="rId10" w:history="1">
        <w:r w:rsidR="000A5F97" w:rsidRPr="00BF259B">
          <w:rPr>
            <w:rStyle w:val="Hyperlink"/>
          </w:rPr>
          <w:t>https://geodacenter.github.io/download.html</w:t>
        </w:r>
      </w:hyperlink>
    </w:p>
    <w:p w14:paraId="24531420" w14:textId="77777777" w:rsidR="005E1C1C" w:rsidRPr="00E60BB3" w:rsidRDefault="002855C4" w:rsidP="00E60BB3">
      <w:pPr>
        <w:pStyle w:val="Heading1"/>
      </w:pPr>
      <w:bookmarkStart w:id="1" w:name="_7-zip_installation"/>
      <w:bookmarkEnd w:id="1"/>
      <w:r w:rsidRPr="00E60BB3">
        <w:t>7-zip</w:t>
      </w:r>
      <w:r w:rsidR="00E60BB3">
        <w:t xml:space="preserve"> installation</w:t>
      </w:r>
    </w:p>
    <w:p w14:paraId="2237C26E" w14:textId="77777777" w:rsidR="005E1C1C" w:rsidRDefault="005E1C1C" w:rsidP="005E1C1C">
      <w:r>
        <w:t xml:space="preserve">Workshop files (and most GIS data) are in zipped folders. Most Windows computers have the option to extract data by right clicking and most Macs will automatically extract data. Occasionally your computer may not have a built-in data extraction tool. In this case we recommend installing 7-zip: </w:t>
      </w:r>
      <w:hyperlink r:id="rId11" w:history="1">
        <w:r w:rsidRPr="00DB3E03">
          <w:rPr>
            <w:rStyle w:val="Hyperlink"/>
          </w:rPr>
          <w:t>https://www.7-zip.org/</w:t>
        </w:r>
      </w:hyperlink>
      <w:r>
        <w:t xml:space="preserve"> </w:t>
      </w:r>
    </w:p>
    <w:p w14:paraId="502AAF48" w14:textId="77777777" w:rsidR="00D96756" w:rsidRDefault="002855C4" w:rsidP="00E60BB3">
      <w:pPr>
        <w:pStyle w:val="Heading1"/>
      </w:pPr>
      <w:bookmarkStart w:id="2" w:name="_Workshop_materials"/>
      <w:bookmarkEnd w:id="2"/>
      <w:r>
        <w:t>Workshop materials</w:t>
      </w:r>
    </w:p>
    <w:p w14:paraId="10933546" w14:textId="2AF062AF" w:rsidR="002855C4" w:rsidRDefault="002855C4" w:rsidP="005E1C1C">
      <w:r>
        <w:t>Download all workshop materials</w:t>
      </w:r>
      <w:r w:rsidR="009D280A">
        <w:t>.</w:t>
      </w:r>
    </w:p>
    <w:p w14:paraId="7A6F8948" w14:textId="77777777" w:rsidR="002855C4" w:rsidRDefault="002855C4" w:rsidP="005E1C1C">
      <w:r>
        <w:t>Materials include the presentation, workshop exercise</w:t>
      </w:r>
      <w:r w:rsidR="00F12F77">
        <w:t>s</w:t>
      </w:r>
      <w:r>
        <w:t>, take-home exercise, and all required data.</w:t>
      </w:r>
    </w:p>
    <w:p w14:paraId="23F27A9B" w14:textId="77777777" w:rsidR="002855C4" w:rsidRDefault="002855C4" w:rsidP="00E60BB3">
      <w:pPr>
        <w:pStyle w:val="Heading1"/>
      </w:pPr>
      <w:bookmarkStart w:id="3" w:name="_Zoom_setup"/>
      <w:bookmarkEnd w:id="3"/>
      <w:r>
        <w:t>Zoom setup</w:t>
      </w:r>
    </w:p>
    <w:p w14:paraId="28565212" w14:textId="77777777" w:rsidR="002855C4" w:rsidRDefault="002855C4" w:rsidP="002855C4">
      <w:pPr>
        <w:pStyle w:val="ListParagraph"/>
        <w:numPr>
          <w:ilvl w:val="0"/>
          <w:numId w:val="2"/>
        </w:numPr>
        <w:rPr>
          <w:rFonts w:eastAsia="Times New Roman"/>
        </w:rPr>
      </w:pPr>
      <w:r w:rsidRPr="0050459E">
        <w:rPr>
          <w:rFonts w:eastAsia="Times New Roman"/>
          <w:b/>
        </w:rPr>
        <w:t>Make sure your Zoom app is up-to-date</w:t>
      </w:r>
      <w:r>
        <w:rPr>
          <w:rFonts w:eastAsia="Times New Roman"/>
        </w:rPr>
        <w:t xml:space="preserve"> using these instructions: </w:t>
      </w:r>
      <w:hyperlink r:id="rId12" w:history="1">
        <w:r w:rsidRPr="00A32E37">
          <w:rPr>
            <w:rStyle w:val="Hyperlink"/>
            <w:rFonts w:eastAsia="Times New Roman"/>
          </w:rPr>
          <w:t>https://support.zoom.us/hc/en-us/articles/201362233-Upgrade-update-to-the-latest-version</w:t>
        </w:r>
      </w:hyperlink>
    </w:p>
    <w:p w14:paraId="12973424" w14:textId="77777777" w:rsidR="002855C4" w:rsidRDefault="002855C4" w:rsidP="002855C4">
      <w:pPr>
        <w:pStyle w:val="ListParagraph"/>
        <w:numPr>
          <w:ilvl w:val="0"/>
          <w:numId w:val="2"/>
        </w:numPr>
        <w:rPr>
          <w:rFonts w:eastAsia="Times New Roman"/>
        </w:rPr>
      </w:pPr>
      <w:r>
        <w:rPr>
          <w:rFonts w:eastAsia="Times New Roman"/>
        </w:rPr>
        <w:t>If you have access to a second monitor (or a second “smart” device that can connect to a Zoom session) it may greatly improve your workshop experience and make it easier to follow the instructor an</w:t>
      </w:r>
      <w:r w:rsidR="00AD4F58">
        <w:rPr>
          <w:rFonts w:eastAsia="Times New Roman"/>
        </w:rPr>
        <w:t>d complete the exercises simultaneously</w:t>
      </w:r>
      <w:r>
        <w:rPr>
          <w:rFonts w:eastAsia="Times New Roman"/>
        </w:rPr>
        <w:t xml:space="preserve">. If not, it is still doable, for example, by organizing your screen in this way: </w:t>
      </w:r>
      <w:hyperlink r:id="rId13" w:history="1">
        <w:r>
          <w:rPr>
            <w:rStyle w:val="Hyperlink"/>
            <w:rFonts w:eastAsia="Times New Roman"/>
          </w:rPr>
          <w:t>https://raw.githubusercontent.com/hbctraining/bioinformatics_online/master/guidelines/img/Screenshot%202020-03-23%2015.21.10.png</w:t>
        </w:r>
      </w:hyperlink>
      <w:r w:rsidR="00D3287E">
        <w:rPr>
          <w:rFonts w:eastAsia="Times New Roman"/>
        </w:rPr>
        <w:t xml:space="preserve"> </w:t>
      </w:r>
    </w:p>
    <w:p w14:paraId="4DB7F403" w14:textId="77777777" w:rsidR="002855C4" w:rsidRDefault="00E60BB3" w:rsidP="002855C4">
      <w:pPr>
        <w:pStyle w:val="ListParagraph"/>
        <w:numPr>
          <w:ilvl w:val="0"/>
          <w:numId w:val="2"/>
        </w:numPr>
        <w:rPr>
          <w:rFonts w:eastAsia="Times New Roman"/>
        </w:rPr>
      </w:pPr>
      <w:r>
        <w:rPr>
          <w:rFonts w:eastAsia="Times New Roman"/>
        </w:rPr>
        <w:t xml:space="preserve">We encourage </w:t>
      </w:r>
      <w:r w:rsidR="002855C4" w:rsidRPr="00E60BB3">
        <w:rPr>
          <w:rFonts w:eastAsia="Times New Roman"/>
        </w:rPr>
        <w:t>participation during the session and kindly ask you to use your video, if po</w:t>
      </w:r>
      <w:r>
        <w:rPr>
          <w:rFonts w:eastAsia="Times New Roman"/>
        </w:rPr>
        <w:t>ssible</w:t>
      </w:r>
      <w:r w:rsidR="002855C4" w:rsidRPr="00E60BB3">
        <w:rPr>
          <w:rFonts w:eastAsia="Times New Roman"/>
        </w:rPr>
        <w:t>.</w:t>
      </w:r>
    </w:p>
    <w:p w14:paraId="2518F401" w14:textId="77777777" w:rsidR="002855C4" w:rsidRPr="00E60BB3" w:rsidRDefault="002855C4" w:rsidP="002855C4">
      <w:pPr>
        <w:pStyle w:val="ListParagraph"/>
        <w:numPr>
          <w:ilvl w:val="0"/>
          <w:numId w:val="2"/>
        </w:numPr>
        <w:rPr>
          <w:rFonts w:eastAsia="Times New Roman"/>
        </w:rPr>
      </w:pPr>
      <w:r w:rsidRPr="00E60BB3">
        <w:rPr>
          <w:rFonts w:eastAsia="Times New Roman"/>
        </w:rPr>
        <w:t>Mute audio except w</w:t>
      </w:r>
      <w:r w:rsidR="00E60BB3">
        <w:rPr>
          <w:rFonts w:eastAsia="Times New Roman"/>
        </w:rPr>
        <w:t>hen talking (Tip</w:t>
      </w:r>
      <w:r w:rsidRPr="00E60BB3">
        <w:rPr>
          <w:rFonts w:eastAsia="Times New Roman"/>
        </w:rPr>
        <w:t>: you can temporarily unmute yourself by pressing and holding a space bar. When it is released, Zoom goes back to the mute mode).</w:t>
      </w:r>
    </w:p>
    <w:p w14:paraId="495586D5" w14:textId="77777777" w:rsidR="002855C4" w:rsidRDefault="002855C4" w:rsidP="002855C4">
      <w:pPr>
        <w:rPr>
          <w:rFonts w:eastAsia="Times New Roman"/>
        </w:rPr>
      </w:pPr>
    </w:p>
    <w:p w14:paraId="71226341" w14:textId="63068C4B" w:rsidR="009D280A" w:rsidRDefault="009D280A">
      <w:r>
        <w:br w:type="page"/>
      </w:r>
    </w:p>
    <w:p w14:paraId="67048172" w14:textId="77777777" w:rsidR="009D280A" w:rsidRPr="009D280A" w:rsidRDefault="009D280A" w:rsidP="009D280A">
      <w:pPr>
        <w:autoSpaceDE w:val="0"/>
        <w:autoSpaceDN w:val="0"/>
        <w:adjustRightInd w:val="0"/>
        <w:spacing w:after="0" w:line="240" w:lineRule="auto"/>
        <w:rPr>
          <w:rFonts w:ascii="Arial" w:hAnsi="Arial" w:cs="Arial"/>
          <w:color w:val="000000"/>
          <w:sz w:val="24"/>
          <w:szCs w:val="24"/>
        </w:rPr>
      </w:pPr>
      <w:r w:rsidRPr="009D280A">
        <w:rPr>
          <w:rFonts w:ascii="Arial" w:hAnsi="Arial" w:cs="Arial"/>
          <w:color w:val="000000"/>
          <w:sz w:val="24"/>
          <w:szCs w:val="24"/>
        </w:rPr>
        <w:lastRenderedPageBreak/>
        <w:t>MIT OpenCourseWare</w:t>
      </w:r>
    </w:p>
    <w:p w14:paraId="32E6E74E" w14:textId="654E8381" w:rsidR="009D280A" w:rsidRPr="009D280A" w:rsidRDefault="00000000" w:rsidP="009D280A">
      <w:pPr>
        <w:autoSpaceDE w:val="0"/>
        <w:autoSpaceDN w:val="0"/>
        <w:adjustRightInd w:val="0"/>
        <w:spacing w:after="0" w:line="240" w:lineRule="auto"/>
        <w:rPr>
          <w:rFonts w:ascii="Arial" w:hAnsi="Arial" w:cs="Arial"/>
          <w:color w:val="0000FF"/>
          <w:sz w:val="24"/>
          <w:szCs w:val="24"/>
        </w:rPr>
      </w:pPr>
      <w:hyperlink r:id="rId14" w:history="1">
        <w:r w:rsidR="009D280A" w:rsidRPr="009D280A">
          <w:rPr>
            <w:rStyle w:val="Hyperlink"/>
            <w:rFonts w:ascii="Arial" w:hAnsi="Arial" w:cs="Arial"/>
            <w:sz w:val="24"/>
            <w:szCs w:val="24"/>
          </w:rPr>
          <w:t>https://ocw.mit.edu</w:t>
        </w:r>
      </w:hyperlink>
    </w:p>
    <w:p w14:paraId="2BB814D6" w14:textId="77777777" w:rsidR="009D280A" w:rsidRPr="009D280A" w:rsidRDefault="009D280A" w:rsidP="009D280A">
      <w:pPr>
        <w:autoSpaceDE w:val="0"/>
        <w:autoSpaceDN w:val="0"/>
        <w:adjustRightInd w:val="0"/>
        <w:spacing w:after="0" w:line="240" w:lineRule="auto"/>
        <w:rPr>
          <w:rFonts w:ascii="Arial" w:hAnsi="Arial" w:cs="Arial"/>
          <w:color w:val="0000FF"/>
          <w:sz w:val="24"/>
          <w:szCs w:val="24"/>
        </w:rPr>
      </w:pPr>
    </w:p>
    <w:p w14:paraId="5F445C99" w14:textId="77777777" w:rsidR="009D280A" w:rsidRPr="009D280A" w:rsidRDefault="009D280A" w:rsidP="009D280A">
      <w:pPr>
        <w:autoSpaceDE w:val="0"/>
        <w:autoSpaceDN w:val="0"/>
        <w:adjustRightInd w:val="0"/>
        <w:spacing w:after="0" w:line="240" w:lineRule="auto"/>
        <w:rPr>
          <w:rFonts w:ascii="Arial" w:hAnsi="Arial" w:cs="Arial"/>
          <w:color w:val="000000"/>
          <w:sz w:val="28"/>
          <w:szCs w:val="28"/>
        </w:rPr>
      </w:pPr>
      <w:r w:rsidRPr="009D280A">
        <w:rPr>
          <w:rFonts w:ascii="Arial" w:hAnsi="Arial" w:cs="Arial"/>
          <w:color w:val="000000"/>
          <w:sz w:val="28"/>
          <w:szCs w:val="28"/>
        </w:rPr>
        <w:t>RES.STR-001 Geographic Information System (GIS) Tutorial</w:t>
      </w:r>
    </w:p>
    <w:p w14:paraId="5CA13B70" w14:textId="1017C5B5" w:rsidR="009D280A" w:rsidRPr="009D280A" w:rsidRDefault="009D280A" w:rsidP="009D280A">
      <w:pPr>
        <w:autoSpaceDE w:val="0"/>
        <w:autoSpaceDN w:val="0"/>
        <w:adjustRightInd w:val="0"/>
        <w:spacing w:after="0" w:line="240" w:lineRule="auto"/>
        <w:rPr>
          <w:rFonts w:ascii="Arial" w:hAnsi="Arial" w:cs="Arial"/>
          <w:color w:val="000000"/>
          <w:sz w:val="24"/>
          <w:szCs w:val="24"/>
        </w:rPr>
      </w:pPr>
      <w:r w:rsidRPr="009D280A">
        <w:rPr>
          <w:rFonts w:ascii="Arial" w:hAnsi="Arial" w:cs="Arial"/>
          <w:color w:val="000000"/>
          <w:sz w:val="24"/>
          <w:szCs w:val="24"/>
        </w:rPr>
        <w:t>IAP 2022</w:t>
      </w:r>
    </w:p>
    <w:p w14:paraId="7B085C0F" w14:textId="77777777" w:rsidR="009D280A" w:rsidRPr="009D280A" w:rsidRDefault="009D280A" w:rsidP="009D280A">
      <w:pPr>
        <w:autoSpaceDE w:val="0"/>
        <w:autoSpaceDN w:val="0"/>
        <w:adjustRightInd w:val="0"/>
        <w:spacing w:after="0" w:line="240" w:lineRule="auto"/>
        <w:rPr>
          <w:rFonts w:ascii="Arial" w:hAnsi="Arial" w:cs="Arial"/>
          <w:color w:val="000000"/>
          <w:sz w:val="24"/>
          <w:szCs w:val="24"/>
        </w:rPr>
      </w:pPr>
    </w:p>
    <w:p w14:paraId="0D410658" w14:textId="4B223F38" w:rsidR="002855C4" w:rsidRPr="009D280A" w:rsidRDefault="009D280A" w:rsidP="009D280A">
      <w:pPr>
        <w:rPr>
          <w:rFonts w:ascii="Arial" w:hAnsi="Arial" w:cs="Arial"/>
        </w:rPr>
      </w:pPr>
      <w:r w:rsidRPr="009D280A">
        <w:rPr>
          <w:rFonts w:ascii="Arial" w:hAnsi="Arial" w:cs="Arial"/>
          <w:color w:val="000000"/>
          <w:sz w:val="24"/>
          <w:szCs w:val="24"/>
        </w:rPr>
        <w:t xml:space="preserve">For information about citing these materials or our Terms of Use, visit: </w:t>
      </w:r>
      <w:hyperlink r:id="rId15" w:history="1">
        <w:r w:rsidRPr="004E3103">
          <w:rPr>
            <w:rStyle w:val="Hyperlink"/>
            <w:rFonts w:ascii="Arial" w:hAnsi="Arial" w:cs="Arial"/>
            <w:sz w:val="24"/>
            <w:szCs w:val="24"/>
          </w:rPr>
          <w:t>https://ocw.mit.edu/terms</w:t>
        </w:r>
      </w:hyperlink>
    </w:p>
    <w:sectPr w:rsidR="002855C4" w:rsidRPr="009D280A">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29F39" w14:textId="77777777" w:rsidR="00DA3D73" w:rsidRDefault="00DA3D73" w:rsidP="00EC60FC">
      <w:pPr>
        <w:spacing w:after="0" w:line="240" w:lineRule="auto"/>
      </w:pPr>
      <w:r>
        <w:separator/>
      </w:r>
    </w:p>
  </w:endnote>
  <w:endnote w:type="continuationSeparator" w:id="0">
    <w:p w14:paraId="59AE6887" w14:textId="77777777" w:rsidR="00DA3D73" w:rsidRDefault="00DA3D73" w:rsidP="00EC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7910015"/>
      <w:docPartObj>
        <w:docPartGallery w:val="Page Numbers (Bottom of Page)"/>
        <w:docPartUnique/>
      </w:docPartObj>
    </w:sdtPr>
    <w:sdtContent>
      <w:p w14:paraId="28116700" w14:textId="7B9DE1FC" w:rsidR="00EC60FC" w:rsidRDefault="00EC60FC" w:rsidP="000348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E8ABBD" w14:textId="77777777" w:rsidR="00EC60FC" w:rsidRDefault="00EC60FC" w:rsidP="00EC60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7468123"/>
      <w:docPartObj>
        <w:docPartGallery w:val="Page Numbers (Bottom of Page)"/>
        <w:docPartUnique/>
      </w:docPartObj>
    </w:sdtPr>
    <w:sdtContent>
      <w:p w14:paraId="3CDD1717" w14:textId="62A64D7C" w:rsidR="00EC60FC" w:rsidRDefault="00EC60FC" w:rsidP="000348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30B002" w14:textId="77777777" w:rsidR="00EC60FC" w:rsidRDefault="00EC60FC" w:rsidP="00EC60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1C139" w14:textId="77777777" w:rsidR="00DA3D73" w:rsidRDefault="00DA3D73" w:rsidP="00EC60FC">
      <w:pPr>
        <w:spacing w:after="0" w:line="240" w:lineRule="auto"/>
      </w:pPr>
      <w:r>
        <w:separator/>
      </w:r>
    </w:p>
  </w:footnote>
  <w:footnote w:type="continuationSeparator" w:id="0">
    <w:p w14:paraId="5DE9EAC4" w14:textId="77777777" w:rsidR="00DA3D73" w:rsidRDefault="00DA3D73" w:rsidP="00EC6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A769A"/>
    <w:multiLevelType w:val="hybridMultilevel"/>
    <w:tmpl w:val="8E6A1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775F3"/>
    <w:multiLevelType w:val="hybridMultilevel"/>
    <w:tmpl w:val="EE442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229305">
    <w:abstractNumId w:val="0"/>
  </w:num>
  <w:num w:numId="2" w16cid:durableId="52235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C1C"/>
    <w:rsid w:val="000A5F97"/>
    <w:rsid w:val="000D0EE6"/>
    <w:rsid w:val="002301CC"/>
    <w:rsid w:val="00260AC8"/>
    <w:rsid w:val="002855C4"/>
    <w:rsid w:val="00304A3C"/>
    <w:rsid w:val="004E3103"/>
    <w:rsid w:val="0050459E"/>
    <w:rsid w:val="005D78C4"/>
    <w:rsid w:val="005E1C1C"/>
    <w:rsid w:val="00885D60"/>
    <w:rsid w:val="008962E7"/>
    <w:rsid w:val="0095709C"/>
    <w:rsid w:val="009D280A"/>
    <w:rsid w:val="009F3E68"/>
    <w:rsid w:val="00A032AF"/>
    <w:rsid w:val="00A241AD"/>
    <w:rsid w:val="00A43CA1"/>
    <w:rsid w:val="00AD4F58"/>
    <w:rsid w:val="00AF19A8"/>
    <w:rsid w:val="00C2759E"/>
    <w:rsid w:val="00CF62EB"/>
    <w:rsid w:val="00D3287E"/>
    <w:rsid w:val="00D96756"/>
    <w:rsid w:val="00DA3D73"/>
    <w:rsid w:val="00E3761F"/>
    <w:rsid w:val="00E60BB3"/>
    <w:rsid w:val="00EC60FC"/>
    <w:rsid w:val="00F12F77"/>
    <w:rsid w:val="00F6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4134"/>
  <w15:chartTrackingRefBased/>
  <w15:docId w15:val="{7324315D-93B8-4E8B-82B3-AC07AA48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0B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C1C"/>
    <w:rPr>
      <w:color w:val="0563C1" w:themeColor="hyperlink"/>
      <w:u w:val="single"/>
    </w:rPr>
  </w:style>
  <w:style w:type="paragraph" w:styleId="ListParagraph">
    <w:name w:val="List Paragraph"/>
    <w:basedOn w:val="Normal"/>
    <w:uiPriority w:val="34"/>
    <w:qFormat/>
    <w:rsid w:val="00260AC8"/>
    <w:pPr>
      <w:ind w:left="720"/>
      <w:contextualSpacing/>
    </w:pPr>
  </w:style>
  <w:style w:type="character" w:styleId="FollowedHyperlink">
    <w:name w:val="FollowedHyperlink"/>
    <w:basedOn w:val="DefaultParagraphFont"/>
    <w:uiPriority w:val="99"/>
    <w:semiHidden/>
    <w:unhideWhenUsed/>
    <w:rsid w:val="002855C4"/>
    <w:rPr>
      <w:color w:val="954F72" w:themeColor="followedHyperlink"/>
      <w:u w:val="single"/>
    </w:rPr>
  </w:style>
  <w:style w:type="paragraph" w:styleId="Title">
    <w:name w:val="Title"/>
    <w:basedOn w:val="Normal"/>
    <w:next w:val="Normal"/>
    <w:link w:val="TitleChar"/>
    <w:uiPriority w:val="10"/>
    <w:qFormat/>
    <w:rsid w:val="00E60B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B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0B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0BB3"/>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304A3C"/>
    <w:rPr>
      <w:color w:val="605E5C"/>
      <w:shd w:val="clear" w:color="auto" w:fill="E1DFDD"/>
    </w:rPr>
  </w:style>
  <w:style w:type="paragraph" w:styleId="Footer">
    <w:name w:val="footer"/>
    <w:basedOn w:val="Normal"/>
    <w:link w:val="FooterChar"/>
    <w:uiPriority w:val="99"/>
    <w:unhideWhenUsed/>
    <w:rsid w:val="00EC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0FC"/>
  </w:style>
  <w:style w:type="character" w:styleId="PageNumber">
    <w:name w:val="page number"/>
    <w:basedOn w:val="DefaultParagraphFont"/>
    <w:uiPriority w:val="99"/>
    <w:semiHidden/>
    <w:unhideWhenUsed/>
    <w:rsid w:val="00EC6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21730">
      <w:bodyDiv w:val="1"/>
      <w:marLeft w:val="0"/>
      <w:marRight w:val="0"/>
      <w:marTop w:val="0"/>
      <w:marBottom w:val="0"/>
      <w:divBdr>
        <w:top w:val="none" w:sz="0" w:space="0" w:color="auto"/>
        <w:left w:val="none" w:sz="0" w:space="0" w:color="auto"/>
        <w:bottom w:val="none" w:sz="0" w:space="0" w:color="auto"/>
        <w:right w:val="none" w:sz="0" w:space="0" w:color="auto"/>
      </w:divBdr>
    </w:div>
    <w:div w:id="67862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mit.edu/gis/webmap" TargetMode="External"/><Relationship Id="rId13" Type="http://schemas.openxmlformats.org/officeDocument/2006/relationships/hyperlink" Target="https://raw.githubusercontent.com/hbctraining/bioinformatics_online/master/guidelines/img/Screenshot%202020-03-23%2015.21.10.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geography.com/qgis-arcgis-differences/" TargetMode="External"/><Relationship Id="rId12" Type="http://schemas.openxmlformats.org/officeDocument/2006/relationships/hyperlink" Target="https://support.zoom.us/hc/en-us/articles/201362233-Upgrade-update-to-the-latest-versio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7-zip.org/" TargetMode="External"/><Relationship Id="rId5" Type="http://schemas.openxmlformats.org/officeDocument/2006/relationships/footnotes" Target="footnotes.xml"/><Relationship Id="rId15" Type="http://schemas.openxmlformats.org/officeDocument/2006/relationships/hyperlink" Target="https://ocw.mit.edu/terms" TargetMode="External"/><Relationship Id="rId10" Type="http://schemas.openxmlformats.org/officeDocument/2006/relationships/hyperlink" Target="https://geodacenter.github.io/downloa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qgis.org/en/site/forusers/download.html" TargetMode="External"/><Relationship Id="rId14" Type="http://schemas.openxmlformats.org/officeDocument/2006/relationships/hyperlink" Target="https://ocw.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Massachusetts Institute of Technology</Company>
  <LinksUpToDate>false</LinksUpToDate>
  <CharactersWithSpaces>4785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RES.STR-001 Geographic Information System (GIS), GIS Level 2 Setup Instructions</dc:title>
  <dc:subject/>
  <dc:creator>MIT Libraries</dc:creator>
  <cp:keywords/>
  <dc:description/>
  <cp:lastModifiedBy>Microsoft Office User</cp:lastModifiedBy>
  <cp:revision>8</cp:revision>
  <dcterms:created xsi:type="dcterms:W3CDTF">2022-01-03T15:57:00Z</dcterms:created>
  <dcterms:modified xsi:type="dcterms:W3CDTF">2022-09-20T17:18:00Z</dcterms:modified>
  <cp:category/>
</cp:coreProperties>
</file>