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CONTRAT DE PRESTATION DE LIVRAISON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Livreur indépendant sur la plateforme YARAM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 LES SOUSSIGNÉS :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Monsieur Ousmane GAKOU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, né le 04 octobre 1997 à Boulome, de nationalité sénégalaise, titulaire de la CNI n° 1247200900082, exerçant en entreprise individuelle sous l'enseigne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 KOMUNITY SENEGAL »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, NINEA 008771116, RCCM SN.DKR.2021.A.26292, sise à la Cité Léopold Sédar Senghor Villa n° 93, Dakar, éditrice de la plateforme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YARAM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,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Ci-après désigné par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 KOMUNITY SENEGAL »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 l'Éditeur »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,</w:t>
      </w:r>
    </w:p>
    <w:p>
      <w:pPr>
        <w:spacing w:after="120" w:before="0" w:line="300"/>
        <w:jc w:val="right"/>
      </w:pP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D'une part,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 :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Monsieur / Madame __________________________________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, né(e) le _____________ à _____________, de nationalité _____________, titulaire de la CNI n° _____________, demeurant à _________________________________________________, joignable au _____________,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Ci-après désigné(e) par « le Livreur » ou « le Prestataire »,</w:t>
      </w:r>
    </w:p>
    <w:p>
      <w:pPr>
        <w:spacing w:after="120" w:before="0" w:line="300"/>
        <w:jc w:val="right"/>
      </w:pP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D'autre part,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Ensemble désignés « les Parties »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PRÉAMBULE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/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KOMUNITY SENEGAL édite et exploite la plateforme YARAM permettant la commande et la livraison de produits de parapharmacie à Dakar.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souhaite exercer une activité de livraison de manière autonome, à ses horaires, en effectuant les livraisons des commandes YARAM.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présent contrat définit les modalités de la collaboration entre KOMUNITY SENEGAL et le Livreur, dans le respect de l'indépendance de ce dernier.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1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OBJET DU CONTRAT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présent contrat a pour objet la mise à disposition, par KOMUNITY SENEGAL, d'un accès à la plateforme YARAM Livreur, permettant au Livreur d'accepter et de réaliser des courses de livraison de manière indépendante.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exerce en qualité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prestataire indépendant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, sans lien de subordination avec KOMUNITY SENEGAL. Le présent contrat ne constitue en aucun cas un contrat de travail.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2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STATUT DU LIVREUR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déclare exercer son activité en qualité de travailleur indépendant. Il s'engage à effectuer toutes les démarches nécessaires pour se conformer à la réglementation sénégalaise applicable (immatriculation NINEA, déclaration fiscale, couverture sociale).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reste libre d'accepter ou de refuser les courses proposées, et de fixer lui-même ses horaires et sa zone d'intervention.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Il conserve la faculté d'exercer, en parallèle, toute autre activité professionnelle, y compris avec des plateformes concurrentes.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3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OBLIGATIONS DU LIVREUR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s'engage à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Disposer d'un véhicule (moto, voiture, vélo) en bon état de marche et d'un smartphone Android ou iOS pour l'application YARAM Livreur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Détenir un permis de conduire valide pour la catégorie de véhicule utilisée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Souscrire une assurance responsabilité civile couvrant son activité de livraison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Se présenter en tenue soignée et adopter un comportement courtois vis-à-vis des pharmacies partenaires et des clients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Respecter les délais de livraison indiqués par la plateforme et le code de la route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Ne pas ouvrir les commandes préparées, sauf demande expresse du client ou de la pharmacie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Remettre la commande contre décharge (code de retrait, signature, photo)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Signaler tout incident (avarie, refus client, retard) via l'application YARAM Livreur.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4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OBLIGATIONS DE KOMUNITY SENEGAL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KOMUNITY SENEGAL s'engage à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Fournir au Livreur un accès sécurisé à la plateforme YARAM Livreur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Attribuer les courses selon la proximité géographique et la disponibilité déclarée du Livreur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Régler au Livreur les montants dus au titre des courses réalisées, dans les conditions de l'Article 5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Assurer un support technique en cas de dysfonctionnement de l'application.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5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RÉMUNÉRATION DU LIVREUR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perçoit une rémunération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à la course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, calculée selon la grille tarifaire suivante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Course de base (0-3 km) : 1 000 FCFA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Course moyenne (3-6 km) : 1 500 FCFA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Course longue (&gt; 6 km) : 2 000 FCFA + 200 FCFA par kilomètre supplémentaire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Bonus heures creuses (soir/week-end) : + 20 % sur le tarif de base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Pourboires clients : versés intégralement au Livreur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La grille tarifaire peut être révisée par KOMUNITY SENEGAL, moyennant préavis de 15 jours calendaires notifié au Livreur via l'application.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paiement des courses est effectué de manière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hebdomadaire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, chaque lundi, par Wave ou Orange Money sur le numéro communiqué par le Livreur.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6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MATÉRIEL ET FRAIS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fournit et prend en charge : véhicule, carburant, assurance, téléphone, forfait data, entretien et réparations.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KOMUNITY SENEGAL peut, à titre exceptionnel et discrétionnaire, mettre à disposition un sac de livraison YARAM à titre gratuit. En cas de dégradation par le Livreur, le remplacement pourra être facturé.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7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DURÉE ET RÉSILIATION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présent contrat est conclu pour une durée indéterminée. Chaque Partie peut y mettre fin à tout moment, moyennant un préavis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sept (7) jours calendaires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, sans indemnité.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KOMUNITY SENEGAL se réserve le droit de suspendre ou de résilier immédiatement l'accès du Livreur à la plateforme en cas de manquement grave (comportement inapproprié, vol, dégradation, notes clients répétées inférieures à 3/5, non-respect du code de la route).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8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ASSURANCE ET RESPONSABILITÉ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est seul responsable des dommages causés aux tiers, à lui-même, à son véhicule ou aux commandes transportées.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KOMUNITY SENEGAL ne peut être tenue responsable des accidents, des vols, ni des amendes encourues par le Livreur dans le cadre de son activité.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s'engage à souscrire, à ses frais, une police d'assurance responsabilité civile professionnelle couvrant son activité de livraison.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9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CONFIDENTIALITÉ ET DONNÉES CLIENTS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Livreur s'engage à préserver la confidentialité des informations dont il a connaissance dans le cadre de son activité (identité et adresse des clients, contenu des commandes).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Il s'engage à n'utiliser ces informations que pour la seule exécution des livraisons et à les supprimer une fois la mission accomplie.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8B4C"/>
          <w:sz w:val="24"/>
          <w:szCs w:val="24"/>
        </w:rPr>
        <w:t xml:space="preserve">ARTICLE 10 — </w:t>
      </w: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LOI APPLICABLE ET LITIGES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 présent contrat est régi par la loi sénégalaise.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Tout différend relatif à son interprétation ou à son exécution fera l'objet d'une tentative de règlement amiable. À défaut, il sera soumis à la compétence exclusive du Tribunal de Commerce de Dakar.</w:t>
      </w:r>
    </w:p>
    <w:p>
      <w:r>
        <w:br w:type="page"/>
      </w:r>
    </w:p>
    <w:p>
      <w:pPr>
        <w:spacing w:after="300" w:before="60"/>
        <w:jc w:val="center"/>
      </w:pPr>
      <w:r>
        <w:drawing>
          <wp:inline distT="0" distB="0" distL="0" distR="0">
            <wp:extent cx="1333500" cy="428625"/>
            <wp:effectExtent t="0" r="0" b="0" l="0"/>
            <wp:docPr id="1" name="logo_sig" descr="Logo" title="YA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8B4C"/>
          <w:sz w:val="28"/>
          <w:szCs w:val="28"/>
        </w:rPr>
        <w:t xml:space="preserve">SIGNATURES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Fait à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Le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En deux (2) exemplaires originaux, un pour chaque Partie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________________________________________</w:t>
      </w:r>
    </w:p>
    <w:p>
      <w:pPr>
        <w:spacing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0A0A0A"/>
                <w:sz w:val="24"/>
                <w:szCs w:val="24"/>
              </w:rPr>
              <w:t xml:space="preserve">Pour KOMUNITY SENEGAL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Éditrice de YARAM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Ousmane GAKOU</w:t>
            </w:r>
          </w:p>
          <w:p>
            <w:pPr>
              <w:spacing w:after="400" w:before="0" w:line="30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Fondateur &amp; Gérant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Signature et cachet :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0A0A0A"/>
                <w:sz w:val="24"/>
                <w:szCs w:val="24"/>
              </w:rPr>
              <w:t xml:space="preserve">Le Livreur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_______________________________</w:t>
            </w:r>
          </w:p>
          <w:p>
            <w:pPr>
              <w:spacing w:after="400" w:before="0" w:line="30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Prestataire indépendant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Signature précédée de la mention « Lu et approuvé » 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4DC" w:sz="6" w:space="1"/>
      </w:pBdr>
      <w:spacing w:after="40" w:before="60"/>
    </w:pPr>
    <w:r>
      <w:t xml:space="preserve"/>
    </w:r>
  </w:p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KOMUNITY SENEGAL · NINEA 008771116 · RCCM SN.DKR.2021.A.26292</w:t>
    </w:r>
  </w:p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Cité Léopold Sédar Senghor Villa n° 93, Dakar · +221 77 760 89 83 · contact@yaram.app · yaram.app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100"/>
      <w:jc w:val="center"/>
    </w:pPr>
    <w:r>
      <w:drawing>
        <wp:inline distT="0" distB="0" distL="0" distR="0">
          <wp:extent cx="1333500" cy="428625"/>
          <wp:effectExtent t="0" r="0" b="0" l="0"/>
          <wp:docPr id="1" name="logo_h" descr="Logo YARAM" title="YA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Édité par KOMUNITY SENEGAL</w:t>
    </w:r>
  </w:p>
  <w:p>
    <w:pPr>
      <w:pBdr>
        <w:bottom w:val="single" w:color="E5E4DC" w:sz="6" w:space="1"/>
      </w:pBd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8B4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6d763de09a339bf657d95a28340fe09f6266f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6d763de09a339bf657d95a28340fe09f6266fb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2026-07-09T15:37:52.874Z</dcterms:created>
  <dcterms:modified xsi:type="dcterms:W3CDTF">2026-07-09T15:37:52.874Z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