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7B05" w:rsidRDefault="00367B05" w:rsidP="00C6367A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198120</wp:posOffset>
                </wp:positionV>
                <wp:extent cx="3790950" cy="457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67A" w:rsidRPr="00367B05" w:rsidRDefault="00C6367A" w:rsidP="00C636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367B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Plan de travail prévisionnel</w:t>
                            </w:r>
                          </w:p>
                          <w:p w:rsidR="00C6367A" w:rsidRDefault="00C6367A" w:rsidP="00C636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15.6pt;width:298.5pt;height:3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" fillcolor="#b4c6e7 [1300]" strokecolor="black [3200]" strokeweight="1pt">
                <v:textbox>
                  <w:txbxContent>
                    <w:p w:rsidR="00C6367A" w:rsidRPr="00367B05" w:rsidRDefault="00C6367A" w:rsidP="00C636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 w:rsidRPr="00367B05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Plan de travail prévisionnel</w:t>
                      </w:r>
                    </w:p>
                    <w:p w:rsidR="00C6367A" w:rsidRDefault="00C6367A" w:rsidP="00C6367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67B05" w:rsidRDefault="00367B05" w:rsidP="00C6367A">
      <w:pPr>
        <w:pStyle w:val="Titre1"/>
      </w:pPr>
    </w:p>
    <w:p w:rsidR="00EA1766" w:rsidRPr="00367B05" w:rsidRDefault="00C6367A" w:rsidP="00C6367A">
      <w:pPr>
        <w:pStyle w:val="Titre1"/>
        <w:rPr>
          <w:rFonts w:ascii="Times New Roman" w:hAnsi="Times New Roman" w:cs="Times New Roman"/>
        </w:rPr>
      </w:pPr>
      <w:r w:rsidRPr="00367B05">
        <w:rPr>
          <w:rFonts w:ascii="Times New Roman" w:hAnsi="Times New Roman" w:cs="Times New Roman"/>
        </w:rPr>
        <w:t>I. Motivation</w:t>
      </w:r>
    </w:p>
    <w:p w:rsidR="00C6367A" w:rsidRPr="00367B05" w:rsidRDefault="004E51CA" w:rsidP="00C6367A">
      <w:pPr>
        <w:rPr>
          <w:rFonts w:ascii="Times New Roman" w:hAnsi="Times New Roman" w:cs="Times New Roman"/>
        </w:rPr>
      </w:pPr>
      <w:r>
        <w:t xml:space="preserve">Pendant </w:t>
      </w:r>
      <w:r w:rsidR="00367B05">
        <w:t xml:space="preserve">de ce projet de preuve de concept, je souhaite travailler sur des données </w:t>
      </w:r>
      <w:r w:rsidR="0030498B">
        <w:t>séries temporelles univariées</w:t>
      </w:r>
      <w:r w:rsidR="00367B05">
        <w:t xml:space="preserve"> afin d’essayer d’améliorer les performances accessibles des modèles « classiques » comme les modèles </w:t>
      </w:r>
      <w:r w:rsidR="00050FDF">
        <w:t>Auto ARIMA</w:t>
      </w:r>
      <w:r w:rsidR="00040EFE">
        <w:t>, PROPHET</w:t>
      </w:r>
      <w:r w:rsidR="00367B05">
        <w:t>. Des recherches m’ont permis de découvrir que dernièrement d</w:t>
      </w:r>
      <w:r w:rsidR="00946096">
        <w:t xml:space="preserve">’autres méthodes plus récentes existent </w:t>
      </w:r>
      <w:r w:rsidR="00367B05">
        <w:t>afin d’améliorer les performances.[1], [2] Ces articles sont publiés à partir de 20</w:t>
      </w:r>
      <w:r w:rsidR="00946096">
        <w:t xml:space="preserve">19, </w:t>
      </w:r>
      <w:r w:rsidR="00367B05">
        <w:t>il s’agit donc d’une nouvelle approche. Le principe consiste à appliquer des méthodes</w:t>
      </w:r>
      <w:r w:rsidR="00050FDF">
        <w:t xml:space="preserve"> </w:t>
      </w:r>
      <w:r w:rsidR="00050FDF" w:rsidRPr="00050FDF">
        <w:t>pour produire des prévisions probabilistes précises, basée sur la formation d'un modèle de réseau récurrent auto-régressif sur un grand nombre de séries temporelles connexes</w:t>
      </w:r>
      <w:r w:rsidR="00946096">
        <w:t>.</w:t>
      </w:r>
      <w:r w:rsidR="00367B05">
        <w:t xml:space="preserve"> Mon projet serait donc d’utiliser cette méthode sur des données plus réelles, moins structurées afin de pouvoir analyser la performance sur ce type de données.</w:t>
      </w:r>
    </w:p>
    <w:p w:rsidR="00C6367A" w:rsidRPr="00367B05" w:rsidRDefault="00C6367A" w:rsidP="00367B05">
      <w:pPr>
        <w:pStyle w:val="Titre1"/>
        <w:rPr>
          <w:rFonts w:ascii="Times New Roman" w:hAnsi="Times New Roman" w:cs="Times New Roman"/>
        </w:rPr>
      </w:pPr>
      <w:r w:rsidRPr="00367B05">
        <w:rPr>
          <w:rFonts w:ascii="Times New Roman" w:hAnsi="Times New Roman" w:cs="Times New Roman"/>
        </w:rPr>
        <w:t>II. Choix de la base de données</w:t>
      </w:r>
      <w:r w:rsidR="00367B05" w:rsidRPr="00367B05">
        <w:rPr>
          <w:rFonts w:ascii="Times New Roman" w:hAnsi="Times New Roman" w:cs="Times New Roman"/>
          <w:noProof/>
        </w:rPr>
        <w:t xml:space="preserve"> </w:t>
      </w:r>
    </w:p>
    <w:p w:rsidR="00C6367A" w:rsidRPr="00367B05" w:rsidRDefault="00367B05" w:rsidP="00C6367A">
      <w:pPr>
        <w:rPr>
          <w:rFonts w:ascii="Times New Roman" w:hAnsi="Times New Roman" w:cs="Times New Roman"/>
        </w:rPr>
      </w:pPr>
      <w:r>
        <w:t xml:space="preserve">Pour utiliser des données les plus réelles possibles, plusieurs bases de données </w:t>
      </w:r>
      <w:r w:rsidR="0030498B">
        <w:t xml:space="preserve">sont </w:t>
      </w:r>
      <w:r w:rsidR="00946096">
        <w:t>disponibles</w:t>
      </w:r>
      <w:r>
        <w:t xml:space="preserve"> sur le </w:t>
      </w:r>
      <w:r w:rsidR="00946096">
        <w:t>datasets du package darts</w:t>
      </w:r>
      <w:r>
        <w:t>. Le thème choisi est la pré</w:t>
      </w:r>
      <w:r w:rsidR="00CF4ECA">
        <w:t>vision</w:t>
      </w:r>
      <w:r>
        <w:t xml:space="preserve"> du prix </w:t>
      </w:r>
      <w:r w:rsidR="00946096">
        <w:t xml:space="preserve">actuel </w:t>
      </w:r>
      <w:r>
        <w:t xml:space="preserve">de </w:t>
      </w:r>
      <w:r w:rsidR="00946096">
        <w:t>l’Energie</w:t>
      </w:r>
      <w:r w:rsidR="00CF4ECA">
        <w:t xml:space="preserve"> en Espagne sur plusieurs villes</w:t>
      </w:r>
      <w:r>
        <w:t xml:space="preserve">. </w:t>
      </w:r>
      <w:r w:rsidR="00CF4ECA">
        <w:t>Plus de q</w:t>
      </w:r>
      <w:r w:rsidR="00CF4ECA" w:rsidRPr="00CF4ECA">
        <w:t xml:space="preserve">uatre années de données énergétiques et météorologiques sont fournies dans </w:t>
      </w:r>
      <w:r w:rsidR="00CF4ECA">
        <w:t>1</w:t>
      </w:r>
      <w:r w:rsidR="00CF4ECA" w:rsidRPr="00CF4ECA">
        <w:t xml:space="preserve"> fichiers csv</w:t>
      </w:r>
      <w:r w:rsidR="00CF4ECA">
        <w:t>.</w:t>
      </w:r>
      <w:r w:rsidR="00CF4ECA" w:rsidRPr="00CF4ECA">
        <w:t xml:space="preserve"> </w:t>
      </w:r>
      <w:r w:rsidR="00CF4ECA" w:rsidRPr="00CF4ECA">
        <w:t>Les productions sont en mégawatts MW et les prix sont en Euros. L'idée est d'utiliser les informations fournies pour répondre à certaines questions, essentiellement pour voir s'il est possible d</w:t>
      </w:r>
      <w:r w:rsidR="009708A3">
        <w:t>’améliorer</w:t>
      </w:r>
      <w:r w:rsidR="00CF4ECA" w:rsidRPr="00CF4ECA">
        <w:t xml:space="preserve"> l</w:t>
      </w:r>
      <w:r w:rsidR="009708A3">
        <w:t>es résultats obtenus avec les modèles classiques.</w:t>
      </w:r>
      <w:r w:rsidR="00CF4ECA" w:rsidRPr="00CF4ECA">
        <w:t xml:space="preserve"> J'utiliserai trois bibliothèques de séries chronologiques différentes pour essayer d'accomplir cette tâche.</w:t>
      </w:r>
      <w:r w:rsidR="00C33FC9" w:rsidRPr="00C33FC9">
        <w:t xml:space="preserve"> </w:t>
      </w:r>
      <w:r w:rsidR="00C33FC9" w:rsidRPr="00C33FC9">
        <w:t xml:space="preserve">Les </w:t>
      </w:r>
      <w:r w:rsidR="00593349">
        <w:t xml:space="preserve">données sont disponibles dans la </w:t>
      </w:r>
      <w:r w:rsidR="00C33FC9" w:rsidRPr="00C33FC9">
        <w:t>bibliothèque</w:t>
      </w:r>
      <w:r w:rsidR="00593349">
        <w:t xml:space="preserve"> </w:t>
      </w:r>
      <w:hyperlink r:id="rId6" w:history="1">
        <w:r w:rsidR="00593349" w:rsidRPr="00D44AA5">
          <w:rPr>
            <w:rStyle w:val="Lienhypertexte"/>
          </w:rPr>
          <w:t>DARTS</w:t>
        </w:r>
      </w:hyperlink>
      <w:r w:rsidR="00593349">
        <w:t>/</w:t>
      </w:r>
      <w:hyperlink r:id="rId7" w:history="1">
        <w:r w:rsidR="00593349">
          <w:rPr>
            <w:rStyle w:val="Lienhypertexte"/>
          </w:rPr>
          <w:t>datasets</w:t>
        </w:r>
      </w:hyperlink>
      <w:r w:rsidR="00593349">
        <w:t xml:space="preserve">,  </w:t>
      </w:r>
    </w:p>
    <w:p w:rsidR="00C6367A" w:rsidRPr="00367B05" w:rsidRDefault="00C6367A" w:rsidP="00367B05">
      <w:pPr>
        <w:pStyle w:val="Titre1"/>
        <w:rPr>
          <w:rFonts w:ascii="Times New Roman" w:hAnsi="Times New Roman" w:cs="Times New Roman"/>
        </w:rPr>
      </w:pPr>
      <w:r w:rsidRPr="00367B05">
        <w:rPr>
          <w:rFonts w:ascii="Times New Roman" w:hAnsi="Times New Roman" w:cs="Times New Roman"/>
        </w:rPr>
        <w:t>III. Planning prévisionnel</w:t>
      </w:r>
    </w:p>
    <w:p w:rsidR="004E51CA" w:rsidRDefault="00367B05" w:rsidP="00C6367A">
      <w:r>
        <w:t>Ce projet se décompose en plusieurs étapes, allant de la collecte des données jusqu’à la création de plusieurs modèles de prédictions. Pour chaque étape je prévois :</w:t>
      </w:r>
      <w:r w:rsidR="004E51CA">
        <w:t xml:space="preserve"> </w:t>
      </w:r>
    </w:p>
    <w:p w:rsidR="004E51CA" w:rsidRDefault="00367B05" w:rsidP="00C6367A">
      <w:r>
        <w:t xml:space="preserve">- Collecte et nettoyage des bases de données : </w:t>
      </w:r>
      <w:r w:rsidR="00040EFE">
        <w:t>2 jours</w:t>
      </w:r>
      <w:r>
        <w:t xml:space="preserve"> </w:t>
      </w:r>
    </w:p>
    <w:p w:rsidR="004E51CA" w:rsidRDefault="00367B05" w:rsidP="00C6367A">
      <w:r>
        <w:t>- Création de nouvelles features</w:t>
      </w:r>
      <w:r w:rsidR="004E51CA">
        <w:t xml:space="preserve"> si nécessaires</w:t>
      </w:r>
      <w:r>
        <w:t xml:space="preserve"> et compilation de toutes les données : </w:t>
      </w:r>
      <w:r w:rsidR="00040EFE">
        <w:t>3</w:t>
      </w:r>
      <w:r>
        <w:t xml:space="preserve"> jours </w:t>
      </w:r>
    </w:p>
    <w:p w:rsidR="004E51CA" w:rsidRDefault="00367B05" w:rsidP="00C6367A">
      <w:r>
        <w:t xml:space="preserve">- Développement des modèles (baseline, modèles classiques, </w:t>
      </w:r>
      <w:r w:rsidR="004E51CA">
        <w:t>modèles récentes</w:t>
      </w:r>
      <w:r>
        <w:t xml:space="preserve">) : </w:t>
      </w:r>
      <w:r w:rsidR="00040EFE">
        <w:t>4</w:t>
      </w:r>
      <w:r w:rsidR="004E51CA">
        <w:t xml:space="preserve"> jours</w:t>
      </w:r>
    </w:p>
    <w:p w:rsidR="00FC136E" w:rsidRDefault="00367B05" w:rsidP="00C6367A">
      <w:r>
        <w:t>-</w:t>
      </w:r>
      <w:r w:rsidR="004E51CA">
        <w:t xml:space="preserve"> </w:t>
      </w:r>
      <w:r>
        <w:t xml:space="preserve">Rédaction des livrables : </w:t>
      </w:r>
      <w:r w:rsidR="00040EFE">
        <w:t>3</w:t>
      </w:r>
      <w:r>
        <w:t xml:space="preserve"> jour</w:t>
      </w:r>
      <w:r w:rsidR="00040EFE">
        <w:t>s</w:t>
      </w:r>
    </w:p>
    <w:p w:rsidR="00C6367A" w:rsidRPr="00FC136E" w:rsidRDefault="00367B05" w:rsidP="00C6367A">
      <w:r>
        <w:t xml:space="preserve">Cela représente au total environ </w:t>
      </w:r>
      <w:r w:rsidR="00040EFE">
        <w:t>2</w:t>
      </w:r>
      <w:r>
        <w:t xml:space="preserve"> semaine</w:t>
      </w:r>
      <w:r w:rsidR="00040EFE">
        <w:t>s</w:t>
      </w:r>
      <w:r>
        <w:t xml:space="preserve"> de travail. </w:t>
      </w:r>
    </w:p>
    <w:p w:rsidR="00C6367A" w:rsidRDefault="00C6367A" w:rsidP="00C6367A">
      <w:pPr>
        <w:pStyle w:val="Titre1"/>
        <w:rPr>
          <w:rFonts w:ascii="Times New Roman" w:hAnsi="Times New Roman" w:cs="Times New Roman"/>
        </w:rPr>
      </w:pPr>
      <w:r w:rsidRPr="00367B05">
        <w:rPr>
          <w:rFonts w:ascii="Times New Roman" w:hAnsi="Times New Roman" w:cs="Times New Roman"/>
        </w:rPr>
        <w:t>IV. Références</w:t>
      </w:r>
    </w:p>
    <w:p w:rsidR="00367B05" w:rsidRDefault="00367B05" w:rsidP="00367B05">
      <w:r>
        <w:t>[</w:t>
      </w:r>
      <w:r w:rsidR="0007406C">
        <w:t>1</w:t>
      </w:r>
      <w:r>
        <w:t xml:space="preserve">] </w:t>
      </w:r>
      <w:r w:rsidR="00FC136E" w:rsidRPr="00FC136E">
        <w:t>ICLR 2020 · Boris N. Oreshkin, Dmitri Carpov, Nicolas Chapados, Yoshua</w:t>
      </w:r>
      <w:r w:rsidR="0007406C">
        <w:t> : &lt;&lt;</w:t>
      </w:r>
      <w:r w:rsidR="0007406C" w:rsidRPr="0007406C">
        <w:t xml:space="preserve"> </w:t>
      </w:r>
      <w:r w:rsidR="0007406C" w:rsidRPr="0007406C">
        <w:t>NBEATS: Neural basis expansion analysis for interpretable time series forecasting</w:t>
      </w:r>
      <w:r w:rsidR="0007406C">
        <w:t xml:space="preserve"> &gt;&gt;</w:t>
      </w:r>
    </w:p>
    <w:p w:rsidR="00FC136E" w:rsidRPr="00367B05" w:rsidRDefault="00FC136E" w:rsidP="00FC136E">
      <w:r>
        <w:t>[</w:t>
      </w:r>
      <w:r w:rsidR="0007406C">
        <w:t>2</w:t>
      </w:r>
      <w:r>
        <w:t xml:space="preserve">] </w:t>
      </w:r>
      <w:r w:rsidR="00CA534C" w:rsidRPr="00CA534C">
        <w:t xml:space="preserve">13 Apr </w:t>
      </w:r>
      <w:r w:rsidR="00CA534C" w:rsidRPr="00CA534C">
        <w:t>2017 · David</w:t>
      </w:r>
      <w:r w:rsidR="00CA534C" w:rsidRPr="00CA534C">
        <w:t xml:space="preserve"> Salinas, Valentin Flunkert, Jan Gastha</w:t>
      </w:r>
      <w:r w:rsidR="00CA534C">
        <w:t> :</w:t>
      </w:r>
      <w:r w:rsidR="0007406C">
        <w:t xml:space="preserve"> </w:t>
      </w:r>
      <w:r w:rsidR="00CA534C">
        <w:t xml:space="preserve">&lt;&lt; </w:t>
      </w:r>
      <w:r w:rsidR="00CA534C" w:rsidRPr="00CA534C">
        <w:t>DeepAR, a methodology for producing accurate probabilistic forecasts</w:t>
      </w:r>
      <w:r w:rsidR="00CA534C">
        <w:t xml:space="preserve"> &gt;&gt;</w:t>
      </w:r>
    </w:p>
    <w:sectPr w:rsidR="00FC136E" w:rsidRPr="00367B0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1086" w:rsidRDefault="00D01086" w:rsidP="00C6367A">
      <w:pPr>
        <w:spacing w:after="0" w:line="240" w:lineRule="auto"/>
      </w:pPr>
      <w:r>
        <w:separator/>
      </w:r>
    </w:p>
  </w:endnote>
  <w:endnote w:type="continuationSeparator" w:id="0">
    <w:p w:rsidR="00D01086" w:rsidRDefault="00D01086" w:rsidP="00C6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7B05" w:rsidRPr="00367B05" w:rsidRDefault="00367B05">
    <w:pPr>
      <w:pStyle w:val="Pieddepage"/>
      <w:rPr>
        <w:rFonts w:ascii="Times New Roman" w:hAnsi="Times New Roman" w:cs="Times New Roman"/>
      </w:rPr>
    </w:pPr>
    <w:r w:rsidRPr="00367B05">
      <w:rPr>
        <w:rFonts w:ascii="Times New Roman" w:hAnsi="Times New Roman" w:cs="Times New Roman"/>
      </w:rPr>
      <w:t xml:space="preserve">LO Ousmane                                                                                              </w:t>
    </w:r>
    <w:r>
      <w:rPr>
        <w:rFonts w:ascii="Times New Roman" w:hAnsi="Times New Roman" w:cs="Times New Roman"/>
      </w:rPr>
      <w:t xml:space="preserve">  </w:t>
    </w:r>
    <w:r w:rsidRPr="00367B05">
      <w:rPr>
        <w:rFonts w:ascii="Times New Roman" w:hAnsi="Times New Roman" w:cs="Times New Roman"/>
      </w:rPr>
      <w:t xml:space="preserve">  Machine Learning Engineer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1086" w:rsidRDefault="00D01086" w:rsidP="00C6367A">
      <w:pPr>
        <w:spacing w:after="0" w:line="240" w:lineRule="auto"/>
      </w:pPr>
      <w:r>
        <w:separator/>
      </w:r>
    </w:p>
  </w:footnote>
  <w:footnote w:type="continuationSeparator" w:id="0">
    <w:p w:rsidR="00D01086" w:rsidRDefault="00D01086" w:rsidP="00C63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7B05" w:rsidRDefault="00367B05">
    <w:pPr>
      <w:pStyle w:val="En-tte"/>
    </w:pPr>
    <w:r>
      <w:rPr>
        <w:noProof/>
      </w:rPr>
      <w:drawing>
        <wp:inline distT="0" distB="0" distL="0" distR="0" wp14:anchorId="30D97A42" wp14:editId="42669590">
          <wp:extent cx="628650" cy="523875"/>
          <wp:effectExtent l="0" t="0" r="0" b="9525"/>
          <wp:docPr id="2" name="object 4">
            <a:extLst xmlns:a="http://schemas.openxmlformats.org/drawingml/2006/main">
              <a:ext uri="{FF2B5EF4-FFF2-40B4-BE49-F238E27FC236}">
                <a16:creationId xmlns:a16="http://schemas.microsoft.com/office/drawing/2014/main" id="{2143044B-A7E8-C9AE-F354-03AC534968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ject 4">
                    <a:extLst>
                      <a:ext uri="{FF2B5EF4-FFF2-40B4-BE49-F238E27FC236}">
                        <a16:creationId xmlns:a16="http://schemas.microsoft.com/office/drawing/2014/main" id="{2143044B-A7E8-C9AE-F354-03AC53496800}"/>
                      </a:ext>
                    </a:extLst>
                  </pic:cNvPr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8650" cy="523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69B6393D" wp14:editId="0EBEBA32">
          <wp:extent cx="971549" cy="504825"/>
          <wp:effectExtent l="0" t="0" r="635" b="0"/>
          <wp:docPr id="6" name="object 5">
            <a:extLst xmlns:a="http://schemas.openxmlformats.org/drawingml/2006/main">
              <a:ext uri="{FF2B5EF4-FFF2-40B4-BE49-F238E27FC236}">
                <a16:creationId xmlns:a16="http://schemas.microsoft.com/office/drawing/2014/main" id="{B1922595-9030-862D-8F7C-7D7806244565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object 5">
                    <a:extLst>
                      <a:ext uri="{FF2B5EF4-FFF2-40B4-BE49-F238E27FC236}">
                        <a16:creationId xmlns:a16="http://schemas.microsoft.com/office/drawing/2014/main" id="{B1922595-9030-862D-8F7C-7D7806244565}"/>
                      </a:ext>
                    </a:extLst>
                  </pic:cNvPr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90815" cy="5148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D3"/>
    <w:rsid w:val="00040EFE"/>
    <w:rsid w:val="00050FDF"/>
    <w:rsid w:val="0007406C"/>
    <w:rsid w:val="000A4375"/>
    <w:rsid w:val="00197596"/>
    <w:rsid w:val="0030498B"/>
    <w:rsid w:val="00367B05"/>
    <w:rsid w:val="003E2160"/>
    <w:rsid w:val="004E51CA"/>
    <w:rsid w:val="005873C0"/>
    <w:rsid w:val="00593349"/>
    <w:rsid w:val="005F0AE9"/>
    <w:rsid w:val="006468D3"/>
    <w:rsid w:val="009015D9"/>
    <w:rsid w:val="00946096"/>
    <w:rsid w:val="009708A3"/>
    <w:rsid w:val="00A14A62"/>
    <w:rsid w:val="00C33FC9"/>
    <w:rsid w:val="00C6367A"/>
    <w:rsid w:val="00CA534C"/>
    <w:rsid w:val="00CF4ECA"/>
    <w:rsid w:val="00D01086"/>
    <w:rsid w:val="00EA1766"/>
    <w:rsid w:val="00F80505"/>
    <w:rsid w:val="00FC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A9EAF5"/>
  <w15:docId w15:val="{D3E28090-4BEE-408F-B976-E1442F020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3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3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3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C63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636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367A"/>
  </w:style>
  <w:style w:type="paragraph" w:styleId="Pieddepage">
    <w:name w:val="footer"/>
    <w:basedOn w:val="Normal"/>
    <w:link w:val="PieddepageCar"/>
    <w:uiPriority w:val="99"/>
    <w:unhideWhenUsed/>
    <w:rsid w:val="00C636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67A"/>
  </w:style>
  <w:style w:type="character" w:styleId="Lienhypertexte">
    <w:name w:val="Hyperlink"/>
    <w:basedOn w:val="Policepardfaut"/>
    <w:uiPriority w:val="99"/>
    <w:unhideWhenUsed/>
    <w:rsid w:val="00C33F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33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9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637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5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77260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7930">
              <w:marLeft w:val="0"/>
              <w:marRight w:val="0"/>
              <w:marTop w:val="0"/>
              <w:marBottom w:val="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</w:div>
          </w:divsChild>
        </w:div>
        <w:div w:id="187592016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unit8co/darts/tree/master/datase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DART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7750</TotalTime>
  <Pages>1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Ousmane LO</dc:creator>
  <cp:keywords/>
  <dc:description/>
  <cp:lastModifiedBy>Ousmane LO</cp:lastModifiedBy>
  <cp:revision>13</cp:revision>
  <dcterms:created xsi:type="dcterms:W3CDTF">2022-10-29T02:44:00Z</dcterms:created>
  <dcterms:modified xsi:type="dcterms:W3CDTF">2022-11-08T13:46:00Z</dcterms:modified>
</cp:coreProperties>
</file>