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ink/ink1.xml" ContentType="application/inkml+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1E4F" w:rsidRDefault="00000000">
      <w:pPr>
        <w:pStyle w:val="Corpsdetexte"/>
        <w:ind w:left="1040"/>
        <w:rPr>
          <w:sz w:val="20"/>
        </w:rPr>
      </w:pPr>
      <w:r>
        <w:rPr>
          <w:noProof/>
          <w:sz w:val="20"/>
        </w:rPr>
        <mc:AlternateContent>
          <mc:Choice Requires="wpg">
            <w:drawing>
              <wp:inline distT="0" distB="0" distL="0" distR="0">
                <wp:extent cx="4979035" cy="773430"/>
                <wp:effectExtent l="0" t="0" r="0" b="762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9035" cy="773430"/>
                          <a:chOff x="0" y="0"/>
                          <a:chExt cx="4979035" cy="773430"/>
                        </a:xfrm>
                      </wpg:grpSpPr>
                      <pic:pic xmlns:pic="http://schemas.openxmlformats.org/drawingml/2006/picture">
                        <pic:nvPicPr>
                          <pic:cNvPr id="2" name="Image 2"/>
                          <pic:cNvPicPr/>
                        </pic:nvPicPr>
                        <pic:blipFill>
                          <a:blip r:embed="rId8" cstate="print"/>
                          <a:stretch>
                            <a:fillRect/>
                          </a:stretch>
                        </pic:blipFill>
                        <pic:spPr>
                          <a:xfrm>
                            <a:off x="0" y="0"/>
                            <a:ext cx="4978908" cy="729420"/>
                          </a:xfrm>
                          <a:prstGeom prst="rect">
                            <a:avLst/>
                          </a:prstGeom>
                        </pic:spPr>
                      </pic:pic>
                      <wps:wsp>
                        <wps:cNvPr id="3" name="Graphic 3"/>
                        <wps:cNvSpPr/>
                        <wps:spPr>
                          <a:xfrm>
                            <a:off x="679704" y="770026"/>
                            <a:ext cx="3736340" cy="1270"/>
                          </a:xfrm>
                          <a:custGeom>
                            <a:avLst/>
                            <a:gdLst/>
                            <a:ahLst/>
                            <a:cxnLst/>
                            <a:rect l="l" t="t" r="r" b="b"/>
                            <a:pathLst>
                              <a:path w="3736340">
                                <a:moveTo>
                                  <a:pt x="0" y="0"/>
                                </a:moveTo>
                                <a:lnTo>
                                  <a:pt x="373634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0BC8D7" id="Group 1" o:spid="_x0000_s1026" style="width:392.05pt;height:60.9pt;mso-position-horizontal-relative:char;mso-position-vertical-relative:line" coordsize="49790,77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9789;height:7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">
                  <v:imagedata r:id="rId9" o:title=""/>
                </v:shape>
                <v:shape id="Graphic 3" o:spid="_x0000_s1028" style="position:absolute;left:6797;top:7700;width:37363;height:12;visibility:visible;mso-wrap-style:square;v-text-anchor:top" coordsize="3736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" path="m,l3736340,e" filled="f" strokeweight=".48pt">
                  <v:path arrowok="t"/>
                </v:shape>
                <w10:anchorlock/>
              </v:group>
            </w:pict>
          </mc:Fallback>
        </mc:AlternateContent>
      </w:r>
    </w:p>
    <w:p w:rsidR="00E81E4F" w:rsidRDefault="00E81E4F">
      <w:pPr>
        <w:pStyle w:val="Corpsdetexte"/>
        <w:rPr>
          <w:sz w:val="32"/>
        </w:rPr>
      </w:pPr>
    </w:p>
    <w:p w:rsidR="00E81E4F" w:rsidRDefault="00E81E4F">
      <w:pPr>
        <w:pStyle w:val="Corpsdetexte"/>
        <w:rPr>
          <w:sz w:val="32"/>
        </w:rPr>
      </w:pPr>
    </w:p>
    <w:p w:rsidR="00E81E4F" w:rsidRDefault="00E81E4F">
      <w:pPr>
        <w:pStyle w:val="Corpsdetexte"/>
        <w:spacing w:before="127"/>
        <w:rPr>
          <w:sz w:val="32"/>
        </w:rPr>
      </w:pPr>
    </w:p>
    <w:p w:rsidR="00E81E4F" w:rsidRDefault="00000000">
      <w:pPr>
        <w:ind w:left="283"/>
        <w:jc w:val="center"/>
        <w:rPr>
          <w:b/>
          <w:sz w:val="32"/>
        </w:rPr>
      </w:pPr>
      <w:r>
        <w:rPr>
          <w:b/>
          <w:color w:val="1F4E79"/>
          <w:sz w:val="32"/>
          <w:u w:val="single" w:color="1F4E79"/>
        </w:rPr>
        <w:t>PROJECT</w:t>
      </w:r>
      <w:r>
        <w:rPr>
          <w:b/>
          <w:color w:val="1F4E79"/>
          <w:spacing w:val="-14"/>
          <w:sz w:val="32"/>
          <w:u w:val="single" w:color="1F4E79"/>
        </w:rPr>
        <w:t xml:space="preserve"> </w:t>
      </w:r>
      <w:r>
        <w:rPr>
          <w:b/>
          <w:color w:val="1F4E79"/>
          <w:spacing w:val="-2"/>
          <w:sz w:val="32"/>
          <w:u w:val="single" w:color="1F4E79"/>
        </w:rPr>
        <w:t>REPORT:</w:t>
      </w:r>
    </w:p>
    <w:p w:rsidR="00E81E4F" w:rsidRDefault="00E81E4F">
      <w:pPr>
        <w:pStyle w:val="Corpsdetexte"/>
        <w:spacing w:before="186"/>
        <w:rPr>
          <w:b/>
          <w:sz w:val="48"/>
        </w:rPr>
      </w:pPr>
    </w:p>
    <w:p w:rsidR="00E81E4F" w:rsidRDefault="0005006B">
      <w:pPr>
        <w:pStyle w:val="Titre"/>
      </w:pPr>
      <w:proofErr w:type="spellStart"/>
      <w:r w:rsidRPr="0005006B">
        <w:rPr>
          <w:color w:val="1F4E79"/>
          <w:spacing w:val="-1"/>
        </w:rPr>
        <w:t>SmartStock</w:t>
      </w:r>
      <w:proofErr w:type="spellEnd"/>
      <w:r w:rsidRPr="0005006B">
        <w:rPr>
          <w:color w:val="1F4E79"/>
          <w:spacing w:val="-1"/>
        </w:rPr>
        <w:t xml:space="preserve"> Analyzer</w:t>
      </w:r>
    </w:p>
    <w:p w:rsidR="00E81E4F" w:rsidRDefault="00E81E4F">
      <w:pPr>
        <w:pStyle w:val="Corpsdetexte"/>
        <w:rPr>
          <w:b/>
          <w:sz w:val="20"/>
        </w:rPr>
      </w:pPr>
    </w:p>
    <w:p w:rsidR="00E81E4F" w:rsidRDefault="00000000">
      <w:pPr>
        <w:pStyle w:val="Corpsdetexte"/>
        <w:spacing w:before="225"/>
        <w:rPr>
          <w:b/>
          <w:sz w:val="20"/>
        </w:rPr>
      </w:pPr>
      <w:r>
        <w:rPr>
          <w:b/>
          <w:noProof/>
          <w:sz w:val="20"/>
        </w:rPr>
        <mc:AlternateContent>
          <mc:Choice Requires="wps">
            <w:drawing>
              <wp:anchor distT="0" distB="0" distL="0" distR="0" simplePos="0" relativeHeight="251656192" behindDoc="1" locked="0" layoutInCell="1" allowOverlap="1">
                <wp:simplePos x="0" y="0"/>
                <wp:positionH relativeFrom="page">
                  <wp:posOffset>900683</wp:posOffset>
                </wp:positionH>
                <wp:positionV relativeFrom="paragraph">
                  <wp:posOffset>304443</wp:posOffset>
                </wp:positionV>
                <wp:extent cx="570420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4205" cy="1270"/>
                        </a:xfrm>
                        <a:custGeom>
                          <a:avLst/>
                          <a:gdLst/>
                          <a:ahLst/>
                          <a:cxnLst/>
                          <a:rect l="l" t="t" r="r" b="b"/>
                          <a:pathLst>
                            <a:path w="5704205">
                              <a:moveTo>
                                <a:pt x="0" y="0"/>
                              </a:moveTo>
                              <a:lnTo>
                                <a:pt x="57042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3E93FB" id="Graphic 4" o:spid="_x0000_s1026" style="position:absolute;margin-left:70.9pt;margin-top:23.95pt;width:449.1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704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" path="m,l5704205,e" filled="f" strokeweight=".48pt">
                <v:path arrowok="t"/>
                <w10:wrap type="topAndBottom" anchorx="page"/>
              </v:shape>
            </w:pict>
          </mc:Fallback>
        </mc:AlternateContent>
      </w:r>
    </w:p>
    <w:p w:rsidR="00E81E4F" w:rsidRDefault="00E81E4F">
      <w:pPr>
        <w:pStyle w:val="Corpsdetexte"/>
        <w:spacing w:before="156"/>
        <w:rPr>
          <w:b/>
          <w:sz w:val="20"/>
        </w:rPr>
      </w:pPr>
    </w:p>
    <w:p w:rsidR="00E81E4F" w:rsidRDefault="00E81E4F">
      <w:pPr>
        <w:pStyle w:val="Corpsdetexte"/>
        <w:rPr>
          <w:b/>
          <w:sz w:val="20"/>
        </w:rPr>
      </w:pPr>
    </w:p>
    <w:p w:rsidR="00E81E4F" w:rsidRDefault="00E81E4F">
      <w:pPr>
        <w:pStyle w:val="Corpsdetexte"/>
        <w:rPr>
          <w:b/>
          <w:sz w:val="20"/>
        </w:rPr>
      </w:pPr>
    </w:p>
    <w:p w:rsidR="00E81E4F" w:rsidRDefault="00E81E4F">
      <w:pPr>
        <w:pStyle w:val="Corpsdetexte"/>
        <w:rPr>
          <w:b/>
          <w:sz w:val="20"/>
        </w:rPr>
      </w:pPr>
    </w:p>
    <w:p w:rsidR="00E81E4F" w:rsidRDefault="00E81E4F">
      <w:pPr>
        <w:pStyle w:val="Corpsdetexte"/>
        <w:spacing w:before="133"/>
        <w:rPr>
          <w:b/>
          <w:sz w:val="20"/>
        </w:rPr>
      </w:pPr>
    </w:p>
    <w:tbl>
      <w:tblPr>
        <w:tblStyle w:val="TableNormal"/>
        <w:tblW w:w="0" w:type="auto"/>
        <w:tblInd w:w="492" w:type="dxa"/>
        <w:tblLayout w:type="fixed"/>
        <w:tblLook w:val="01E0" w:firstRow="1" w:lastRow="1" w:firstColumn="1" w:lastColumn="1" w:noHBand="0" w:noVBand="0"/>
      </w:tblPr>
      <w:tblGrid>
        <w:gridCol w:w="4326"/>
        <w:gridCol w:w="3331"/>
      </w:tblGrid>
      <w:tr w:rsidR="00E81E4F">
        <w:trPr>
          <w:trHeight w:val="714"/>
        </w:trPr>
        <w:tc>
          <w:tcPr>
            <w:tcW w:w="4326" w:type="dxa"/>
          </w:tcPr>
          <w:p w:rsidR="00E81E4F" w:rsidRDefault="00000000">
            <w:pPr>
              <w:pStyle w:val="TableParagraph"/>
              <w:spacing w:line="266" w:lineRule="exact"/>
              <w:ind w:left="50"/>
              <w:rPr>
                <w:b/>
                <w:sz w:val="24"/>
              </w:rPr>
            </w:pPr>
            <w:r>
              <w:rPr>
                <w:b/>
                <w:sz w:val="24"/>
                <w:u w:val="single"/>
              </w:rPr>
              <w:t>Prepared</w:t>
            </w:r>
            <w:r>
              <w:rPr>
                <w:b/>
                <w:spacing w:val="-5"/>
                <w:sz w:val="24"/>
                <w:u w:val="single"/>
              </w:rPr>
              <w:t xml:space="preserve"> by:</w:t>
            </w:r>
          </w:p>
          <w:p w:rsidR="00E81E4F" w:rsidRDefault="00000000">
            <w:pPr>
              <w:pStyle w:val="TableParagraph"/>
              <w:tabs>
                <w:tab w:val="left" w:pos="769"/>
              </w:tabs>
              <w:spacing w:before="173" w:line="256" w:lineRule="exact"/>
              <w:ind w:left="410"/>
              <w:rPr>
                <w:spacing w:val="-2"/>
                <w:sz w:val="24"/>
              </w:rPr>
            </w:pPr>
            <w:r>
              <w:rPr>
                <w:spacing w:val="-10"/>
                <w:sz w:val="24"/>
              </w:rPr>
              <w:t>-</w:t>
            </w:r>
            <w:r>
              <w:rPr>
                <w:sz w:val="24"/>
              </w:rPr>
              <w:tab/>
              <w:t>Malak</w:t>
            </w:r>
            <w:r>
              <w:rPr>
                <w:spacing w:val="-2"/>
                <w:sz w:val="24"/>
              </w:rPr>
              <w:t xml:space="preserve"> BOUKRIM</w:t>
            </w:r>
          </w:p>
          <w:p w:rsidR="0005006B" w:rsidRDefault="0005006B" w:rsidP="0005006B">
            <w:pPr>
              <w:pStyle w:val="TableParagraph"/>
              <w:tabs>
                <w:tab w:val="left" w:pos="769"/>
              </w:tabs>
              <w:spacing w:before="173" w:line="256" w:lineRule="exact"/>
              <w:ind w:left="410"/>
              <w:rPr>
                <w:spacing w:val="-2"/>
                <w:sz w:val="24"/>
              </w:rPr>
            </w:pPr>
            <w:r>
              <w:rPr>
                <w:spacing w:val="-10"/>
                <w:sz w:val="24"/>
              </w:rPr>
              <w:t>-</w:t>
            </w:r>
            <w:r>
              <w:rPr>
                <w:sz w:val="24"/>
              </w:rPr>
              <w:tab/>
            </w:r>
            <w:r>
              <w:rPr>
                <w:sz w:val="24"/>
              </w:rPr>
              <w:t>Maryam BOULMINATE</w:t>
            </w:r>
          </w:p>
          <w:p w:rsidR="0005006B" w:rsidRDefault="0005006B" w:rsidP="0005006B">
            <w:pPr>
              <w:pStyle w:val="TableParagraph"/>
              <w:tabs>
                <w:tab w:val="left" w:pos="769"/>
              </w:tabs>
              <w:spacing w:before="173" w:line="256" w:lineRule="exact"/>
              <w:ind w:left="410"/>
              <w:rPr>
                <w:spacing w:val="-2"/>
                <w:sz w:val="24"/>
              </w:rPr>
            </w:pPr>
            <w:r>
              <w:rPr>
                <w:spacing w:val="-10"/>
                <w:sz w:val="24"/>
              </w:rPr>
              <w:t>-</w:t>
            </w:r>
            <w:r>
              <w:rPr>
                <w:sz w:val="24"/>
              </w:rPr>
              <w:tab/>
            </w:r>
            <w:r>
              <w:rPr>
                <w:sz w:val="24"/>
              </w:rPr>
              <w:t>Oussama BOUFFI</w:t>
            </w:r>
          </w:p>
          <w:p w:rsidR="0005006B" w:rsidRDefault="0005006B">
            <w:pPr>
              <w:pStyle w:val="TableParagraph"/>
              <w:tabs>
                <w:tab w:val="left" w:pos="769"/>
              </w:tabs>
              <w:spacing w:before="173" w:line="256" w:lineRule="exact"/>
              <w:ind w:left="410"/>
              <w:rPr>
                <w:spacing w:val="-2"/>
                <w:sz w:val="24"/>
              </w:rPr>
            </w:pPr>
          </w:p>
          <w:p w:rsidR="0005006B" w:rsidRDefault="0005006B">
            <w:pPr>
              <w:pStyle w:val="TableParagraph"/>
              <w:tabs>
                <w:tab w:val="left" w:pos="769"/>
              </w:tabs>
              <w:spacing w:before="173" w:line="256" w:lineRule="exact"/>
              <w:ind w:left="410"/>
              <w:rPr>
                <w:sz w:val="24"/>
              </w:rPr>
            </w:pPr>
          </w:p>
        </w:tc>
        <w:tc>
          <w:tcPr>
            <w:tcW w:w="3331" w:type="dxa"/>
          </w:tcPr>
          <w:p w:rsidR="00E81E4F" w:rsidRDefault="00000000">
            <w:pPr>
              <w:pStyle w:val="TableParagraph"/>
              <w:spacing w:line="266" w:lineRule="exact"/>
              <w:ind w:left="1751"/>
              <w:rPr>
                <w:b/>
                <w:sz w:val="24"/>
              </w:rPr>
            </w:pPr>
            <w:r>
              <w:rPr>
                <w:b/>
                <w:sz w:val="24"/>
                <w:u w:val="single"/>
              </w:rPr>
              <w:t>Supervised</w:t>
            </w:r>
            <w:r>
              <w:rPr>
                <w:b/>
                <w:spacing w:val="-2"/>
                <w:sz w:val="24"/>
                <w:u w:val="single"/>
              </w:rPr>
              <w:t xml:space="preserve"> </w:t>
            </w:r>
            <w:r>
              <w:rPr>
                <w:b/>
                <w:spacing w:val="-5"/>
                <w:sz w:val="24"/>
                <w:u w:val="single"/>
              </w:rPr>
              <w:t>by:</w:t>
            </w:r>
          </w:p>
          <w:p w:rsidR="00E81E4F" w:rsidRDefault="0005006B" w:rsidP="0005006B">
            <w:pPr>
              <w:pStyle w:val="TableParagraph"/>
              <w:tabs>
                <w:tab w:val="left" w:pos="2531"/>
              </w:tabs>
              <w:spacing w:before="134"/>
              <w:rPr>
                <w:sz w:val="24"/>
              </w:rPr>
            </w:pPr>
            <w:r>
              <w:rPr>
                <w:spacing w:val="-10"/>
                <w:sz w:val="24"/>
              </w:rPr>
              <w:t xml:space="preserve">                     </w:t>
            </w:r>
            <w:r w:rsidR="00000000">
              <w:rPr>
                <w:spacing w:val="-10"/>
                <w:sz w:val="24"/>
              </w:rPr>
              <w:t>-</w:t>
            </w:r>
            <w:proofErr w:type="spellStart"/>
            <w:proofErr w:type="gramStart"/>
            <w:r w:rsidR="00000000">
              <w:rPr>
                <w:spacing w:val="-5"/>
                <w:sz w:val="24"/>
              </w:rPr>
              <w:t>Pr.</w:t>
            </w:r>
            <w:r>
              <w:rPr>
                <w:spacing w:val="-5"/>
                <w:sz w:val="24"/>
              </w:rPr>
              <w:t>Hamza</w:t>
            </w:r>
            <w:proofErr w:type="spellEnd"/>
            <w:proofErr w:type="gramEnd"/>
            <w:r>
              <w:rPr>
                <w:spacing w:val="-5"/>
                <w:sz w:val="24"/>
              </w:rPr>
              <w:t xml:space="preserve"> GAMOUH </w:t>
            </w:r>
          </w:p>
        </w:tc>
      </w:tr>
    </w:tbl>
    <w:p w:rsidR="00E81E4F" w:rsidRDefault="00E81E4F">
      <w:pPr>
        <w:pStyle w:val="TableParagraph"/>
        <w:rPr>
          <w:sz w:val="24"/>
        </w:rPr>
        <w:sectPr w:rsidR="00E81E4F">
          <w:type w:val="continuous"/>
          <w:pgSz w:w="11910" w:h="16840"/>
          <w:pgMar w:top="600" w:right="1275"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E81E4F" w:rsidRDefault="00E81E4F">
      <w:pPr>
        <w:pStyle w:val="Corpsdetexte"/>
        <w:spacing w:before="5"/>
        <w:rPr>
          <w:b/>
          <w:sz w:val="2"/>
        </w:r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b/>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2of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spacing w:before="100"/>
        <w:rPr>
          <w:b/>
          <w:sz w:val="32"/>
        </w:rPr>
      </w:pPr>
    </w:p>
    <w:p w:rsidR="00711575" w:rsidRDefault="00000000" w:rsidP="00711575">
      <w:pPr>
        <w:spacing w:before="1"/>
        <w:ind w:left="426"/>
        <w:rPr>
          <w:rFonts w:ascii="Calibri Light" w:hAnsi="Calibri Light"/>
          <w:color w:val="2D74B5"/>
          <w:spacing w:val="-2"/>
          <w:sz w:val="32"/>
        </w:rPr>
      </w:pPr>
      <w:r>
        <w:rPr>
          <w:rFonts w:ascii="Calibri Light" w:hAnsi="Calibri Light"/>
          <w:color w:val="2D74B5"/>
          <w:sz w:val="32"/>
        </w:rPr>
        <w:t>Table</w:t>
      </w:r>
      <w:r>
        <w:rPr>
          <w:rFonts w:ascii="Calibri Light" w:hAnsi="Calibri Light"/>
          <w:color w:val="2D74B5"/>
          <w:spacing w:val="-7"/>
          <w:sz w:val="32"/>
        </w:rPr>
        <w:t xml:space="preserve"> </w:t>
      </w:r>
      <w:r>
        <w:rPr>
          <w:rFonts w:ascii="Calibri Light" w:hAnsi="Calibri Light"/>
          <w:color w:val="2D74B5"/>
          <w:sz w:val="32"/>
        </w:rPr>
        <w:t>des</w:t>
      </w:r>
      <w:r>
        <w:rPr>
          <w:rFonts w:ascii="Calibri Light" w:hAnsi="Calibri Light"/>
          <w:color w:val="2D74B5"/>
          <w:spacing w:val="-8"/>
          <w:sz w:val="32"/>
        </w:rPr>
        <w:t xml:space="preserve"> </w:t>
      </w:r>
      <w:r>
        <w:rPr>
          <w:rFonts w:ascii="Calibri Light" w:hAnsi="Calibri Light"/>
          <w:color w:val="2D74B5"/>
          <w:spacing w:val="-2"/>
          <w:sz w:val="32"/>
        </w:rPr>
        <w:t>matière</w:t>
      </w:r>
    </w:p>
    <w:p w:rsidR="00711575" w:rsidRDefault="00711575" w:rsidP="00711575">
      <w:pPr>
        <w:spacing w:before="1"/>
        <w:ind w:left="426"/>
        <w:rPr>
          <w:rFonts w:ascii="Calibri Light" w:hAnsi="Calibri Light"/>
          <w:sz w:val="32"/>
          <w:szCs w:val="24"/>
        </w:rPr>
      </w:pPr>
    </w:p>
    <w:p w:rsidR="007931C7" w:rsidRDefault="007931C7">
      <w:pPr>
        <w:pStyle w:val="TM1"/>
        <w:tabs>
          <w:tab w:val="right" w:leader="dot" w:pos="9633"/>
        </w:tabs>
        <w:rPr>
          <w:rFonts w:asciiTheme="minorHAnsi" w:eastAsiaTheme="minorEastAsia" w:hAnsiTheme="minorHAnsi" w:cstheme="minorBidi"/>
          <w:noProof/>
          <w:kern w:val="2"/>
          <w14:ligatures w14:val="standardContextual"/>
        </w:rPr>
      </w:pPr>
      <w:r>
        <w:rPr>
          <w:rFonts w:ascii="Calibri Light" w:hAnsi="Calibri Light"/>
          <w:sz w:val="32"/>
        </w:rPr>
        <w:fldChar w:fldCharType="begin"/>
      </w:r>
      <w:r>
        <w:rPr>
          <w:rFonts w:ascii="Calibri Light" w:hAnsi="Calibri Light"/>
          <w:sz w:val="32"/>
        </w:rPr>
        <w:instrText xml:space="preserve"> TOC \o "1-1" \h \z \u </w:instrText>
      </w:r>
      <w:r>
        <w:rPr>
          <w:rFonts w:ascii="Calibri Light" w:hAnsi="Calibri Light"/>
          <w:sz w:val="32"/>
        </w:rPr>
        <w:fldChar w:fldCharType="separate"/>
      </w:r>
      <w:hyperlink w:anchor="_Toc219302437" w:history="1">
        <w:r w:rsidRPr="008031E2">
          <w:rPr>
            <w:rStyle w:val="Lienhypertexte"/>
            <w:noProof/>
          </w:rPr>
          <w:t>I.Contexte du projet:</w:t>
        </w:r>
        <w:r>
          <w:rPr>
            <w:noProof/>
            <w:webHidden/>
          </w:rPr>
          <w:tab/>
        </w:r>
        <w:r>
          <w:rPr>
            <w:noProof/>
            <w:webHidden/>
          </w:rPr>
          <w:fldChar w:fldCharType="begin"/>
        </w:r>
        <w:r>
          <w:rPr>
            <w:noProof/>
            <w:webHidden/>
          </w:rPr>
          <w:instrText xml:space="preserve"> PAGEREF _Toc219302437 \h </w:instrText>
        </w:r>
        <w:r>
          <w:rPr>
            <w:noProof/>
            <w:webHidden/>
          </w:rPr>
        </w:r>
        <w:r>
          <w:rPr>
            <w:noProof/>
            <w:webHidden/>
          </w:rPr>
          <w:fldChar w:fldCharType="separate"/>
        </w:r>
        <w:r>
          <w:rPr>
            <w:noProof/>
            <w:webHidden/>
          </w:rPr>
          <w:t>3</w:t>
        </w:r>
        <w:r>
          <w:rPr>
            <w:noProof/>
            <w:webHidden/>
          </w:rPr>
          <w:fldChar w:fldCharType="end"/>
        </w:r>
      </w:hyperlink>
    </w:p>
    <w:p w:rsidR="007931C7" w:rsidRDefault="007931C7">
      <w:pPr>
        <w:pStyle w:val="TM1"/>
        <w:tabs>
          <w:tab w:val="right" w:leader="dot" w:pos="9633"/>
        </w:tabs>
        <w:rPr>
          <w:rFonts w:asciiTheme="minorHAnsi" w:eastAsiaTheme="minorEastAsia" w:hAnsiTheme="minorHAnsi" w:cstheme="minorBidi"/>
          <w:noProof/>
          <w:kern w:val="2"/>
          <w14:ligatures w14:val="standardContextual"/>
        </w:rPr>
      </w:pPr>
      <w:hyperlink w:anchor="_Toc219302438" w:history="1">
        <w:r w:rsidRPr="008031E2">
          <w:rPr>
            <w:rStyle w:val="Lienhypertexte"/>
            <w:noProof/>
          </w:rPr>
          <w:t>II.</w:t>
        </w:r>
        <w:r>
          <w:rPr>
            <w:rFonts w:asciiTheme="minorHAnsi" w:eastAsiaTheme="minorEastAsia" w:hAnsiTheme="minorHAnsi" w:cstheme="minorBidi"/>
            <w:noProof/>
            <w:kern w:val="2"/>
            <w14:ligatures w14:val="standardContextual"/>
          </w:rPr>
          <w:tab/>
        </w:r>
        <w:r w:rsidRPr="008031E2">
          <w:rPr>
            <w:rStyle w:val="Lienhypertexte"/>
            <w:noProof/>
          </w:rPr>
          <w:t>Problématique :</w:t>
        </w:r>
        <w:r>
          <w:rPr>
            <w:noProof/>
            <w:webHidden/>
          </w:rPr>
          <w:tab/>
        </w:r>
        <w:r>
          <w:rPr>
            <w:noProof/>
            <w:webHidden/>
          </w:rPr>
          <w:fldChar w:fldCharType="begin"/>
        </w:r>
        <w:r>
          <w:rPr>
            <w:noProof/>
            <w:webHidden/>
          </w:rPr>
          <w:instrText xml:space="preserve"> PAGEREF _Toc219302438 \h </w:instrText>
        </w:r>
        <w:r>
          <w:rPr>
            <w:noProof/>
            <w:webHidden/>
          </w:rPr>
        </w:r>
        <w:r>
          <w:rPr>
            <w:noProof/>
            <w:webHidden/>
          </w:rPr>
          <w:fldChar w:fldCharType="separate"/>
        </w:r>
        <w:r>
          <w:rPr>
            <w:noProof/>
            <w:webHidden/>
          </w:rPr>
          <w:t>4</w:t>
        </w:r>
        <w:r>
          <w:rPr>
            <w:noProof/>
            <w:webHidden/>
          </w:rPr>
          <w:fldChar w:fldCharType="end"/>
        </w:r>
      </w:hyperlink>
    </w:p>
    <w:p w:rsidR="007931C7" w:rsidRDefault="007931C7">
      <w:pPr>
        <w:pStyle w:val="TM1"/>
        <w:tabs>
          <w:tab w:val="right" w:leader="dot" w:pos="9633"/>
        </w:tabs>
        <w:rPr>
          <w:rFonts w:asciiTheme="minorHAnsi" w:eastAsiaTheme="minorEastAsia" w:hAnsiTheme="minorHAnsi" w:cstheme="minorBidi"/>
          <w:noProof/>
          <w:kern w:val="2"/>
          <w14:ligatures w14:val="standardContextual"/>
        </w:rPr>
      </w:pPr>
      <w:hyperlink w:anchor="_Toc219302439" w:history="1">
        <w:r w:rsidRPr="008031E2">
          <w:rPr>
            <w:rStyle w:val="Lienhypertexte"/>
            <w:noProof/>
          </w:rPr>
          <w:t>III.Objectifs du projet :</w:t>
        </w:r>
        <w:r>
          <w:rPr>
            <w:noProof/>
            <w:webHidden/>
          </w:rPr>
          <w:tab/>
        </w:r>
        <w:r>
          <w:rPr>
            <w:noProof/>
            <w:webHidden/>
          </w:rPr>
          <w:fldChar w:fldCharType="begin"/>
        </w:r>
        <w:r>
          <w:rPr>
            <w:noProof/>
            <w:webHidden/>
          </w:rPr>
          <w:instrText xml:space="preserve"> PAGEREF _Toc219302439 \h </w:instrText>
        </w:r>
        <w:r>
          <w:rPr>
            <w:noProof/>
            <w:webHidden/>
          </w:rPr>
        </w:r>
        <w:r>
          <w:rPr>
            <w:noProof/>
            <w:webHidden/>
          </w:rPr>
          <w:fldChar w:fldCharType="separate"/>
        </w:r>
        <w:r>
          <w:rPr>
            <w:noProof/>
            <w:webHidden/>
          </w:rPr>
          <w:t>5</w:t>
        </w:r>
        <w:r>
          <w:rPr>
            <w:noProof/>
            <w:webHidden/>
          </w:rPr>
          <w:fldChar w:fldCharType="end"/>
        </w:r>
      </w:hyperlink>
    </w:p>
    <w:p w:rsidR="007931C7" w:rsidRDefault="007931C7">
      <w:pPr>
        <w:pStyle w:val="TM1"/>
        <w:tabs>
          <w:tab w:val="left" w:pos="1086"/>
          <w:tab w:val="right" w:leader="dot" w:pos="9633"/>
        </w:tabs>
        <w:rPr>
          <w:rFonts w:asciiTheme="minorHAnsi" w:eastAsiaTheme="minorEastAsia" w:hAnsiTheme="minorHAnsi" w:cstheme="minorBidi"/>
          <w:noProof/>
          <w:kern w:val="2"/>
          <w14:ligatures w14:val="standardContextual"/>
        </w:rPr>
      </w:pPr>
      <w:hyperlink w:anchor="_Toc219302440" w:history="1">
        <w:r w:rsidRPr="008031E2">
          <w:rPr>
            <w:rStyle w:val="Lienhypertexte"/>
            <w:noProof/>
          </w:rPr>
          <w:t>IV.</w:t>
        </w:r>
        <w:r>
          <w:rPr>
            <w:rFonts w:asciiTheme="minorHAnsi" w:eastAsiaTheme="minorEastAsia" w:hAnsiTheme="minorHAnsi" w:cstheme="minorBidi"/>
            <w:noProof/>
            <w:kern w:val="2"/>
            <w14:ligatures w14:val="standardContextual"/>
          </w:rPr>
          <w:tab/>
        </w:r>
        <w:r w:rsidRPr="008031E2">
          <w:rPr>
            <w:rStyle w:val="Lienhypertexte"/>
            <w:noProof/>
          </w:rPr>
          <w:t>Présentation générale de la solution :</w:t>
        </w:r>
        <w:r>
          <w:rPr>
            <w:noProof/>
            <w:webHidden/>
          </w:rPr>
          <w:tab/>
        </w:r>
        <w:r>
          <w:rPr>
            <w:noProof/>
            <w:webHidden/>
          </w:rPr>
          <w:fldChar w:fldCharType="begin"/>
        </w:r>
        <w:r>
          <w:rPr>
            <w:noProof/>
            <w:webHidden/>
          </w:rPr>
          <w:instrText xml:space="preserve"> PAGEREF _Toc219302440 \h </w:instrText>
        </w:r>
        <w:r>
          <w:rPr>
            <w:noProof/>
            <w:webHidden/>
          </w:rPr>
        </w:r>
        <w:r>
          <w:rPr>
            <w:noProof/>
            <w:webHidden/>
          </w:rPr>
          <w:fldChar w:fldCharType="separate"/>
        </w:r>
        <w:r>
          <w:rPr>
            <w:noProof/>
            <w:webHidden/>
          </w:rPr>
          <w:t>6</w:t>
        </w:r>
        <w:r>
          <w:rPr>
            <w:noProof/>
            <w:webHidden/>
          </w:rPr>
          <w:fldChar w:fldCharType="end"/>
        </w:r>
      </w:hyperlink>
    </w:p>
    <w:p w:rsidR="007931C7" w:rsidRDefault="007931C7">
      <w:pPr>
        <w:pStyle w:val="TM1"/>
        <w:tabs>
          <w:tab w:val="right" w:leader="dot" w:pos="9633"/>
        </w:tabs>
        <w:rPr>
          <w:rFonts w:asciiTheme="minorHAnsi" w:eastAsiaTheme="minorEastAsia" w:hAnsiTheme="minorHAnsi" w:cstheme="minorBidi"/>
          <w:noProof/>
          <w:kern w:val="2"/>
          <w14:ligatures w14:val="standardContextual"/>
        </w:rPr>
      </w:pPr>
      <w:hyperlink w:anchor="_Toc219302441" w:history="1">
        <w:r w:rsidRPr="008031E2">
          <w:rPr>
            <w:rStyle w:val="Lienhypertexte"/>
            <w:noProof/>
            <w:spacing w:val="-5"/>
          </w:rPr>
          <w:t>V.</w:t>
        </w:r>
        <w:r>
          <w:rPr>
            <w:rFonts w:asciiTheme="minorHAnsi" w:eastAsiaTheme="minorEastAsia" w:hAnsiTheme="minorHAnsi" w:cstheme="minorBidi"/>
            <w:noProof/>
            <w:kern w:val="2"/>
            <w14:ligatures w14:val="standardContextual"/>
          </w:rPr>
          <w:tab/>
        </w:r>
        <w:r w:rsidRPr="008031E2">
          <w:rPr>
            <w:rStyle w:val="Lienhypertexte"/>
            <w:noProof/>
          </w:rPr>
          <w:t>Architecture globale :</w:t>
        </w:r>
        <w:r>
          <w:rPr>
            <w:noProof/>
            <w:webHidden/>
          </w:rPr>
          <w:tab/>
        </w:r>
        <w:r>
          <w:rPr>
            <w:noProof/>
            <w:webHidden/>
          </w:rPr>
          <w:fldChar w:fldCharType="begin"/>
        </w:r>
        <w:r>
          <w:rPr>
            <w:noProof/>
            <w:webHidden/>
          </w:rPr>
          <w:instrText xml:space="preserve"> PAGEREF _Toc219302441 \h </w:instrText>
        </w:r>
        <w:r>
          <w:rPr>
            <w:noProof/>
            <w:webHidden/>
          </w:rPr>
        </w:r>
        <w:r>
          <w:rPr>
            <w:noProof/>
            <w:webHidden/>
          </w:rPr>
          <w:fldChar w:fldCharType="separate"/>
        </w:r>
        <w:r>
          <w:rPr>
            <w:noProof/>
            <w:webHidden/>
          </w:rPr>
          <w:t>7</w:t>
        </w:r>
        <w:r>
          <w:rPr>
            <w:noProof/>
            <w:webHidden/>
          </w:rPr>
          <w:fldChar w:fldCharType="end"/>
        </w:r>
      </w:hyperlink>
    </w:p>
    <w:p w:rsidR="007931C7" w:rsidRDefault="007931C7">
      <w:pPr>
        <w:pStyle w:val="TM1"/>
        <w:tabs>
          <w:tab w:val="left" w:pos="1086"/>
          <w:tab w:val="right" w:leader="dot" w:pos="9633"/>
        </w:tabs>
        <w:rPr>
          <w:rFonts w:asciiTheme="minorHAnsi" w:eastAsiaTheme="minorEastAsia" w:hAnsiTheme="minorHAnsi" w:cstheme="minorBidi"/>
          <w:noProof/>
          <w:kern w:val="2"/>
          <w14:ligatures w14:val="standardContextual"/>
        </w:rPr>
      </w:pPr>
      <w:hyperlink w:anchor="_Toc219302442" w:history="1">
        <w:r w:rsidRPr="008031E2">
          <w:rPr>
            <w:rStyle w:val="Lienhypertexte"/>
            <w:noProof/>
          </w:rPr>
          <w:t>VI.</w:t>
        </w:r>
        <w:r>
          <w:rPr>
            <w:rFonts w:asciiTheme="minorHAnsi" w:eastAsiaTheme="minorEastAsia" w:hAnsiTheme="minorHAnsi" w:cstheme="minorBidi"/>
            <w:noProof/>
            <w:kern w:val="2"/>
            <w14:ligatures w14:val="standardContextual"/>
          </w:rPr>
          <w:tab/>
        </w:r>
        <w:r w:rsidRPr="008031E2">
          <w:rPr>
            <w:rStyle w:val="Lienhypertexte"/>
            <w:noProof/>
          </w:rPr>
          <w:t>Technologies utilisées :</w:t>
        </w:r>
        <w:r>
          <w:rPr>
            <w:noProof/>
            <w:webHidden/>
          </w:rPr>
          <w:tab/>
        </w:r>
        <w:r>
          <w:rPr>
            <w:noProof/>
            <w:webHidden/>
          </w:rPr>
          <w:fldChar w:fldCharType="begin"/>
        </w:r>
        <w:r>
          <w:rPr>
            <w:noProof/>
            <w:webHidden/>
          </w:rPr>
          <w:instrText xml:space="preserve"> PAGEREF _Toc219302442 \h </w:instrText>
        </w:r>
        <w:r>
          <w:rPr>
            <w:noProof/>
            <w:webHidden/>
          </w:rPr>
        </w:r>
        <w:r>
          <w:rPr>
            <w:noProof/>
            <w:webHidden/>
          </w:rPr>
          <w:fldChar w:fldCharType="separate"/>
        </w:r>
        <w:r>
          <w:rPr>
            <w:noProof/>
            <w:webHidden/>
          </w:rPr>
          <w:t>8</w:t>
        </w:r>
        <w:r>
          <w:rPr>
            <w:noProof/>
            <w:webHidden/>
          </w:rPr>
          <w:fldChar w:fldCharType="end"/>
        </w:r>
      </w:hyperlink>
    </w:p>
    <w:p w:rsidR="007931C7" w:rsidRDefault="007931C7">
      <w:pPr>
        <w:pStyle w:val="TM1"/>
        <w:tabs>
          <w:tab w:val="right" w:leader="dot" w:pos="9633"/>
        </w:tabs>
        <w:rPr>
          <w:rFonts w:asciiTheme="minorHAnsi" w:eastAsiaTheme="minorEastAsia" w:hAnsiTheme="minorHAnsi" w:cstheme="minorBidi"/>
          <w:noProof/>
          <w:kern w:val="2"/>
          <w14:ligatures w14:val="standardContextual"/>
        </w:rPr>
      </w:pPr>
      <w:hyperlink w:anchor="_Toc219302443" w:history="1">
        <w:r w:rsidRPr="008031E2">
          <w:rPr>
            <w:rStyle w:val="Lienhypertexte"/>
            <w:noProof/>
          </w:rPr>
          <w:t>VII. FastAPI :</w:t>
        </w:r>
        <w:r>
          <w:rPr>
            <w:noProof/>
            <w:webHidden/>
          </w:rPr>
          <w:tab/>
        </w:r>
        <w:r>
          <w:rPr>
            <w:noProof/>
            <w:webHidden/>
          </w:rPr>
          <w:fldChar w:fldCharType="begin"/>
        </w:r>
        <w:r>
          <w:rPr>
            <w:noProof/>
            <w:webHidden/>
          </w:rPr>
          <w:instrText xml:space="preserve"> PAGEREF _Toc219302443 \h </w:instrText>
        </w:r>
        <w:r>
          <w:rPr>
            <w:noProof/>
            <w:webHidden/>
          </w:rPr>
        </w:r>
        <w:r>
          <w:rPr>
            <w:noProof/>
            <w:webHidden/>
          </w:rPr>
          <w:fldChar w:fldCharType="separate"/>
        </w:r>
        <w:r>
          <w:rPr>
            <w:noProof/>
            <w:webHidden/>
          </w:rPr>
          <w:t>9</w:t>
        </w:r>
        <w:r>
          <w:rPr>
            <w:noProof/>
            <w:webHidden/>
          </w:rPr>
          <w:fldChar w:fldCharType="end"/>
        </w:r>
      </w:hyperlink>
    </w:p>
    <w:p w:rsidR="007931C7" w:rsidRDefault="007931C7">
      <w:pPr>
        <w:pStyle w:val="TM1"/>
        <w:tabs>
          <w:tab w:val="right" w:leader="dot" w:pos="9633"/>
        </w:tabs>
        <w:rPr>
          <w:rFonts w:asciiTheme="minorHAnsi" w:eastAsiaTheme="minorEastAsia" w:hAnsiTheme="minorHAnsi" w:cstheme="minorBidi"/>
          <w:noProof/>
          <w:kern w:val="2"/>
          <w14:ligatures w14:val="standardContextual"/>
        </w:rPr>
      </w:pPr>
      <w:hyperlink w:anchor="_Toc219302444" w:history="1">
        <w:r w:rsidRPr="008031E2">
          <w:rPr>
            <w:rStyle w:val="Lienhypertexte"/>
            <w:noProof/>
            <w:lang w:val="fr-FR"/>
          </w:rPr>
          <w:t>VIII.Analyse des donnees boursieres :</w:t>
        </w:r>
        <w:r>
          <w:rPr>
            <w:noProof/>
            <w:webHidden/>
          </w:rPr>
          <w:tab/>
        </w:r>
        <w:r>
          <w:rPr>
            <w:noProof/>
            <w:webHidden/>
          </w:rPr>
          <w:fldChar w:fldCharType="begin"/>
        </w:r>
        <w:r>
          <w:rPr>
            <w:noProof/>
            <w:webHidden/>
          </w:rPr>
          <w:instrText xml:space="preserve"> PAGEREF _Toc219302444 \h </w:instrText>
        </w:r>
        <w:r>
          <w:rPr>
            <w:noProof/>
            <w:webHidden/>
          </w:rPr>
        </w:r>
        <w:r>
          <w:rPr>
            <w:noProof/>
            <w:webHidden/>
          </w:rPr>
          <w:fldChar w:fldCharType="separate"/>
        </w:r>
        <w:r>
          <w:rPr>
            <w:noProof/>
            <w:webHidden/>
          </w:rPr>
          <w:t>10</w:t>
        </w:r>
        <w:r>
          <w:rPr>
            <w:noProof/>
            <w:webHidden/>
          </w:rPr>
          <w:fldChar w:fldCharType="end"/>
        </w:r>
      </w:hyperlink>
    </w:p>
    <w:p w:rsidR="007931C7" w:rsidRDefault="007931C7">
      <w:pPr>
        <w:pStyle w:val="TM1"/>
        <w:tabs>
          <w:tab w:val="right" w:leader="dot" w:pos="9633"/>
        </w:tabs>
        <w:rPr>
          <w:rFonts w:asciiTheme="minorHAnsi" w:eastAsiaTheme="minorEastAsia" w:hAnsiTheme="minorHAnsi" w:cstheme="minorBidi"/>
          <w:noProof/>
          <w:kern w:val="2"/>
          <w14:ligatures w14:val="standardContextual"/>
        </w:rPr>
      </w:pPr>
      <w:hyperlink w:anchor="_Toc219302445" w:history="1">
        <w:r w:rsidRPr="008031E2">
          <w:rPr>
            <w:rStyle w:val="Lienhypertexte"/>
            <w:noProof/>
          </w:rPr>
          <w:t>IX.Analyse des actualités et du sentiment:</w:t>
        </w:r>
        <w:r>
          <w:rPr>
            <w:noProof/>
            <w:webHidden/>
          </w:rPr>
          <w:tab/>
        </w:r>
        <w:r>
          <w:rPr>
            <w:noProof/>
            <w:webHidden/>
          </w:rPr>
          <w:fldChar w:fldCharType="begin"/>
        </w:r>
        <w:r>
          <w:rPr>
            <w:noProof/>
            <w:webHidden/>
          </w:rPr>
          <w:instrText xml:space="preserve"> PAGEREF _Toc219302445 \h </w:instrText>
        </w:r>
        <w:r>
          <w:rPr>
            <w:noProof/>
            <w:webHidden/>
          </w:rPr>
        </w:r>
        <w:r>
          <w:rPr>
            <w:noProof/>
            <w:webHidden/>
          </w:rPr>
          <w:fldChar w:fldCharType="separate"/>
        </w:r>
        <w:r>
          <w:rPr>
            <w:noProof/>
            <w:webHidden/>
          </w:rPr>
          <w:t>11</w:t>
        </w:r>
        <w:r>
          <w:rPr>
            <w:noProof/>
            <w:webHidden/>
          </w:rPr>
          <w:fldChar w:fldCharType="end"/>
        </w:r>
      </w:hyperlink>
    </w:p>
    <w:p w:rsidR="007931C7" w:rsidRDefault="007931C7">
      <w:pPr>
        <w:pStyle w:val="TM1"/>
        <w:tabs>
          <w:tab w:val="right" w:leader="dot" w:pos="9633"/>
        </w:tabs>
        <w:rPr>
          <w:rFonts w:asciiTheme="minorHAnsi" w:eastAsiaTheme="minorEastAsia" w:hAnsiTheme="minorHAnsi" w:cstheme="minorBidi"/>
          <w:noProof/>
          <w:kern w:val="2"/>
          <w14:ligatures w14:val="standardContextual"/>
        </w:rPr>
      </w:pPr>
      <w:hyperlink w:anchor="_Toc219302446" w:history="1">
        <w:r w:rsidRPr="008031E2">
          <w:rPr>
            <w:rStyle w:val="Lienhypertexte"/>
            <w:noProof/>
            <w:lang w:val="fr-FR"/>
          </w:rPr>
          <w:t>X.Utilisation de l’intelligence artificielle :</w:t>
        </w:r>
        <w:r>
          <w:rPr>
            <w:noProof/>
            <w:webHidden/>
          </w:rPr>
          <w:tab/>
        </w:r>
        <w:r>
          <w:rPr>
            <w:noProof/>
            <w:webHidden/>
          </w:rPr>
          <w:fldChar w:fldCharType="begin"/>
        </w:r>
        <w:r>
          <w:rPr>
            <w:noProof/>
            <w:webHidden/>
          </w:rPr>
          <w:instrText xml:space="preserve"> PAGEREF _Toc219302446 \h </w:instrText>
        </w:r>
        <w:r>
          <w:rPr>
            <w:noProof/>
            <w:webHidden/>
          </w:rPr>
        </w:r>
        <w:r>
          <w:rPr>
            <w:noProof/>
            <w:webHidden/>
          </w:rPr>
          <w:fldChar w:fldCharType="separate"/>
        </w:r>
        <w:r>
          <w:rPr>
            <w:noProof/>
            <w:webHidden/>
          </w:rPr>
          <w:t>12</w:t>
        </w:r>
        <w:r>
          <w:rPr>
            <w:noProof/>
            <w:webHidden/>
          </w:rPr>
          <w:fldChar w:fldCharType="end"/>
        </w:r>
      </w:hyperlink>
    </w:p>
    <w:p w:rsidR="007931C7" w:rsidRDefault="007931C7">
      <w:pPr>
        <w:pStyle w:val="TM1"/>
        <w:tabs>
          <w:tab w:val="left" w:pos="1086"/>
          <w:tab w:val="right" w:leader="dot" w:pos="9633"/>
        </w:tabs>
        <w:rPr>
          <w:rFonts w:asciiTheme="minorHAnsi" w:eastAsiaTheme="minorEastAsia" w:hAnsiTheme="minorHAnsi" w:cstheme="minorBidi"/>
          <w:noProof/>
          <w:kern w:val="2"/>
          <w14:ligatures w14:val="standardContextual"/>
        </w:rPr>
      </w:pPr>
      <w:hyperlink w:anchor="_Toc219302447" w:history="1">
        <w:r w:rsidRPr="008031E2">
          <w:rPr>
            <w:rStyle w:val="Lienhypertexte"/>
            <w:noProof/>
          </w:rPr>
          <w:t>XI.</w:t>
        </w:r>
        <w:r>
          <w:rPr>
            <w:rFonts w:asciiTheme="minorHAnsi" w:eastAsiaTheme="minorEastAsia" w:hAnsiTheme="minorHAnsi" w:cstheme="minorBidi"/>
            <w:noProof/>
            <w:kern w:val="2"/>
            <w14:ligatures w14:val="standardContextual"/>
          </w:rPr>
          <w:tab/>
        </w:r>
        <w:r w:rsidRPr="008031E2">
          <w:rPr>
            <w:rStyle w:val="Lienhypertexte"/>
            <w:noProof/>
          </w:rPr>
          <w:t>Utilisation de l’intelligence artificielle :</w:t>
        </w:r>
        <w:r>
          <w:rPr>
            <w:noProof/>
            <w:webHidden/>
          </w:rPr>
          <w:tab/>
        </w:r>
        <w:r>
          <w:rPr>
            <w:noProof/>
            <w:webHidden/>
          </w:rPr>
          <w:fldChar w:fldCharType="begin"/>
        </w:r>
        <w:r>
          <w:rPr>
            <w:noProof/>
            <w:webHidden/>
          </w:rPr>
          <w:instrText xml:space="preserve"> PAGEREF _Toc219302447 \h </w:instrText>
        </w:r>
        <w:r>
          <w:rPr>
            <w:noProof/>
            <w:webHidden/>
          </w:rPr>
        </w:r>
        <w:r>
          <w:rPr>
            <w:noProof/>
            <w:webHidden/>
          </w:rPr>
          <w:fldChar w:fldCharType="separate"/>
        </w:r>
        <w:r>
          <w:rPr>
            <w:noProof/>
            <w:webHidden/>
          </w:rPr>
          <w:t>15</w:t>
        </w:r>
        <w:r>
          <w:rPr>
            <w:noProof/>
            <w:webHidden/>
          </w:rPr>
          <w:fldChar w:fldCharType="end"/>
        </w:r>
      </w:hyperlink>
    </w:p>
    <w:p w:rsidR="007931C7" w:rsidRDefault="007931C7">
      <w:pPr>
        <w:pStyle w:val="TM1"/>
        <w:tabs>
          <w:tab w:val="left" w:pos="1307"/>
          <w:tab w:val="right" w:leader="dot" w:pos="9633"/>
        </w:tabs>
        <w:rPr>
          <w:rFonts w:asciiTheme="minorHAnsi" w:eastAsiaTheme="minorEastAsia" w:hAnsiTheme="minorHAnsi" w:cstheme="minorBidi"/>
          <w:noProof/>
          <w:kern w:val="2"/>
          <w14:ligatures w14:val="standardContextual"/>
        </w:rPr>
      </w:pPr>
      <w:hyperlink w:anchor="_Toc219302448" w:history="1">
        <w:r w:rsidRPr="008031E2">
          <w:rPr>
            <w:rStyle w:val="Lienhypertexte"/>
            <w:noProof/>
          </w:rPr>
          <w:t>VIII.</w:t>
        </w:r>
        <w:r>
          <w:rPr>
            <w:rFonts w:asciiTheme="minorHAnsi" w:eastAsiaTheme="minorEastAsia" w:hAnsiTheme="minorHAnsi" w:cstheme="minorBidi"/>
            <w:noProof/>
            <w:kern w:val="2"/>
            <w14:ligatures w14:val="standardContextual"/>
          </w:rPr>
          <w:tab/>
        </w:r>
        <w:r w:rsidRPr="008031E2">
          <w:rPr>
            <w:rStyle w:val="Lienhypertexte"/>
            <w:noProof/>
          </w:rPr>
          <w:t>Stockage des données:</w:t>
        </w:r>
        <w:r>
          <w:rPr>
            <w:noProof/>
            <w:webHidden/>
          </w:rPr>
          <w:tab/>
        </w:r>
        <w:r>
          <w:rPr>
            <w:noProof/>
            <w:webHidden/>
          </w:rPr>
          <w:fldChar w:fldCharType="begin"/>
        </w:r>
        <w:r>
          <w:rPr>
            <w:noProof/>
            <w:webHidden/>
          </w:rPr>
          <w:instrText xml:space="preserve"> PAGEREF _Toc219302448 \h </w:instrText>
        </w:r>
        <w:r>
          <w:rPr>
            <w:noProof/>
            <w:webHidden/>
          </w:rPr>
        </w:r>
        <w:r>
          <w:rPr>
            <w:noProof/>
            <w:webHidden/>
          </w:rPr>
          <w:fldChar w:fldCharType="separate"/>
        </w:r>
        <w:r>
          <w:rPr>
            <w:noProof/>
            <w:webHidden/>
          </w:rPr>
          <w:t>16</w:t>
        </w:r>
        <w:r>
          <w:rPr>
            <w:noProof/>
            <w:webHidden/>
          </w:rPr>
          <w:fldChar w:fldCharType="end"/>
        </w:r>
      </w:hyperlink>
    </w:p>
    <w:p w:rsidR="007931C7" w:rsidRDefault="007931C7">
      <w:pPr>
        <w:pStyle w:val="TM1"/>
        <w:tabs>
          <w:tab w:val="left" w:pos="1086"/>
          <w:tab w:val="right" w:leader="dot" w:pos="9633"/>
        </w:tabs>
        <w:rPr>
          <w:rFonts w:asciiTheme="minorHAnsi" w:eastAsiaTheme="minorEastAsia" w:hAnsiTheme="minorHAnsi" w:cstheme="minorBidi"/>
          <w:noProof/>
          <w:kern w:val="2"/>
          <w14:ligatures w14:val="standardContextual"/>
        </w:rPr>
      </w:pPr>
      <w:hyperlink w:anchor="_Toc219302449" w:history="1">
        <w:r w:rsidRPr="008031E2">
          <w:rPr>
            <w:rStyle w:val="Lienhypertexte"/>
            <w:noProof/>
          </w:rPr>
          <w:t>VII.</w:t>
        </w:r>
        <w:r>
          <w:rPr>
            <w:rFonts w:asciiTheme="minorHAnsi" w:eastAsiaTheme="minorEastAsia" w:hAnsiTheme="minorHAnsi" w:cstheme="minorBidi"/>
            <w:noProof/>
            <w:kern w:val="2"/>
            <w14:ligatures w14:val="standardContextual"/>
          </w:rPr>
          <w:tab/>
        </w:r>
        <w:r w:rsidRPr="008031E2">
          <w:rPr>
            <w:rStyle w:val="Lienhypertexte"/>
            <w:noProof/>
          </w:rPr>
          <w:t>Résultats obtenus:</w:t>
        </w:r>
        <w:r>
          <w:rPr>
            <w:noProof/>
            <w:webHidden/>
          </w:rPr>
          <w:tab/>
        </w:r>
        <w:r>
          <w:rPr>
            <w:noProof/>
            <w:webHidden/>
          </w:rPr>
          <w:fldChar w:fldCharType="begin"/>
        </w:r>
        <w:r>
          <w:rPr>
            <w:noProof/>
            <w:webHidden/>
          </w:rPr>
          <w:instrText xml:space="preserve"> PAGEREF _Toc219302449 \h </w:instrText>
        </w:r>
        <w:r>
          <w:rPr>
            <w:noProof/>
            <w:webHidden/>
          </w:rPr>
        </w:r>
        <w:r>
          <w:rPr>
            <w:noProof/>
            <w:webHidden/>
          </w:rPr>
          <w:fldChar w:fldCharType="separate"/>
        </w:r>
        <w:r>
          <w:rPr>
            <w:noProof/>
            <w:webHidden/>
          </w:rPr>
          <w:t>17</w:t>
        </w:r>
        <w:r>
          <w:rPr>
            <w:noProof/>
            <w:webHidden/>
          </w:rPr>
          <w:fldChar w:fldCharType="end"/>
        </w:r>
      </w:hyperlink>
    </w:p>
    <w:p w:rsidR="007931C7" w:rsidRDefault="007931C7">
      <w:pPr>
        <w:pStyle w:val="TM1"/>
        <w:tabs>
          <w:tab w:val="right" w:leader="dot" w:pos="9633"/>
        </w:tabs>
        <w:rPr>
          <w:rFonts w:asciiTheme="minorHAnsi" w:eastAsiaTheme="minorEastAsia" w:hAnsiTheme="minorHAnsi" w:cstheme="minorBidi"/>
          <w:noProof/>
          <w:kern w:val="2"/>
          <w14:ligatures w14:val="standardContextual"/>
        </w:rPr>
      </w:pPr>
      <w:hyperlink w:anchor="_Toc219302450" w:history="1">
        <w:r w:rsidRPr="008031E2">
          <w:rPr>
            <w:rStyle w:val="Lienhypertexte"/>
            <w:noProof/>
          </w:rPr>
          <w:t>X.</w:t>
        </w:r>
        <w:r>
          <w:rPr>
            <w:rFonts w:asciiTheme="minorHAnsi" w:eastAsiaTheme="minorEastAsia" w:hAnsiTheme="minorHAnsi" w:cstheme="minorBidi"/>
            <w:noProof/>
            <w:kern w:val="2"/>
            <w14:ligatures w14:val="standardContextual"/>
          </w:rPr>
          <w:tab/>
        </w:r>
        <w:r w:rsidRPr="008031E2">
          <w:rPr>
            <w:rStyle w:val="Lienhypertexte"/>
            <w:noProof/>
          </w:rPr>
          <w:t>Conclusion et perspectives:</w:t>
        </w:r>
        <w:r>
          <w:rPr>
            <w:noProof/>
            <w:webHidden/>
          </w:rPr>
          <w:tab/>
        </w:r>
        <w:r>
          <w:rPr>
            <w:noProof/>
            <w:webHidden/>
          </w:rPr>
          <w:fldChar w:fldCharType="begin"/>
        </w:r>
        <w:r>
          <w:rPr>
            <w:noProof/>
            <w:webHidden/>
          </w:rPr>
          <w:instrText xml:space="preserve"> PAGEREF _Toc219302450 \h </w:instrText>
        </w:r>
        <w:r>
          <w:rPr>
            <w:noProof/>
            <w:webHidden/>
          </w:rPr>
        </w:r>
        <w:r>
          <w:rPr>
            <w:noProof/>
            <w:webHidden/>
          </w:rPr>
          <w:fldChar w:fldCharType="separate"/>
        </w:r>
        <w:r>
          <w:rPr>
            <w:noProof/>
            <w:webHidden/>
          </w:rPr>
          <w:t>18</w:t>
        </w:r>
        <w:r>
          <w:rPr>
            <w:noProof/>
            <w:webHidden/>
          </w:rPr>
          <w:fldChar w:fldCharType="end"/>
        </w:r>
      </w:hyperlink>
    </w:p>
    <w:p w:rsidR="007931C7" w:rsidRPr="00711575" w:rsidRDefault="007931C7" w:rsidP="00711575">
      <w:pPr>
        <w:spacing w:before="1"/>
        <w:ind w:left="426"/>
        <w:rPr>
          <w:rFonts w:ascii="Calibri Light" w:hAnsi="Calibri Light"/>
          <w:sz w:val="32"/>
        </w:rPr>
        <w:sectPr w:rsidR="007931C7" w:rsidRPr="00711575">
          <w:pgSz w:w="11910" w:h="16840"/>
          <w:pgMar w:top="520" w:right="1275"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Calibri Light" w:hAnsi="Calibri Light"/>
          <w:sz w:val="32"/>
        </w:rPr>
        <w:fldChar w:fldCharType="end"/>
      </w:r>
    </w:p>
    <w:p w:rsidR="00E81E4F" w:rsidRDefault="00E81E4F" w:rsidP="00711575">
      <w:pPr>
        <w:pStyle w:val="Titre1"/>
      </w:pPr>
    </w:p>
    <w:p w:rsidR="00711575" w:rsidRPr="00711575" w:rsidRDefault="00711575" w:rsidP="00711575">
      <w:pPr>
        <w:pStyle w:val="Titre1"/>
      </w:pPr>
      <w:bookmarkStart w:id="0" w:name="_Toc219302437"/>
      <w:proofErr w:type="spellStart"/>
      <w:r w:rsidRPr="00711575">
        <w:t>I</w:t>
      </w:r>
      <w:r>
        <w:t>.</w:t>
      </w:r>
      <w:r w:rsidRPr="00711575">
        <w:t>Contexte</w:t>
      </w:r>
      <w:proofErr w:type="spellEnd"/>
      <w:r w:rsidRPr="00711575">
        <w:t xml:space="preserve"> du </w:t>
      </w:r>
      <w:proofErr w:type="spellStart"/>
      <w:r w:rsidRPr="00711575">
        <w:t>projet</w:t>
      </w:r>
      <w:proofErr w:type="spellEnd"/>
      <w:r w:rsidRPr="00711575">
        <w:t>:</w:t>
      </w:r>
      <w:bookmarkEnd w:id="0"/>
    </w:p>
    <w:p w:rsidR="00F44D19" w:rsidRDefault="00F44D19" w:rsidP="0005006B">
      <w:pPr>
        <w:pStyle w:val="Corpsdetexte"/>
        <w:spacing w:line="276" w:lineRule="auto"/>
        <w:rPr>
          <w:sz w:val="36"/>
          <w:szCs w:val="36"/>
        </w:rPr>
      </w:pPr>
    </w:p>
    <w:p w:rsidR="00F44D19" w:rsidRDefault="0005006B" w:rsidP="0005006B">
      <w:pPr>
        <w:pStyle w:val="Corpsdetexte"/>
        <w:spacing w:line="276" w:lineRule="auto"/>
        <w:rPr>
          <w:b/>
          <w:bCs/>
          <w:sz w:val="36"/>
          <w:szCs w:val="36"/>
          <w:lang w:val="fr-FR"/>
        </w:rPr>
      </w:pPr>
      <w:proofErr w:type="gramStart"/>
      <w:r w:rsidRPr="0005006B">
        <w:rPr>
          <w:sz w:val="36"/>
          <w:szCs w:val="36"/>
        </w:rPr>
        <w:t></w:t>
      </w:r>
      <w:r w:rsidRPr="0005006B">
        <w:rPr>
          <w:sz w:val="36"/>
          <w:szCs w:val="36"/>
          <w:lang w:val="fr-FR"/>
        </w:rPr>
        <w:t xml:space="preserve">  </w:t>
      </w:r>
      <w:r w:rsidRPr="0005006B">
        <w:rPr>
          <w:b/>
          <w:bCs/>
          <w:sz w:val="36"/>
          <w:szCs w:val="36"/>
          <w:lang w:val="fr-FR"/>
        </w:rPr>
        <w:t>Complexité</w:t>
      </w:r>
      <w:proofErr w:type="gramEnd"/>
      <w:r w:rsidRPr="0005006B">
        <w:rPr>
          <w:b/>
          <w:bCs/>
          <w:sz w:val="36"/>
          <w:szCs w:val="36"/>
          <w:lang w:val="fr-FR"/>
        </w:rPr>
        <w:t xml:space="preserve"> croissante des marchés financiers</w:t>
      </w:r>
    </w:p>
    <w:p w:rsidR="0005006B" w:rsidRDefault="0005006B" w:rsidP="0005006B">
      <w:pPr>
        <w:pStyle w:val="Corpsdetexte"/>
        <w:spacing w:line="276" w:lineRule="auto"/>
        <w:rPr>
          <w:lang w:val="fr-FR"/>
        </w:rPr>
      </w:pPr>
      <w:r w:rsidRPr="0005006B">
        <w:rPr>
          <w:lang w:val="fr-FR"/>
        </w:rPr>
        <w:br/>
        <w:t>Les marchés boursiers sont caractérisés par une forte volatilité, une grande quantité de données et une évolution rapide des prix, ce qui rend l’analyse et la prise de décision difficiles pour les investisseurs, en particulier les non-experts.</w:t>
      </w:r>
    </w:p>
    <w:p w:rsidR="00F44D19" w:rsidRDefault="00F44D19" w:rsidP="0005006B">
      <w:pPr>
        <w:pStyle w:val="Corpsdetexte"/>
        <w:spacing w:line="276" w:lineRule="auto"/>
        <w:rPr>
          <w:lang w:val="fr-FR"/>
        </w:rPr>
      </w:pPr>
    </w:p>
    <w:p w:rsidR="00F44D19" w:rsidRPr="0005006B" w:rsidRDefault="00F44D19" w:rsidP="0005006B">
      <w:pPr>
        <w:pStyle w:val="Corpsdetexte"/>
        <w:spacing w:line="276" w:lineRule="auto"/>
        <w:rPr>
          <w:lang w:val="fr-FR"/>
        </w:rPr>
      </w:pPr>
    </w:p>
    <w:p w:rsidR="00F44D19" w:rsidRDefault="0005006B" w:rsidP="0005006B">
      <w:pPr>
        <w:pStyle w:val="Corpsdetexte"/>
        <w:spacing w:line="276" w:lineRule="auto"/>
        <w:rPr>
          <w:b/>
          <w:bCs/>
          <w:sz w:val="36"/>
          <w:szCs w:val="36"/>
          <w:lang w:val="fr-FR"/>
        </w:rPr>
      </w:pPr>
      <w:proofErr w:type="gramStart"/>
      <w:r w:rsidRPr="0005006B">
        <w:rPr>
          <w:sz w:val="36"/>
          <w:szCs w:val="36"/>
        </w:rPr>
        <w:t></w:t>
      </w:r>
      <w:r w:rsidRPr="0005006B">
        <w:rPr>
          <w:sz w:val="36"/>
          <w:szCs w:val="36"/>
          <w:lang w:val="fr-FR"/>
        </w:rPr>
        <w:t xml:space="preserve">  </w:t>
      </w:r>
      <w:r w:rsidRPr="0005006B">
        <w:rPr>
          <w:b/>
          <w:bCs/>
          <w:sz w:val="36"/>
          <w:szCs w:val="36"/>
          <w:lang w:val="fr-FR"/>
        </w:rPr>
        <w:t>Importance</w:t>
      </w:r>
      <w:proofErr w:type="gramEnd"/>
      <w:r w:rsidRPr="0005006B">
        <w:rPr>
          <w:b/>
          <w:bCs/>
          <w:sz w:val="36"/>
          <w:szCs w:val="36"/>
          <w:lang w:val="fr-FR"/>
        </w:rPr>
        <w:t xml:space="preserve"> de l’information et du sentiment du marché</w:t>
      </w:r>
    </w:p>
    <w:p w:rsidR="0005006B" w:rsidRDefault="0005006B" w:rsidP="0005006B">
      <w:pPr>
        <w:pStyle w:val="Corpsdetexte"/>
        <w:spacing w:line="276" w:lineRule="auto"/>
        <w:rPr>
          <w:lang w:val="fr-FR"/>
        </w:rPr>
      </w:pPr>
      <w:r w:rsidRPr="0005006B">
        <w:rPr>
          <w:lang w:val="fr-FR"/>
        </w:rPr>
        <w:br/>
        <w:t>Les décisions d’investissement ne dépendent pas uniquement des données chiffrées, mais également des actualités économiques et financières, dont le sentiment (positif ou négatif) peut fortement influencer l’évolution des actions.</w:t>
      </w:r>
    </w:p>
    <w:p w:rsidR="00F44D19" w:rsidRDefault="00F44D19" w:rsidP="0005006B">
      <w:pPr>
        <w:pStyle w:val="Corpsdetexte"/>
        <w:spacing w:line="276" w:lineRule="auto"/>
        <w:rPr>
          <w:lang w:val="fr-FR"/>
        </w:rPr>
      </w:pPr>
    </w:p>
    <w:p w:rsidR="00F44D19" w:rsidRPr="0005006B" w:rsidRDefault="00F44D19" w:rsidP="0005006B">
      <w:pPr>
        <w:pStyle w:val="Corpsdetexte"/>
        <w:spacing w:line="276" w:lineRule="auto"/>
        <w:rPr>
          <w:lang w:val="fr-FR"/>
        </w:rPr>
      </w:pPr>
    </w:p>
    <w:p w:rsidR="00F44D19" w:rsidRDefault="0005006B" w:rsidP="0005006B">
      <w:pPr>
        <w:pStyle w:val="Corpsdetexte"/>
        <w:spacing w:line="276" w:lineRule="auto"/>
        <w:rPr>
          <w:b/>
          <w:bCs/>
          <w:sz w:val="36"/>
          <w:szCs w:val="36"/>
          <w:lang w:val="fr-FR"/>
        </w:rPr>
      </w:pPr>
      <w:proofErr w:type="gramStart"/>
      <w:r w:rsidRPr="0005006B">
        <w:t></w:t>
      </w:r>
      <w:r w:rsidRPr="0005006B">
        <w:rPr>
          <w:lang w:val="fr-FR"/>
        </w:rPr>
        <w:t xml:space="preserve">  </w:t>
      </w:r>
      <w:r w:rsidRPr="0005006B">
        <w:rPr>
          <w:b/>
          <w:bCs/>
          <w:sz w:val="36"/>
          <w:szCs w:val="36"/>
          <w:lang w:val="fr-FR"/>
        </w:rPr>
        <w:t>Apport</w:t>
      </w:r>
      <w:proofErr w:type="gramEnd"/>
      <w:r w:rsidRPr="0005006B">
        <w:rPr>
          <w:b/>
          <w:bCs/>
          <w:sz w:val="36"/>
          <w:szCs w:val="36"/>
          <w:lang w:val="fr-FR"/>
        </w:rPr>
        <w:t xml:space="preserve"> de l’intelligence artificielle dans l’aide à la décision</w:t>
      </w:r>
    </w:p>
    <w:p w:rsidR="0005006B" w:rsidRPr="0005006B" w:rsidRDefault="0005006B" w:rsidP="0005006B">
      <w:pPr>
        <w:pStyle w:val="Corpsdetexte"/>
        <w:spacing w:line="276" w:lineRule="auto"/>
        <w:rPr>
          <w:lang w:val="fr-FR"/>
        </w:rPr>
      </w:pPr>
      <w:r w:rsidRPr="0005006B">
        <w:rPr>
          <w:lang w:val="fr-FR"/>
        </w:rPr>
        <w:br/>
        <w:t>Les avancées récentes en intelligence artificielle, notamment les modèles de langage et l’analyse automatique des données, offrent de nouvelles opportunités pour automatiser l’analyse boursière et fournir des recommandations claires, rapides et compréhensibles.</w:t>
      </w:r>
    </w:p>
    <w:p w:rsidR="00E81E4F" w:rsidRPr="0005006B" w:rsidRDefault="00E81E4F">
      <w:pPr>
        <w:pStyle w:val="Corpsdetexte"/>
        <w:spacing w:line="276" w:lineRule="auto"/>
        <w:rPr>
          <w:lang w:val="fr-FR"/>
        </w:rPr>
        <w:sectPr w:rsidR="00E81E4F" w:rsidRPr="0005006B">
          <w:headerReference w:type="default" r:id="rId10"/>
          <w:pgSz w:w="11910" w:h="16840"/>
          <w:pgMar w:top="2320" w:right="1275" w:bottom="280" w:left="992" w:header="1882" w:footer="0" w:gutter="0"/>
          <w:pgBorders w:offsetFrom="page">
            <w:top w:val="single" w:sz="4" w:space="24" w:color="000000"/>
            <w:left w:val="single" w:sz="4" w:space="24" w:color="000000"/>
            <w:bottom w:val="single" w:sz="4" w:space="24" w:color="000000"/>
            <w:right w:val="single" w:sz="4" w:space="24" w:color="000000"/>
          </w:pgBorders>
          <w:cols w:space="720"/>
        </w:sectPr>
      </w:pPr>
    </w:p>
    <w:p w:rsidR="00E81E4F" w:rsidRPr="0005006B" w:rsidRDefault="00E81E4F">
      <w:pPr>
        <w:pStyle w:val="Corpsdetexte"/>
        <w:spacing w:before="229"/>
        <w:rPr>
          <w:lang w:val="fr-FR"/>
        </w:rPr>
      </w:pPr>
    </w:p>
    <w:p w:rsidR="004F47BE" w:rsidRPr="004F47BE" w:rsidRDefault="004F47BE" w:rsidP="004F47BE">
      <w:pPr>
        <w:pStyle w:val="Titre1"/>
      </w:pPr>
      <w:bookmarkStart w:id="1" w:name="_bookmark1"/>
      <w:bookmarkStart w:id="2" w:name="_Toc219302438"/>
      <w:bookmarkEnd w:id="1"/>
      <w:r w:rsidRPr="004F47BE">
        <w:t>II.</w:t>
      </w:r>
      <w:r w:rsidRPr="004F47BE">
        <w:tab/>
      </w:r>
      <w:proofErr w:type="spellStart"/>
      <w:proofErr w:type="gramStart"/>
      <w:r w:rsidRPr="004F47BE">
        <w:t>Problématique</w:t>
      </w:r>
      <w:proofErr w:type="spellEnd"/>
      <w:r w:rsidRPr="004F47BE">
        <w:t xml:space="preserve"> :</w:t>
      </w:r>
      <w:bookmarkEnd w:id="2"/>
      <w:proofErr w:type="gramEnd"/>
    </w:p>
    <w:p w:rsidR="00F44D19" w:rsidRDefault="00F44D19" w:rsidP="00550D9E">
      <w:pPr>
        <w:pStyle w:val="Corpsdetexte"/>
        <w:spacing w:line="360" w:lineRule="auto"/>
        <w:rPr>
          <w:lang w:val="fr-FR"/>
        </w:rPr>
      </w:pPr>
    </w:p>
    <w:p w:rsidR="00F44D19" w:rsidRDefault="00550D9E" w:rsidP="00550D9E">
      <w:pPr>
        <w:pStyle w:val="Corpsdetexte"/>
        <w:spacing w:line="360" w:lineRule="auto"/>
        <w:rPr>
          <w:lang w:val="fr-FR"/>
        </w:rPr>
      </w:pPr>
      <w:r w:rsidRPr="00550D9E">
        <w:rPr>
          <w:lang w:val="fr-FR"/>
        </w:rPr>
        <w:t xml:space="preserve">Les marchés financiers génèrent en permanence </w:t>
      </w:r>
      <w:r w:rsidRPr="00550D9E">
        <w:rPr>
          <w:b/>
          <w:bCs/>
          <w:lang w:val="fr-FR"/>
        </w:rPr>
        <w:t>une grande quantité de données complexes</w:t>
      </w:r>
      <w:r w:rsidRPr="00550D9E">
        <w:rPr>
          <w:lang w:val="fr-FR"/>
        </w:rPr>
        <w:t>, telles que les variations de prix, les volumes d’échange et les indicateurs financiers, rendant leur analyse difficile sans outils spécialisés.</w:t>
      </w:r>
    </w:p>
    <w:p w:rsidR="00550D9E" w:rsidRPr="00550D9E" w:rsidRDefault="00550D9E" w:rsidP="00550D9E">
      <w:pPr>
        <w:pStyle w:val="Corpsdetexte"/>
        <w:spacing w:line="360" w:lineRule="auto"/>
        <w:rPr>
          <w:lang w:val="fr-FR"/>
        </w:rPr>
      </w:pPr>
      <w:r w:rsidRPr="00550D9E">
        <w:rPr>
          <w:lang w:val="fr-FR"/>
        </w:rPr>
        <w:br/>
        <w:t xml:space="preserve">Par ailleurs, </w:t>
      </w:r>
      <w:r w:rsidRPr="00550D9E">
        <w:rPr>
          <w:b/>
          <w:bCs/>
          <w:lang w:val="fr-FR"/>
        </w:rPr>
        <w:t>les actualités économiques et financières</w:t>
      </w:r>
      <w:r w:rsidRPr="00550D9E">
        <w:rPr>
          <w:lang w:val="fr-FR"/>
        </w:rPr>
        <w:t xml:space="preserve"> influencent fortement le comportement des marchés, mais leur impact reste souvent subjectif et difficile à interpréter pour les investisseurs.</w:t>
      </w:r>
    </w:p>
    <w:p w:rsidR="00F44D19" w:rsidRDefault="00550D9E" w:rsidP="00550D9E">
      <w:pPr>
        <w:pStyle w:val="Corpsdetexte"/>
        <w:spacing w:line="360" w:lineRule="auto"/>
        <w:rPr>
          <w:lang w:val="fr-FR"/>
        </w:rPr>
      </w:pPr>
      <w:r w:rsidRPr="00550D9E">
        <w:rPr>
          <w:lang w:val="fr-FR"/>
        </w:rPr>
        <w:t xml:space="preserve">Les solutions existantes se concentrent principalement sur l’analyse chiffrée et </w:t>
      </w:r>
      <w:r w:rsidRPr="00550D9E">
        <w:rPr>
          <w:b/>
          <w:bCs/>
          <w:lang w:val="fr-FR"/>
        </w:rPr>
        <w:t>négligent l’analyse du sentiment</w:t>
      </w:r>
      <w:r w:rsidRPr="00550D9E">
        <w:rPr>
          <w:lang w:val="fr-FR"/>
        </w:rPr>
        <w:t xml:space="preserve"> véhiculé par les informations financières.</w:t>
      </w:r>
    </w:p>
    <w:p w:rsidR="00550D9E" w:rsidRDefault="00550D9E" w:rsidP="00550D9E">
      <w:pPr>
        <w:pStyle w:val="Corpsdetexte"/>
        <w:spacing w:line="360" w:lineRule="auto"/>
        <w:rPr>
          <w:lang w:val="fr-FR"/>
        </w:rPr>
      </w:pPr>
      <w:r w:rsidRPr="00550D9E">
        <w:rPr>
          <w:lang w:val="fr-FR"/>
        </w:rPr>
        <w:br/>
        <w:t xml:space="preserve">Ainsi, il devient complexe, en particulier pour les investisseurs non experts, de </w:t>
      </w:r>
      <w:r w:rsidRPr="00550D9E">
        <w:rPr>
          <w:b/>
          <w:bCs/>
          <w:lang w:val="fr-FR"/>
        </w:rPr>
        <w:t>croiser efficacement les données boursières et le contexte informationnel</w:t>
      </w:r>
      <w:r w:rsidRPr="00550D9E">
        <w:rPr>
          <w:lang w:val="fr-FR"/>
        </w:rPr>
        <w:t xml:space="preserve"> afin de prendre une décision d’investissement rapide, fiable et justifiée.</w:t>
      </w:r>
    </w:p>
    <w:p w:rsidR="00F44D19" w:rsidRPr="00550D9E" w:rsidRDefault="00F44D19" w:rsidP="00550D9E">
      <w:pPr>
        <w:pStyle w:val="Corpsdetexte"/>
        <w:spacing w:line="360" w:lineRule="auto"/>
        <w:rPr>
          <w:lang w:val="fr-FR"/>
        </w:rPr>
      </w:pPr>
    </w:p>
    <w:p w:rsidR="00550D9E" w:rsidRPr="00550D9E" w:rsidRDefault="00550D9E" w:rsidP="00550D9E">
      <w:pPr>
        <w:pStyle w:val="Corpsdetexte"/>
        <w:spacing w:line="360" w:lineRule="auto"/>
        <w:rPr>
          <w:lang w:val="fr-FR"/>
        </w:rPr>
      </w:pPr>
      <w:r w:rsidRPr="00550D9E">
        <w:rPr>
          <w:lang w:val="fr-FR"/>
        </w:rPr>
        <w:t>D’où la question suivante :</w:t>
      </w:r>
      <w:r w:rsidRPr="00550D9E">
        <w:rPr>
          <w:lang w:val="fr-FR"/>
        </w:rPr>
        <w:br/>
      </w:r>
      <w:r w:rsidRPr="00550D9E">
        <w:rPr>
          <w:b/>
          <w:bCs/>
          <w:lang w:val="fr-FR"/>
        </w:rPr>
        <w:t>comment concevoir un système intelligent capable d’analyser automatiquement les données boursières et le sentiment des actualités afin de fournir une recommandation claire et compréhensible à l’utilisateur ?</w:t>
      </w:r>
    </w:p>
    <w:p w:rsidR="00E81E4F" w:rsidRPr="00550D9E" w:rsidRDefault="00E81E4F">
      <w:pPr>
        <w:pStyle w:val="Corpsdetexte"/>
        <w:spacing w:line="360" w:lineRule="auto"/>
        <w:rPr>
          <w:lang w:val="fr-FR"/>
        </w:rPr>
        <w:sectPr w:rsidR="00E81E4F" w:rsidRPr="00550D9E">
          <w:headerReference w:type="default" r:id="rId11"/>
          <w:pgSz w:w="11910" w:h="16840"/>
          <w:pgMar w:top="2320" w:right="1275" w:bottom="280" w:left="992" w:header="1882" w:footer="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47BE" w:rsidRPr="004F47BE">
        <w:trPr>
          <w:tblCellSpacing w:w="15" w:type="dxa"/>
        </w:trPr>
        <w:tc>
          <w:tcPr>
            <w:tcW w:w="0" w:type="auto"/>
            <w:vAlign w:val="center"/>
            <w:hideMark/>
          </w:tcPr>
          <w:p w:rsidR="004F47BE" w:rsidRPr="004F47BE" w:rsidRDefault="004F47BE" w:rsidP="004F47BE">
            <w:pPr>
              <w:pStyle w:val="Corpsdetexte"/>
              <w:spacing w:before="229"/>
            </w:pPr>
          </w:p>
        </w:tc>
      </w:tr>
    </w:tbl>
    <w:p w:rsidR="004F47BE" w:rsidRPr="004F47BE" w:rsidRDefault="004F47BE" w:rsidP="004F47BE">
      <w:pPr>
        <w:pStyle w:val="Titre1"/>
      </w:pPr>
      <w:bookmarkStart w:id="3" w:name="_Toc219302439"/>
      <w:proofErr w:type="spellStart"/>
      <w:r w:rsidRPr="004F47BE">
        <w:t>III</w:t>
      </w:r>
      <w:r>
        <w:t>.</w:t>
      </w:r>
      <w:r w:rsidRPr="004F47BE">
        <w:t>Objectifs</w:t>
      </w:r>
      <w:proofErr w:type="spellEnd"/>
      <w:r w:rsidRPr="004F47BE">
        <w:t xml:space="preserve"> du </w:t>
      </w:r>
      <w:proofErr w:type="spellStart"/>
      <w:proofErr w:type="gramStart"/>
      <w:r w:rsidRPr="004F47BE">
        <w:t>projet</w:t>
      </w:r>
      <w:proofErr w:type="spellEnd"/>
      <w:r w:rsidRPr="004F47BE">
        <w:t xml:space="preserve"> :</w:t>
      </w:r>
      <w:bookmarkEnd w:id="3"/>
      <w:proofErr w:type="gramEnd"/>
      <w:r w:rsidRPr="004F47BE">
        <w:t xml:space="preserve"> </w:t>
      </w:r>
    </w:p>
    <w:p w:rsidR="004F47BE" w:rsidRPr="004F47BE" w:rsidRDefault="004F47BE" w:rsidP="004F47BE">
      <w:pPr>
        <w:pStyle w:val="Corpsdetexte"/>
        <w:spacing w:before="229"/>
        <w:rPr>
          <w:vanish/>
        </w:rPr>
      </w:pPr>
    </w:p>
    <w:p w:rsidR="00E81E4F" w:rsidRPr="00550D9E" w:rsidRDefault="00E81E4F">
      <w:pPr>
        <w:pStyle w:val="Corpsdetexte"/>
        <w:spacing w:before="229"/>
        <w:rPr>
          <w:lang w:val="fr-FR"/>
        </w:rPr>
      </w:pPr>
    </w:p>
    <w:p w:rsidR="00550D9E" w:rsidRDefault="00550D9E" w:rsidP="00550D9E">
      <w:pPr>
        <w:pStyle w:val="Corpsdetexte"/>
        <w:spacing w:line="360" w:lineRule="auto"/>
        <w:rPr>
          <w:lang w:val="fr-FR"/>
        </w:rPr>
      </w:pPr>
      <w:bookmarkStart w:id="4" w:name="_bookmark2"/>
      <w:bookmarkEnd w:id="4"/>
      <w:r w:rsidRPr="00550D9E">
        <w:rPr>
          <w:lang w:val="fr-FR"/>
        </w:rPr>
        <w:t xml:space="preserve">L’objectif principal de ce projet est de </w:t>
      </w:r>
      <w:r w:rsidRPr="00550D9E">
        <w:rPr>
          <w:b/>
          <w:bCs/>
          <w:lang w:val="fr-FR"/>
        </w:rPr>
        <w:t>concevoir et développer une application intelligente d’aide à la décision boursière</w:t>
      </w:r>
      <w:r w:rsidRPr="00550D9E">
        <w:rPr>
          <w:lang w:val="fr-FR"/>
        </w:rPr>
        <w:t>, capable d’exploiter automatiquement des données financières et informationnelles afin d’accompagner les investisseurs dans leurs choix.</w:t>
      </w:r>
    </w:p>
    <w:p w:rsidR="00F44D19" w:rsidRPr="00550D9E" w:rsidRDefault="00F44D19" w:rsidP="00550D9E">
      <w:pPr>
        <w:pStyle w:val="Corpsdetexte"/>
        <w:spacing w:line="360" w:lineRule="auto"/>
        <w:rPr>
          <w:lang w:val="fr-FR"/>
        </w:rPr>
      </w:pPr>
    </w:p>
    <w:p w:rsidR="00F44D19" w:rsidRDefault="00550D9E" w:rsidP="00550D9E">
      <w:pPr>
        <w:pStyle w:val="Corpsdetexte"/>
        <w:spacing w:line="360" w:lineRule="auto"/>
        <w:rPr>
          <w:lang w:val="fr-FR"/>
        </w:rPr>
      </w:pPr>
      <w:r w:rsidRPr="00550D9E">
        <w:rPr>
          <w:lang w:val="fr-FR"/>
        </w:rPr>
        <w:t xml:space="preserve">Dans un contexte marqué par la complexité et la volatilité des marchés financiers, ce projet vise à </w:t>
      </w:r>
      <w:r w:rsidRPr="00550D9E">
        <w:rPr>
          <w:b/>
          <w:bCs/>
          <w:lang w:val="fr-FR"/>
        </w:rPr>
        <w:t>simplifier l’analyse boursière</w:t>
      </w:r>
      <w:r w:rsidRPr="00550D9E">
        <w:rPr>
          <w:lang w:val="fr-FR"/>
        </w:rPr>
        <w:t xml:space="preserve"> en automatisant le traitement des données et en réduisant la dépendance à l’expertise humaine.</w:t>
      </w:r>
    </w:p>
    <w:p w:rsidR="00550D9E" w:rsidRDefault="00550D9E" w:rsidP="00550D9E">
      <w:pPr>
        <w:pStyle w:val="Corpsdetexte"/>
        <w:spacing w:line="360" w:lineRule="auto"/>
        <w:rPr>
          <w:lang w:val="fr-FR"/>
        </w:rPr>
      </w:pPr>
      <w:r w:rsidRPr="00550D9E">
        <w:rPr>
          <w:lang w:val="fr-FR"/>
        </w:rPr>
        <w:br/>
        <w:t xml:space="preserve">L’application a pour but de fournir à l’utilisateur </w:t>
      </w:r>
      <w:r w:rsidRPr="00550D9E">
        <w:rPr>
          <w:b/>
          <w:bCs/>
          <w:lang w:val="fr-FR"/>
        </w:rPr>
        <w:t>une vision synthétique, claire et exploitable</w:t>
      </w:r>
      <w:r w:rsidRPr="00550D9E">
        <w:rPr>
          <w:lang w:val="fr-FR"/>
        </w:rPr>
        <w:t xml:space="preserve"> de la situation d’une action donnée.</w:t>
      </w:r>
    </w:p>
    <w:p w:rsidR="00F44D19" w:rsidRPr="00550D9E" w:rsidRDefault="00F44D19" w:rsidP="00550D9E">
      <w:pPr>
        <w:pStyle w:val="Corpsdetexte"/>
        <w:spacing w:line="360" w:lineRule="auto"/>
        <w:rPr>
          <w:lang w:val="fr-FR"/>
        </w:rPr>
      </w:pPr>
    </w:p>
    <w:p w:rsidR="00550D9E" w:rsidRPr="00550D9E" w:rsidRDefault="00550D9E" w:rsidP="00550D9E">
      <w:pPr>
        <w:pStyle w:val="Corpsdetexte"/>
        <w:spacing w:line="360" w:lineRule="auto"/>
        <w:rPr>
          <w:lang w:val="fr-FR"/>
        </w:rPr>
      </w:pPr>
      <w:r w:rsidRPr="00550D9E">
        <w:rPr>
          <w:lang w:val="fr-FR"/>
        </w:rPr>
        <w:t>Plus précisément, les objectifs du projet sont les suivants :</w:t>
      </w:r>
    </w:p>
    <w:p w:rsidR="00550D9E" w:rsidRPr="00550D9E" w:rsidRDefault="00550D9E" w:rsidP="00550D9E">
      <w:pPr>
        <w:pStyle w:val="Corpsdetexte"/>
        <w:numPr>
          <w:ilvl w:val="0"/>
          <w:numId w:val="3"/>
        </w:numPr>
        <w:spacing w:line="360" w:lineRule="auto"/>
        <w:rPr>
          <w:lang w:val="fr-FR"/>
        </w:rPr>
      </w:pPr>
      <w:r w:rsidRPr="00550D9E">
        <w:rPr>
          <w:b/>
          <w:bCs/>
          <w:lang w:val="fr-FR"/>
        </w:rPr>
        <w:t>Mettre en place un système automatisé de collecte des données boursières</w:t>
      </w:r>
      <w:r w:rsidRPr="00550D9E">
        <w:rPr>
          <w:lang w:val="fr-FR"/>
        </w:rPr>
        <w:t>, permettant d’accéder aux prix actuels et à l’historique des actions à partir de sources fiables.</w:t>
      </w:r>
    </w:p>
    <w:p w:rsidR="00550D9E" w:rsidRPr="00550D9E" w:rsidRDefault="00550D9E" w:rsidP="00550D9E">
      <w:pPr>
        <w:pStyle w:val="Corpsdetexte"/>
        <w:numPr>
          <w:ilvl w:val="0"/>
          <w:numId w:val="3"/>
        </w:numPr>
        <w:spacing w:line="360" w:lineRule="auto"/>
        <w:rPr>
          <w:lang w:val="fr-FR"/>
        </w:rPr>
      </w:pPr>
      <w:r w:rsidRPr="00550D9E">
        <w:rPr>
          <w:b/>
          <w:bCs/>
          <w:lang w:val="fr-FR"/>
        </w:rPr>
        <w:t>Intégrer l’analyse du sentiment des actualités financières</w:t>
      </w:r>
      <w:r w:rsidRPr="00550D9E">
        <w:rPr>
          <w:lang w:val="fr-FR"/>
        </w:rPr>
        <w:t>, afin d’évaluer l’impact des informations économiques sur l’évolution des marchés.</w:t>
      </w:r>
    </w:p>
    <w:p w:rsidR="00550D9E" w:rsidRPr="00550D9E" w:rsidRDefault="00550D9E" w:rsidP="00550D9E">
      <w:pPr>
        <w:pStyle w:val="Corpsdetexte"/>
        <w:numPr>
          <w:ilvl w:val="0"/>
          <w:numId w:val="3"/>
        </w:numPr>
        <w:spacing w:line="360" w:lineRule="auto"/>
        <w:rPr>
          <w:lang w:val="fr-FR"/>
        </w:rPr>
      </w:pPr>
      <w:r w:rsidRPr="00550D9E">
        <w:rPr>
          <w:b/>
          <w:bCs/>
          <w:lang w:val="fr-FR"/>
        </w:rPr>
        <w:t>Combiner les données quantitatives et qualitatives</w:t>
      </w:r>
      <w:r w:rsidRPr="00550D9E">
        <w:rPr>
          <w:lang w:val="fr-FR"/>
        </w:rPr>
        <w:t xml:space="preserve"> pour produire une analyse globale plus pertinente qu’une simple étude chiffrée.</w:t>
      </w:r>
    </w:p>
    <w:p w:rsidR="00550D9E" w:rsidRPr="00550D9E" w:rsidRDefault="00550D9E" w:rsidP="00550D9E">
      <w:pPr>
        <w:pStyle w:val="Corpsdetexte"/>
        <w:numPr>
          <w:ilvl w:val="0"/>
          <w:numId w:val="3"/>
        </w:numPr>
        <w:spacing w:line="360" w:lineRule="auto"/>
        <w:rPr>
          <w:lang w:val="fr-FR"/>
        </w:rPr>
      </w:pPr>
      <w:r w:rsidRPr="00550D9E">
        <w:rPr>
          <w:b/>
          <w:bCs/>
          <w:lang w:val="fr-FR"/>
        </w:rPr>
        <w:t>Générer des recommandations d’investissement claires</w:t>
      </w:r>
      <w:r w:rsidRPr="00550D9E">
        <w:rPr>
          <w:lang w:val="fr-FR"/>
        </w:rPr>
        <w:t xml:space="preserve"> (BUY, HOLD ou SELL), basées sur des règles et des résultats d’analyse cohérents.</w:t>
      </w:r>
    </w:p>
    <w:p w:rsidR="00550D9E" w:rsidRPr="00550D9E" w:rsidRDefault="00550D9E" w:rsidP="00550D9E">
      <w:pPr>
        <w:pStyle w:val="Corpsdetexte"/>
        <w:numPr>
          <w:ilvl w:val="0"/>
          <w:numId w:val="3"/>
        </w:numPr>
        <w:spacing w:line="360" w:lineRule="auto"/>
        <w:rPr>
          <w:lang w:val="fr-FR"/>
        </w:rPr>
      </w:pPr>
      <w:r w:rsidRPr="00550D9E">
        <w:rPr>
          <w:b/>
          <w:bCs/>
          <w:lang w:val="fr-FR"/>
        </w:rPr>
        <w:t>Utiliser l’intelligence artificielle pour produire des explications en langage naturel</w:t>
      </w:r>
      <w:r w:rsidRPr="00550D9E">
        <w:rPr>
          <w:lang w:val="fr-FR"/>
        </w:rPr>
        <w:t>, permettant à l’utilisateur de comprendre les raisons derrière chaque recommandation.</w:t>
      </w:r>
    </w:p>
    <w:p w:rsidR="00550D9E" w:rsidRDefault="00550D9E" w:rsidP="00550D9E">
      <w:pPr>
        <w:pStyle w:val="Corpsdetexte"/>
        <w:numPr>
          <w:ilvl w:val="0"/>
          <w:numId w:val="3"/>
        </w:numPr>
        <w:spacing w:line="360" w:lineRule="auto"/>
        <w:rPr>
          <w:lang w:val="fr-FR"/>
        </w:rPr>
      </w:pPr>
      <w:r w:rsidRPr="00550D9E">
        <w:rPr>
          <w:b/>
          <w:bCs/>
          <w:lang w:val="fr-FR"/>
        </w:rPr>
        <w:t>Stocker les analyses réalisées</w:t>
      </w:r>
      <w:r w:rsidRPr="00550D9E">
        <w:rPr>
          <w:lang w:val="fr-FR"/>
        </w:rPr>
        <w:t xml:space="preserve"> afin de conserver un historique exploitable pour un suivi ou une analyse ultérieure.</w:t>
      </w:r>
    </w:p>
    <w:p w:rsidR="00F44D19" w:rsidRPr="00550D9E" w:rsidRDefault="00F44D19" w:rsidP="00550D9E">
      <w:pPr>
        <w:pStyle w:val="Corpsdetexte"/>
        <w:numPr>
          <w:ilvl w:val="0"/>
          <w:numId w:val="3"/>
        </w:numPr>
        <w:spacing w:line="360" w:lineRule="auto"/>
        <w:rPr>
          <w:lang w:val="fr-FR"/>
        </w:rPr>
      </w:pPr>
    </w:p>
    <w:p w:rsidR="00550D9E" w:rsidRPr="00550D9E" w:rsidRDefault="00550D9E" w:rsidP="00550D9E">
      <w:pPr>
        <w:pStyle w:val="Corpsdetexte"/>
        <w:spacing w:line="360" w:lineRule="auto"/>
        <w:rPr>
          <w:lang w:val="fr-FR"/>
        </w:rPr>
      </w:pPr>
      <w:r w:rsidRPr="00550D9E">
        <w:rPr>
          <w:lang w:val="fr-FR"/>
        </w:rPr>
        <w:t xml:space="preserve">L’objectif final est donc de proposer </w:t>
      </w:r>
      <w:r w:rsidRPr="00550D9E">
        <w:rPr>
          <w:b/>
          <w:bCs/>
          <w:lang w:val="fr-FR"/>
        </w:rPr>
        <w:t>un outil intelligent, accessible et évolutif</w:t>
      </w:r>
      <w:r w:rsidRPr="00550D9E">
        <w:rPr>
          <w:lang w:val="fr-FR"/>
        </w:rPr>
        <w:t>, facilitant la prise de décision boursière tout en rendant l’analyse financière plus compréhensible pour des utilisateurs non experts.</w:t>
      </w:r>
    </w:p>
    <w:p w:rsidR="00E81E4F" w:rsidRPr="00550D9E" w:rsidRDefault="00E81E4F">
      <w:pPr>
        <w:pStyle w:val="Corpsdetexte"/>
        <w:spacing w:line="360" w:lineRule="auto"/>
        <w:rPr>
          <w:lang w:val="fr-FR"/>
        </w:rPr>
        <w:sectPr w:rsidR="00E81E4F" w:rsidRPr="00550D9E">
          <w:headerReference w:type="default" r:id="rId12"/>
          <w:pgSz w:w="11910" w:h="16840"/>
          <w:pgMar w:top="2320" w:right="1275" w:bottom="280" w:left="992" w:header="1882" w:footer="0" w:gutter="0"/>
          <w:pgBorders w:offsetFrom="page">
            <w:top w:val="single" w:sz="4" w:space="24" w:color="000000"/>
            <w:left w:val="single" w:sz="4" w:space="24" w:color="000000"/>
            <w:bottom w:val="single" w:sz="4" w:space="24" w:color="000000"/>
            <w:right w:val="single" w:sz="4" w:space="24" w:color="000000"/>
          </w:pgBorders>
          <w:cols w:space="720"/>
        </w:sectPr>
      </w:pPr>
    </w:p>
    <w:p w:rsidR="004F47BE" w:rsidRPr="004F47BE" w:rsidRDefault="004F47BE" w:rsidP="004F47BE">
      <w:pPr>
        <w:pStyle w:val="Titre1"/>
      </w:pPr>
      <w:bookmarkStart w:id="5" w:name="_Toc219302440"/>
      <w:r w:rsidRPr="004F47BE">
        <w:lastRenderedPageBreak/>
        <w:t>IV.</w:t>
      </w:r>
      <w:r w:rsidRPr="004F47BE">
        <w:tab/>
      </w:r>
      <w:proofErr w:type="spellStart"/>
      <w:r w:rsidRPr="004F47BE">
        <w:t>Présentation</w:t>
      </w:r>
      <w:proofErr w:type="spellEnd"/>
      <w:r w:rsidRPr="004F47BE">
        <w:t xml:space="preserve"> </w:t>
      </w:r>
      <w:proofErr w:type="spellStart"/>
      <w:r w:rsidRPr="004F47BE">
        <w:t>générale</w:t>
      </w:r>
      <w:proofErr w:type="spellEnd"/>
      <w:r w:rsidRPr="004F47BE">
        <w:t xml:space="preserve"> de la </w:t>
      </w:r>
      <w:proofErr w:type="gramStart"/>
      <w:r w:rsidRPr="004F47BE">
        <w:t>solution :</w:t>
      </w:r>
      <w:bookmarkEnd w:id="5"/>
      <w:proofErr w:type="gramEnd"/>
    </w:p>
    <w:p w:rsidR="00E81E4F" w:rsidRPr="00550D9E" w:rsidRDefault="00E81E4F">
      <w:pPr>
        <w:pStyle w:val="Corpsdetexte"/>
        <w:spacing w:before="226"/>
        <w:rPr>
          <w:lang w:val="fr-FR"/>
        </w:rPr>
      </w:pPr>
    </w:p>
    <w:p w:rsidR="00550D9E" w:rsidRDefault="00550D9E" w:rsidP="00550D9E">
      <w:pPr>
        <w:pStyle w:val="Corpsdetexte"/>
        <w:rPr>
          <w:lang w:val="fr-FR"/>
        </w:rPr>
      </w:pPr>
      <w:bookmarkStart w:id="6" w:name="_bookmark3"/>
      <w:bookmarkEnd w:id="6"/>
      <w:r w:rsidRPr="00550D9E">
        <w:rPr>
          <w:lang w:val="fr-FR"/>
        </w:rPr>
        <w:t xml:space="preserve">Afin de répondre efficacement à la problématique liée à la complexité de l’analyse boursière et à l’interprétation des informations financières, ce projet propose la conception d’une </w:t>
      </w:r>
      <w:r w:rsidRPr="00550D9E">
        <w:rPr>
          <w:b/>
          <w:bCs/>
          <w:lang w:val="fr-FR"/>
        </w:rPr>
        <w:t>application intelligente d’aide à la décision boursière</w:t>
      </w:r>
      <w:r w:rsidRPr="00550D9E">
        <w:rPr>
          <w:lang w:val="fr-FR"/>
        </w:rPr>
        <w:t xml:space="preserve"> reposant sur l’utilisation conjointe des données financières et de l’intelligence artificielle.</w:t>
      </w:r>
    </w:p>
    <w:p w:rsidR="00F44D19" w:rsidRPr="00550D9E" w:rsidRDefault="00F44D19" w:rsidP="00550D9E">
      <w:pPr>
        <w:pStyle w:val="Corpsdetexte"/>
        <w:rPr>
          <w:lang w:val="fr-FR"/>
        </w:rPr>
      </w:pPr>
    </w:p>
    <w:p w:rsidR="00550D9E" w:rsidRDefault="00550D9E" w:rsidP="00550D9E">
      <w:pPr>
        <w:pStyle w:val="Corpsdetexte"/>
        <w:rPr>
          <w:lang w:val="fr-FR"/>
        </w:rPr>
      </w:pPr>
      <w:r w:rsidRPr="00550D9E">
        <w:rPr>
          <w:lang w:val="fr-FR"/>
        </w:rPr>
        <w:t xml:space="preserve">La solution développée s’appuie sur une </w:t>
      </w:r>
      <w:r w:rsidRPr="00550D9E">
        <w:rPr>
          <w:b/>
          <w:bCs/>
          <w:lang w:val="fr-FR"/>
        </w:rPr>
        <w:t>architecture modulaire et orientée services</w:t>
      </w:r>
      <w:r w:rsidRPr="00550D9E">
        <w:rPr>
          <w:lang w:val="fr-FR"/>
        </w:rPr>
        <w:t xml:space="preserve">, permettant une séparation claire entre les différentes composantes du système. Le cœur de l’application est une </w:t>
      </w:r>
      <w:r w:rsidRPr="00550D9E">
        <w:rPr>
          <w:b/>
          <w:bCs/>
          <w:lang w:val="fr-FR"/>
        </w:rPr>
        <w:t xml:space="preserve">API REST développée avec </w:t>
      </w:r>
      <w:proofErr w:type="spellStart"/>
      <w:r w:rsidRPr="00550D9E">
        <w:rPr>
          <w:b/>
          <w:bCs/>
          <w:lang w:val="fr-FR"/>
        </w:rPr>
        <w:t>FastAPI</w:t>
      </w:r>
      <w:proofErr w:type="spellEnd"/>
      <w:r w:rsidRPr="00550D9E">
        <w:rPr>
          <w:lang w:val="fr-FR"/>
        </w:rPr>
        <w:t>, qui assure la communication entre l’utilisateur, les services externes et les modules d’analyse internes. Cette API permet à l’utilisateur de soumettre le symbole d’une action financière et d’obtenir une analyse complète en retour.</w:t>
      </w:r>
    </w:p>
    <w:p w:rsidR="00F44D19" w:rsidRPr="00550D9E" w:rsidRDefault="00F44D19" w:rsidP="00550D9E">
      <w:pPr>
        <w:pStyle w:val="Corpsdetexte"/>
        <w:rPr>
          <w:lang w:val="fr-FR"/>
        </w:rPr>
      </w:pPr>
    </w:p>
    <w:p w:rsidR="00550D9E" w:rsidRDefault="00550D9E" w:rsidP="00550D9E">
      <w:pPr>
        <w:pStyle w:val="Corpsdetexte"/>
        <w:rPr>
          <w:lang w:val="fr-FR"/>
        </w:rPr>
      </w:pPr>
      <w:r w:rsidRPr="00550D9E">
        <w:rPr>
          <w:lang w:val="fr-FR"/>
        </w:rPr>
        <w:t xml:space="preserve">Dans un premier temps, l’application procède à la </w:t>
      </w:r>
      <w:r w:rsidRPr="00550D9E">
        <w:rPr>
          <w:b/>
          <w:bCs/>
          <w:lang w:val="fr-FR"/>
        </w:rPr>
        <w:t>collecte automatique des données boursières</w:t>
      </w:r>
      <w:r w:rsidRPr="00550D9E">
        <w:rPr>
          <w:lang w:val="fr-FR"/>
        </w:rPr>
        <w:t xml:space="preserve">, telles que le prix actuel et l’historique de l’action, à partir de sources financières fiables. En parallèle, elle récupère les </w:t>
      </w:r>
      <w:r w:rsidRPr="00550D9E">
        <w:rPr>
          <w:b/>
          <w:bCs/>
          <w:lang w:val="fr-FR"/>
        </w:rPr>
        <w:t>actualités économiques et financières associées à l’action analysée</w:t>
      </w:r>
      <w:r w:rsidRPr="00550D9E">
        <w:rPr>
          <w:lang w:val="fr-FR"/>
        </w:rPr>
        <w:t>, afin de tenir compte du contexte informationnel du marché.</w:t>
      </w:r>
    </w:p>
    <w:p w:rsidR="00F44D19" w:rsidRPr="00550D9E" w:rsidRDefault="00F44D19" w:rsidP="00550D9E">
      <w:pPr>
        <w:pStyle w:val="Corpsdetexte"/>
        <w:rPr>
          <w:lang w:val="fr-FR"/>
        </w:rPr>
      </w:pPr>
    </w:p>
    <w:p w:rsidR="00550D9E" w:rsidRDefault="00550D9E" w:rsidP="00550D9E">
      <w:pPr>
        <w:pStyle w:val="Corpsdetexte"/>
        <w:rPr>
          <w:lang w:val="fr-FR"/>
        </w:rPr>
      </w:pPr>
      <w:r w:rsidRPr="00550D9E">
        <w:rPr>
          <w:lang w:val="fr-FR"/>
        </w:rPr>
        <w:t xml:space="preserve">Ces données sont ensuite traitées à l’aide de </w:t>
      </w:r>
      <w:r w:rsidRPr="00550D9E">
        <w:rPr>
          <w:b/>
          <w:bCs/>
          <w:lang w:val="fr-FR"/>
        </w:rPr>
        <w:t>mécanismes d’analyse de sentiment</w:t>
      </w:r>
      <w:r w:rsidRPr="00550D9E">
        <w:rPr>
          <w:lang w:val="fr-FR"/>
        </w:rPr>
        <w:t xml:space="preserve">, permettant d’évaluer l’impact potentiel des informations diffusées dans les médias sur l’évolution du titre boursier. Les résultats obtenus sont combinés aux données chiffrées afin de produire une </w:t>
      </w:r>
      <w:r w:rsidRPr="00550D9E">
        <w:rPr>
          <w:b/>
          <w:bCs/>
          <w:lang w:val="fr-FR"/>
        </w:rPr>
        <w:t>analyse globale et cohérente</w:t>
      </w:r>
      <w:r w:rsidRPr="00550D9E">
        <w:rPr>
          <w:lang w:val="fr-FR"/>
        </w:rPr>
        <w:t>, intégrant à la fois des aspects quantitatifs et qualitatifs.</w:t>
      </w:r>
    </w:p>
    <w:p w:rsidR="00F44D19" w:rsidRPr="00550D9E" w:rsidRDefault="00F44D19" w:rsidP="00550D9E">
      <w:pPr>
        <w:pStyle w:val="Corpsdetexte"/>
        <w:rPr>
          <w:lang w:val="fr-FR"/>
        </w:rPr>
      </w:pPr>
    </w:p>
    <w:p w:rsidR="00550D9E" w:rsidRDefault="00550D9E" w:rsidP="00550D9E">
      <w:pPr>
        <w:pStyle w:val="Corpsdetexte"/>
        <w:rPr>
          <w:lang w:val="fr-FR"/>
        </w:rPr>
      </w:pPr>
      <w:r w:rsidRPr="00550D9E">
        <w:rPr>
          <w:lang w:val="fr-FR"/>
        </w:rPr>
        <w:t xml:space="preserve">Sur la base de cette analyse combinée, l’application génère </w:t>
      </w:r>
      <w:r w:rsidRPr="00550D9E">
        <w:rPr>
          <w:b/>
          <w:bCs/>
          <w:lang w:val="fr-FR"/>
        </w:rPr>
        <w:t>une recommandation d’investissement</w:t>
      </w:r>
      <w:r w:rsidRPr="00550D9E">
        <w:rPr>
          <w:lang w:val="fr-FR"/>
        </w:rPr>
        <w:t xml:space="preserve"> (BUY, HOLD ou SELL). Cette recommandation n’est pas fournie de manière brute : elle est accompagnée d’une </w:t>
      </w:r>
      <w:r w:rsidRPr="00550D9E">
        <w:rPr>
          <w:b/>
          <w:bCs/>
          <w:lang w:val="fr-FR"/>
        </w:rPr>
        <w:t>explication détaillée en langage naturel</w:t>
      </w:r>
      <w:r w:rsidRPr="00550D9E">
        <w:rPr>
          <w:lang w:val="fr-FR"/>
        </w:rPr>
        <w:t>, produite grâce à un modèle d’intelligence artificielle, afin de rendre la décision compréhensible et exploitable par l’utilisateur.</w:t>
      </w:r>
    </w:p>
    <w:p w:rsidR="00F44D19" w:rsidRPr="00550D9E" w:rsidRDefault="00F44D19" w:rsidP="00550D9E">
      <w:pPr>
        <w:pStyle w:val="Corpsdetexte"/>
        <w:rPr>
          <w:lang w:val="fr-FR"/>
        </w:rPr>
      </w:pPr>
    </w:p>
    <w:p w:rsidR="00F44D19" w:rsidRDefault="00550D9E" w:rsidP="00550D9E">
      <w:pPr>
        <w:pStyle w:val="Corpsdetexte"/>
        <w:rPr>
          <w:lang w:val="fr-FR"/>
        </w:rPr>
      </w:pPr>
      <w:r w:rsidRPr="00550D9E">
        <w:rPr>
          <w:lang w:val="fr-FR"/>
        </w:rPr>
        <w:t xml:space="preserve">Enfin, l’ensemble des résultats générés est </w:t>
      </w:r>
      <w:r w:rsidRPr="00550D9E">
        <w:rPr>
          <w:b/>
          <w:bCs/>
          <w:lang w:val="fr-FR"/>
        </w:rPr>
        <w:t>enregistré dans une base de données</w:t>
      </w:r>
      <w:r w:rsidRPr="00550D9E">
        <w:rPr>
          <w:lang w:val="fr-FR"/>
        </w:rPr>
        <w:t>, permettant de conserver un historique des analyses effectuées, d’assurer la traçabilité des décisions proposées et d’ouvrir la voie à des analyses futures plus avancées.</w:t>
      </w:r>
    </w:p>
    <w:p w:rsidR="00550D9E" w:rsidRPr="00550D9E" w:rsidRDefault="00550D9E" w:rsidP="00550D9E">
      <w:pPr>
        <w:pStyle w:val="Corpsdetexte"/>
        <w:rPr>
          <w:lang w:val="fr-FR"/>
        </w:rPr>
      </w:pPr>
      <w:r w:rsidRPr="00550D9E">
        <w:rPr>
          <w:lang w:val="fr-FR"/>
        </w:rPr>
        <w:br/>
        <w:t xml:space="preserve">Ainsi, cette solution vise à fournir </w:t>
      </w:r>
      <w:r w:rsidRPr="00550D9E">
        <w:rPr>
          <w:b/>
          <w:bCs/>
          <w:lang w:val="fr-FR"/>
        </w:rPr>
        <w:t>un outil automatisé, intelligent et évolutif</w:t>
      </w:r>
      <w:r w:rsidRPr="00550D9E">
        <w:rPr>
          <w:lang w:val="fr-FR"/>
        </w:rPr>
        <w:t>, capable de transformer des données financières complexes en informations claires, facilitant la prise de décision boursière, notamment pour les investisseurs non experts.</w:t>
      </w:r>
    </w:p>
    <w:p w:rsidR="00E81E4F" w:rsidRPr="00550D9E" w:rsidRDefault="00E81E4F">
      <w:pPr>
        <w:pStyle w:val="Corpsdetexte"/>
        <w:rPr>
          <w:lang w:val="fr-FR"/>
        </w:rPr>
        <w:sectPr w:rsidR="00E81E4F" w:rsidRPr="00550D9E">
          <w:headerReference w:type="default" r:id="rId13"/>
          <w:pgSz w:w="11910" w:h="16840"/>
          <w:pgMar w:top="2320" w:right="1275" w:bottom="280" w:left="992" w:header="1882" w:footer="0" w:gutter="0"/>
          <w:pgBorders w:offsetFrom="page">
            <w:top w:val="single" w:sz="4" w:space="24" w:color="000000"/>
            <w:left w:val="single" w:sz="4" w:space="24" w:color="000000"/>
            <w:bottom w:val="single" w:sz="4" w:space="24" w:color="000000"/>
            <w:right w:val="single" w:sz="4" w:space="24" w:color="000000"/>
          </w:pgBorders>
          <w:cols w:space="720"/>
        </w:sectPr>
      </w:pPr>
    </w:p>
    <w:p w:rsidR="004F47BE" w:rsidRDefault="004F47BE" w:rsidP="004F47BE">
      <w:pPr>
        <w:pStyle w:val="Titre1"/>
      </w:pPr>
      <w:bookmarkStart w:id="7" w:name="_Toc219302441"/>
      <w:r>
        <w:rPr>
          <w:spacing w:val="-5"/>
          <w:sz w:val="36"/>
        </w:rPr>
        <w:lastRenderedPageBreak/>
        <w:t>V.</w:t>
      </w:r>
      <w:r>
        <w:rPr>
          <w:sz w:val="36"/>
        </w:rPr>
        <w:tab/>
      </w:r>
      <w:r w:rsidRPr="00550D9E">
        <w:t xml:space="preserve">Architecture </w:t>
      </w:r>
      <w:proofErr w:type="spellStart"/>
      <w:proofErr w:type="gramStart"/>
      <w:r w:rsidRPr="00550D9E">
        <w:t>globale</w:t>
      </w:r>
      <w:proofErr w:type="spellEnd"/>
      <w:r>
        <w:t xml:space="preserve"> :</w:t>
      </w:r>
      <w:bookmarkEnd w:id="7"/>
      <w:proofErr w:type="gramEnd"/>
    </w:p>
    <w:p w:rsidR="00E81E4F" w:rsidRPr="00550D9E" w:rsidRDefault="00E81E4F">
      <w:pPr>
        <w:pStyle w:val="Corpsdetexte"/>
        <w:spacing w:before="226"/>
        <w:rPr>
          <w:lang w:val="fr-FR"/>
        </w:rPr>
      </w:pPr>
    </w:p>
    <w:p w:rsidR="00F44D19" w:rsidRDefault="00550D9E" w:rsidP="00550D9E">
      <w:pPr>
        <w:pStyle w:val="Corpsdetexte"/>
        <w:rPr>
          <w:lang w:val="fr-FR"/>
        </w:rPr>
      </w:pPr>
      <w:bookmarkStart w:id="8" w:name="_bookmark4"/>
      <w:bookmarkEnd w:id="8"/>
      <w:r w:rsidRPr="00550D9E">
        <w:rPr>
          <w:lang w:val="fr-FR"/>
        </w:rPr>
        <w:t xml:space="preserve">L’architecture de la solution proposée repose sur une </w:t>
      </w:r>
      <w:r w:rsidRPr="00550D9E">
        <w:rPr>
          <w:b/>
          <w:bCs/>
          <w:lang w:val="fr-FR"/>
        </w:rPr>
        <w:t>approche modulaire et orientée services</w:t>
      </w:r>
      <w:r w:rsidRPr="00550D9E">
        <w:rPr>
          <w:lang w:val="fr-FR"/>
        </w:rPr>
        <w:t>, permettant d’assurer la clarté, la maintenabilité et l’évolutivité de l’application.</w:t>
      </w:r>
    </w:p>
    <w:p w:rsidR="00550D9E" w:rsidRDefault="00550D9E" w:rsidP="00550D9E">
      <w:pPr>
        <w:pStyle w:val="Corpsdetexte"/>
        <w:rPr>
          <w:lang w:val="fr-FR"/>
        </w:rPr>
      </w:pPr>
      <w:r w:rsidRPr="00550D9E">
        <w:rPr>
          <w:lang w:val="fr-FR"/>
        </w:rPr>
        <w:br/>
        <w:t>Elle est organisée autour de plusieurs composants principaux qui interagissent entre eux de manière structurée.</w:t>
      </w:r>
    </w:p>
    <w:p w:rsidR="00F44D19" w:rsidRPr="00550D9E" w:rsidRDefault="00F44D19" w:rsidP="00550D9E">
      <w:pPr>
        <w:pStyle w:val="Corpsdetexte"/>
        <w:rPr>
          <w:lang w:val="fr-FR"/>
        </w:rPr>
      </w:pPr>
    </w:p>
    <w:p w:rsidR="00550D9E" w:rsidRDefault="00550D9E" w:rsidP="00550D9E">
      <w:pPr>
        <w:pStyle w:val="Corpsdetexte"/>
        <w:rPr>
          <w:lang w:val="fr-FR"/>
        </w:rPr>
      </w:pPr>
      <w:r w:rsidRPr="00550D9E">
        <w:rPr>
          <w:lang w:val="fr-FR"/>
        </w:rPr>
        <w:t xml:space="preserve">L’utilisateur accède à l’application via une </w:t>
      </w:r>
      <w:r w:rsidRPr="00550D9E">
        <w:rPr>
          <w:b/>
          <w:bCs/>
          <w:lang w:val="fr-FR"/>
        </w:rPr>
        <w:t>interface cliente simple</w:t>
      </w:r>
      <w:r w:rsidRPr="00550D9E">
        <w:rPr>
          <w:lang w:val="fr-FR"/>
        </w:rPr>
        <w:t xml:space="preserve"> (navigateur web ou outil de test), à partir de laquelle il soumet le symbole boursier de l’action à analyser. Cette requête est ensuite envoyée vers le </w:t>
      </w:r>
      <w:r w:rsidRPr="00550D9E">
        <w:rPr>
          <w:b/>
          <w:bCs/>
          <w:lang w:val="fr-FR"/>
        </w:rPr>
        <w:t>backend</w:t>
      </w:r>
      <w:r w:rsidRPr="00550D9E">
        <w:rPr>
          <w:lang w:val="fr-FR"/>
        </w:rPr>
        <w:t>, qui constitue le cœur du système.</w:t>
      </w:r>
    </w:p>
    <w:p w:rsidR="00F44D19" w:rsidRPr="00550D9E" w:rsidRDefault="00F44D19" w:rsidP="00550D9E">
      <w:pPr>
        <w:pStyle w:val="Corpsdetexte"/>
        <w:rPr>
          <w:lang w:val="fr-FR"/>
        </w:rPr>
      </w:pPr>
    </w:p>
    <w:p w:rsidR="00550D9E" w:rsidRPr="00550D9E" w:rsidRDefault="00550D9E" w:rsidP="00550D9E">
      <w:pPr>
        <w:pStyle w:val="Corpsdetexte"/>
      </w:pPr>
      <w:r w:rsidRPr="00550D9E">
        <w:rPr>
          <w:lang w:val="fr-FR"/>
        </w:rPr>
        <w:t xml:space="preserve">Le backend est implémenté sous la forme d’une </w:t>
      </w:r>
      <w:r w:rsidRPr="00550D9E">
        <w:rPr>
          <w:b/>
          <w:bCs/>
          <w:lang w:val="fr-FR"/>
        </w:rPr>
        <w:t xml:space="preserve">API REST développée avec </w:t>
      </w:r>
      <w:proofErr w:type="spellStart"/>
      <w:r w:rsidRPr="00550D9E">
        <w:rPr>
          <w:b/>
          <w:bCs/>
          <w:lang w:val="fr-FR"/>
        </w:rPr>
        <w:t>FastAPI</w:t>
      </w:r>
      <w:proofErr w:type="spellEnd"/>
      <w:r w:rsidRPr="00550D9E">
        <w:rPr>
          <w:lang w:val="fr-FR"/>
        </w:rPr>
        <w:t xml:space="preserve">. </w:t>
      </w:r>
      <w:r w:rsidRPr="00550D9E">
        <w:t xml:space="preserve">Cette API </w:t>
      </w:r>
      <w:proofErr w:type="spellStart"/>
      <w:r w:rsidRPr="00550D9E">
        <w:t>joue</w:t>
      </w:r>
      <w:proofErr w:type="spellEnd"/>
      <w:r w:rsidRPr="00550D9E">
        <w:t xml:space="preserve"> le </w:t>
      </w:r>
      <w:proofErr w:type="spellStart"/>
      <w:r w:rsidRPr="00550D9E">
        <w:t>rôle</w:t>
      </w:r>
      <w:proofErr w:type="spellEnd"/>
      <w:r w:rsidRPr="00550D9E">
        <w:t xml:space="preserve"> </w:t>
      </w:r>
      <w:proofErr w:type="spellStart"/>
      <w:r w:rsidRPr="00550D9E">
        <w:t>d’orchestrateur</w:t>
      </w:r>
      <w:proofErr w:type="spellEnd"/>
      <w:r w:rsidRPr="00550D9E">
        <w:t xml:space="preserve"> </w:t>
      </w:r>
      <w:proofErr w:type="spellStart"/>
      <w:r w:rsidRPr="00550D9E">
        <w:t>en</w:t>
      </w:r>
      <w:proofErr w:type="spellEnd"/>
      <w:r w:rsidRPr="00550D9E">
        <w:t xml:space="preserve"> </w:t>
      </w:r>
      <w:proofErr w:type="spellStart"/>
      <w:proofErr w:type="gramStart"/>
      <w:r w:rsidRPr="00550D9E">
        <w:t>assurant</w:t>
      </w:r>
      <w:proofErr w:type="spellEnd"/>
      <w:r w:rsidRPr="00550D9E">
        <w:t xml:space="preserve"> :</w:t>
      </w:r>
      <w:proofErr w:type="gramEnd"/>
    </w:p>
    <w:p w:rsidR="00550D9E" w:rsidRPr="00550D9E" w:rsidRDefault="00550D9E" w:rsidP="00550D9E">
      <w:pPr>
        <w:pStyle w:val="Corpsdetexte"/>
        <w:numPr>
          <w:ilvl w:val="0"/>
          <w:numId w:val="4"/>
        </w:numPr>
        <w:rPr>
          <w:lang w:val="fr-FR"/>
        </w:rPr>
      </w:pPr>
      <w:proofErr w:type="gramStart"/>
      <w:r w:rsidRPr="00550D9E">
        <w:rPr>
          <w:lang w:val="fr-FR"/>
        </w:rPr>
        <w:t>la</w:t>
      </w:r>
      <w:proofErr w:type="gramEnd"/>
      <w:r w:rsidRPr="00550D9E">
        <w:rPr>
          <w:lang w:val="fr-FR"/>
        </w:rPr>
        <w:t xml:space="preserve"> réception des requêtes utilisateurs,</w:t>
      </w:r>
    </w:p>
    <w:p w:rsidR="00550D9E" w:rsidRPr="00550D9E" w:rsidRDefault="00550D9E" w:rsidP="00550D9E">
      <w:pPr>
        <w:pStyle w:val="Corpsdetexte"/>
        <w:numPr>
          <w:ilvl w:val="0"/>
          <w:numId w:val="4"/>
        </w:numPr>
        <w:rPr>
          <w:lang w:val="fr-FR"/>
        </w:rPr>
      </w:pPr>
      <w:proofErr w:type="gramStart"/>
      <w:r w:rsidRPr="00550D9E">
        <w:rPr>
          <w:lang w:val="fr-FR"/>
        </w:rPr>
        <w:t>la</w:t>
      </w:r>
      <w:proofErr w:type="gramEnd"/>
      <w:r w:rsidRPr="00550D9E">
        <w:rPr>
          <w:lang w:val="fr-FR"/>
        </w:rPr>
        <w:t xml:space="preserve"> communication avec les services externes,</w:t>
      </w:r>
    </w:p>
    <w:p w:rsidR="00550D9E" w:rsidRDefault="00550D9E" w:rsidP="00550D9E">
      <w:pPr>
        <w:pStyle w:val="Corpsdetexte"/>
        <w:numPr>
          <w:ilvl w:val="0"/>
          <w:numId w:val="4"/>
        </w:numPr>
        <w:rPr>
          <w:lang w:val="fr-FR"/>
        </w:rPr>
      </w:pPr>
      <w:proofErr w:type="gramStart"/>
      <w:r w:rsidRPr="00550D9E">
        <w:rPr>
          <w:lang w:val="fr-FR"/>
        </w:rPr>
        <w:t>le</w:t>
      </w:r>
      <w:proofErr w:type="gramEnd"/>
      <w:r w:rsidRPr="00550D9E">
        <w:rPr>
          <w:lang w:val="fr-FR"/>
        </w:rPr>
        <w:t xml:space="preserve"> traitement et la centralisation des résultats.</w:t>
      </w:r>
    </w:p>
    <w:p w:rsidR="00F44D19" w:rsidRPr="00550D9E" w:rsidRDefault="00F44D19" w:rsidP="00F44D19">
      <w:pPr>
        <w:pStyle w:val="Corpsdetexte"/>
        <w:ind w:left="720"/>
        <w:rPr>
          <w:lang w:val="fr-FR"/>
        </w:rPr>
      </w:pPr>
    </w:p>
    <w:p w:rsidR="00550D9E" w:rsidRPr="00550D9E" w:rsidRDefault="00550D9E" w:rsidP="00550D9E">
      <w:pPr>
        <w:pStyle w:val="Corpsdetexte"/>
        <w:rPr>
          <w:lang w:val="fr-FR"/>
        </w:rPr>
      </w:pPr>
      <w:r w:rsidRPr="00550D9E">
        <w:rPr>
          <w:lang w:val="fr-FR"/>
        </w:rPr>
        <w:t xml:space="preserve">L’API interagit avec des </w:t>
      </w:r>
      <w:r w:rsidRPr="00550D9E">
        <w:rPr>
          <w:b/>
          <w:bCs/>
          <w:lang w:val="fr-FR"/>
        </w:rPr>
        <w:t>services externes</w:t>
      </w:r>
      <w:r w:rsidRPr="00550D9E">
        <w:rPr>
          <w:lang w:val="fr-FR"/>
        </w:rPr>
        <w:t xml:space="preserve"> afin de récupérer les données nécessaires à l’analyse, notamment :</w:t>
      </w:r>
    </w:p>
    <w:p w:rsidR="00550D9E" w:rsidRPr="00550D9E" w:rsidRDefault="00550D9E" w:rsidP="00550D9E">
      <w:pPr>
        <w:pStyle w:val="Corpsdetexte"/>
        <w:numPr>
          <w:ilvl w:val="0"/>
          <w:numId w:val="5"/>
        </w:numPr>
        <w:rPr>
          <w:lang w:val="fr-FR"/>
        </w:rPr>
      </w:pPr>
      <w:proofErr w:type="gramStart"/>
      <w:r w:rsidRPr="00550D9E">
        <w:rPr>
          <w:lang w:val="fr-FR"/>
        </w:rPr>
        <w:t>les</w:t>
      </w:r>
      <w:proofErr w:type="gramEnd"/>
      <w:r w:rsidRPr="00550D9E">
        <w:rPr>
          <w:lang w:val="fr-FR"/>
        </w:rPr>
        <w:t xml:space="preserve"> </w:t>
      </w:r>
      <w:r w:rsidRPr="00550D9E">
        <w:rPr>
          <w:b/>
          <w:bCs/>
          <w:lang w:val="fr-FR"/>
        </w:rPr>
        <w:t>données boursières</w:t>
      </w:r>
      <w:r w:rsidRPr="00550D9E">
        <w:rPr>
          <w:lang w:val="fr-FR"/>
        </w:rPr>
        <w:t xml:space="preserve"> (prix, historique),</w:t>
      </w:r>
    </w:p>
    <w:p w:rsidR="00550D9E" w:rsidRDefault="00550D9E" w:rsidP="00550D9E">
      <w:pPr>
        <w:pStyle w:val="Corpsdetexte"/>
        <w:numPr>
          <w:ilvl w:val="0"/>
          <w:numId w:val="5"/>
        </w:numPr>
        <w:rPr>
          <w:lang w:val="fr-FR"/>
        </w:rPr>
      </w:pPr>
      <w:proofErr w:type="gramStart"/>
      <w:r w:rsidRPr="00550D9E">
        <w:rPr>
          <w:lang w:val="fr-FR"/>
        </w:rPr>
        <w:t>les</w:t>
      </w:r>
      <w:proofErr w:type="gramEnd"/>
      <w:r w:rsidRPr="00550D9E">
        <w:rPr>
          <w:lang w:val="fr-FR"/>
        </w:rPr>
        <w:t xml:space="preserve"> </w:t>
      </w:r>
      <w:r w:rsidRPr="00550D9E">
        <w:rPr>
          <w:b/>
          <w:bCs/>
          <w:lang w:val="fr-FR"/>
        </w:rPr>
        <w:t>actualités financières</w:t>
      </w:r>
      <w:r w:rsidRPr="00550D9E">
        <w:rPr>
          <w:lang w:val="fr-FR"/>
        </w:rPr>
        <w:t xml:space="preserve"> associées à l’action analysée.</w:t>
      </w:r>
    </w:p>
    <w:p w:rsidR="00F44D19" w:rsidRPr="00550D9E" w:rsidRDefault="00F44D19" w:rsidP="00F44D19">
      <w:pPr>
        <w:pStyle w:val="Corpsdetexte"/>
        <w:ind w:left="720"/>
        <w:rPr>
          <w:lang w:val="fr-FR"/>
        </w:rPr>
      </w:pPr>
    </w:p>
    <w:p w:rsidR="00F44D19" w:rsidRDefault="00550D9E" w:rsidP="00550D9E">
      <w:pPr>
        <w:pStyle w:val="Corpsdetexte"/>
        <w:rPr>
          <w:lang w:val="fr-FR"/>
        </w:rPr>
      </w:pPr>
      <w:r w:rsidRPr="00550D9E">
        <w:rPr>
          <w:lang w:val="fr-FR"/>
        </w:rPr>
        <w:t xml:space="preserve">Une fois ces données collectées, elles sont traitées par les </w:t>
      </w:r>
      <w:r w:rsidRPr="00550D9E">
        <w:rPr>
          <w:b/>
          <w:bCs/>
          <w:lang w:val="fr-FR"/>
        </w:rPr>
        <w:t>modules internes d’analyse</w:t>
      </w:r>
      <w:r w:rsidRPr="00550D9E">
        <w:rPr>
          <w:lang w:val="fr-FR"/>
        </w:rPr>
        <w:t>, incluant l’analyse du sentiment des actualités et la génération de recommandations à l’aide de l’intelligence artificielle.</w:t>
      </w:r>
    </w:p>
    <w:p w:rsidR="00550D9E" w:rsidRDefault="00550D9E" w:rsidP="00550D9E">
      <w:pPr>
        <w:pStyle w:val="Corpsdetexte"/>
        <w:rPr>
          <w:lang w:val="fr-FR"/>
        </w:rPr>
      </w:pPr>
      <w:r w:rsidRPr="00550D9E">
        <w:rPr>
          <w:lang w:val="fr-FR"/>
        </w:rPr>
        <w:br/>
        <w:t>Le système combine alors les données quantitatives et qualitatives afin de produire une analyse complète et cohérente.</w:t>
      </w:r>
    </w:p>
    <w:p w:rsidR="00F44D19" w:rsidRPr="00550D9E" w:rsidRDefault="00F44D19" w:rsidP="00550D9E">
      <w:pPr>
        <w:pStyle w:val="Corpsdetexte"/>
        <w:rPr>
          <w:lang w:val="fr-FR"/>
        </w:rPr>
      </w:pPr>
    </w:p>
    <w:p w:rsidR="00550D9E" w:rsidRDefault="00550D9E" w:rsidP="00550D9E">
      <w:pPr>
        <w:pStyle w:val="Corpsdetexte"/>
        <w:rPr>
          <w:lang w:val="fr-FR"/>
        </w:rPr>
      </w:pPr>
      <w:r w:rsidRPr="00550D9E">
        <w:rPr>
          <w:lang w:val="fr-FR"/>
        </w:rPr>
        <w:t xml:space="preserve">Les résultats finaux, comprenant la recommandation d’investissement et son explication, sont ensuite </w:t>
      </w:r>
      <w:r w:rsidRPr="00550D9E">
        <w:rPr>
          <w:b/>
          <w:bCs/>
          <w:lang w:val="fr-FR"/>
        </w:rPr>
        <w:t>enregistrés dans une base de données MongoDB</w:t>
      </w:r>
      <w:r w:rsidRPr="00550D9E">
        <w:rPr>
          <w:lang w:val="fr-FR"/>
        </w:rPr>
        <w:t>. Cette base permet de conserver un historique des analyses, d’assurer la traçabilité et de faciliter une éventuelle exploitation future des données.</w:t>
      </w:r>
    </w:p>
    <w:p w:rsidR="00F44D19" w:rsidRPr="00550D9E" w:rsidRDefault="00F44D19" w:rsidP="00550D9E">
      <w:pPr>
        <w:pStyle w:val="Corpsdetexte"/>
        <w:rPr>
          <w:lang w:val="fr-FR"/>
        </w:rPr>
      </w:pPr>
    </w:p>
    <w:p w:rsidR="00550D9E" w:rsidRPr="00550D9E" w:rsidRDefault="00550D9E" w:rsidP="00550D9E">
      <w:pPr>
        <w:pStyle w:val="Corpsdetexte"/>
        <w:rPr>
          <w:lang w:val="fr-FR"/>
        </w:rPr>
      </w:pPr>
      <w:r w:rsidRPr="00550D9E">
        <w:rPr>
          <w:lang w:val="fr-FR"/>
        </w:rPr>
        <w:t xml:space="preserve">Ainsi, cette architecture globale garantit une </w:t>
      </w:r>
      <w:r w:rsidRPr="00550D9E">
        <w:rPr>
          <w:b/>
          <w:bCs/>
          <w:lang w:val="fr-FR"/>
        </w:rPr>
        <w:t>séparation claire des responsabilités</w:t>
      </w:r>
      <w:r w:rsidRPr="00550D9E">
        <w:rPr>
          <w:lang w:val="fr-FR"/>
        </w:rPr>
        <w:t>, une bonne performance du système et une base solide pour de futures évolutions, telles que l’ajout de nouvelles fonctionnalités ou l’intégration d’une interface plus avancée.</w:t>
      </w:r>
    </w:p>
    <w:p w:rsidR="00E81E4F" w:rsidRPr="00550D9E" w:rsidRDefault="00E81E4F">
      <w:pPr>
        <w:pStyle w:val="Corpsdetexte"/>
        <w:rPr>
          <w:sz w:val="20"/>
          <w:lang w:val="fr-FR"/>
        </w:rPr>
        <w:sectPr w:rsidR="00E81E4F" w:rsidRPr="00550D9E">
          <w:headerReference w:type="default" r:id="rId14"/>
          <w:pgSz w:w="11910" w:h="16840"/>
          <w:pgMar w:top="2320" w:right="1275" w:bottom="280" w:left="992" w:header="1882" w:footer="0" w:gutter="0"/>
          <w:pgBorders w:offsetFrom="page">
            <w:top w:val="single" w:sz="4" w:space="24" w:color="000000"/>
            <w:left w:val="single" w:sz="4" w:space="24" w:color="000000"/>
            <w:bottom w:val="single" w:sz="4" w:space="24" w:color="000000"/>
            <w:right w:val="single" w:sz="4" w:space="24" w:color="000000"/>
          </w:pgBorders>
          <w:cols w:space="720"/>
        </w:sectPr>
      </w:pPr>
    </w:p>
    <w:p w:rsidR="004F47BE" w:rsidRPr="004F47BE" w:rsidRDefault="004F47BE" w:rsidP="004F47BE">
      <w:pPr>
        <w:pStyle w:val="Titre1"/>
      </w:pPr>
      <w:bookmarkStart w:id="9" w:name="_Toc219302442"/>
      <w:r w:rsidRPr="004F47BE">
        <w:lastRenderedPageBreak/>
        <w:t>VI.</w:t>
      </w:r>
      <w:r w:rsidRPr="004F47BE">
        <w:tab/>
        <w:t xml:space="preserve">Technologies </w:t>
      </w:r>
      <w:proofErr w:type="spellStart"/>
      <w:proofErr w:type="gramStart"/>
      <w:r w:rsidRPr="004F47BE">
        <w:t>utilisées</w:t>
      </w:r>
      <w:proofErr w:type="spellEnd"/>
      <w:r w:rsidRPr="004F47BE">
        <w:t xml:space="preserve"> :</w:t>
      </w:r>
      <w:bookmarkEnd w:id="9"/>
      <w:proofErr w:type="gramEnd"/>
    </w:p>
    <w:p w:rsidR="00E81E4F" w:rsidRPr="00550D9E" w:rsidRDefault="00E81E4F">
      <w:pPr>
        <w:pStyle w:val="Corpsdetexte"/>
        <w:spacing w:before="226"/>
        <w:rPr>
          <w:lang w:val="fr-FR"/>
        </w:rPr>
      </w:pPr>
    </w:p>
    <w:p w:rsidR="00F44D19" w:rsidRDefault="00F44D19" w:rsidP="00F22FE1">
      <w:pPr>
        <w:pStyle w:val="Corpsdetexte"/>
        <w:rPr>
          <w:lang w:val="fr-FR"/>
        </w:rPr>
      </w:pPr>
      <w:bookmarkStart w:id="10" w:name="_bookmark5"/>
      <w:bookmarkEnd w:id="10"/>
    </w:p>
    <w:p w:rsidR="00F22FE1" w:rsidRDefault="00F22FE1" w:rsidP="00F22FE1">
      <w:pPr>
        <w:pStyle w:val="Corpsdetexte"/>
        <w:rPr>
          <w:lang w:val="fr-FR"/>
        </w:rPr>
      </w:pPr>
      <w:r w:rsidRPr="00F22FE1">
        <w:rPr>
          <w:lang w:val="fr-FR"/>
        </w:rPr>
        <w:t xml:space="preserve">La réalisation de ce projet repose sur l’utilisation de plusieurs technologies modernes, choisies pour leur </w:t>
      </w:r>
      <w:r w:rsidRPr="00F22FE1">
        <w:rPr>
          <w:b/>
          <w:bCs/>
          <w:lang w:val="fr-FR"/>
        </w:rPr>
        <w:t>performance</w:t>
      </w:r>
      <w:r w:rsidRPr="00F22FE1">
        <w:rPr>
          <w:lang w:val="fr-FR"/>
        </w:rPr>
        <w:t xml:space="preserve">, leur </w:t>
      </w:r>
      <w:r w:rsidRPr="00F22FE1">
        <w:rPr>
          <w:b/>
          <w:bCs/>
          <w:lang w:val="fr-FR"/>
        </w:rPr>
        <w:t>fiabilité</w:t>
      </w:r>
      <w:r w:rsidRPr="00F22FE1">
        <w:rPr>
          <w:lang w:val="fr-FR"/>
        </w:rPr>
        <w:t xml:space="preserve"> et leur </w:t>
      </w:r>
      <w:r w:rsidRPr="00F22FE1">
        <w:rPr>
          <w:b/>
          <w:bCs/>
          <w:lang w:val="fr-FR"/>
        </w:rPr>
        <w:t>adaptation aux besoins du projet</w:t>
      </w:r>
      <w:r w:rsidRPr="00F22FE1">
        <w:rPr>
          <w:lang w:val="fr-FR"/>
        </w:rPr>
        <w:t>. Chaque technologie joue un rôle précis dans l’architecture globale de la solution.</w:t>
      </w:r>
    </w:p>
    <w:p w:rsidR="00F44D19" w:rsidRPr="00F22FE1" w:rsidRDefault="00F44D19" w:rsidP="00F22FE1">
      <w:pPr>
        <w:pStyle w:val="Corpsdetexte"/>
        <w:rPr>
          <w:lang w:val="fr-FR"/>
        </w:rPr>
      </w:pPr>
    </w:p>
    <w:p w:rsidR="00F22FE1" w:rsidRDefault="00F22FE1" w:rsidP="00F22FE1">
      <w:pPr>
        <w:pStyle w:val="Corpsdetexte"/>
        <w:rPr>
          <w:lang w:val="fr-FR"/>
        </w:rPr>
      </w:pPr>
      <w:r w:rsidRPr="00F22FE1">
        <w:rPr>
          <w:lang w:val="fr-FR"/>
        </w:rPr>
        <w:t xml:space="preserve">Le </w:t>
      </w:r>
      <w:r w:rsidRPr="00F22FE1">
        <w:rPr>
          <w:b/>
          <w:bCs/>
          <w:lang w:val="fr-FR"/>
        </w:rPr>
        <w:t>backend</w:t>
      </w:r>
      <w:r w:rsidRPr="00F22FE1">
        <w:rPr>
          <w:lang w:val="fr-FR"/>
        </w:rPr>
        <w:t xml:space="preserve"> de l’application est développé en </w:t>
      </w:r>
      <w:r w:rsidRPr="00F22FE1">
        <w:rPr>
          <w:b/>
          <w:bCs/>
          <w:lang w:val="fr-FR"/>
        </w:rPr>
        <w:t>Python</w:t>
      </w:r>
      <w:r w:rsidRPr="00F22FE1">
        <w:rPr>
          <w:lang w:val="fr-FR"/>
        </w:rPr>
        <w:t>, un langage largement utilisé dans le domaine de la data, de la finance et de l’intelligence artificielle. Python offre une grande richesse de bibliothèques, une syntaxe claire et une excellente compatibilité avec les outils d’analyse et d’IA.</w:t>
      </w:r>
    </w:p>
    <w:p w:rsidR="00F44D19" w:rsidRPr="00F22FE1" w:rsidRDefault="00F44D19" w:rsidP="00F22FE1">
      <w:pPr>
        <w:pStyle w:val="Corpsdetexte"/>
        <w:rPr>
          <w:lang w:val="fr-FR"/>
        </w:rPr>
      </w:pPr>
    </w:p>
    <w:p w:rsidR="00F22FE1" w:rsidRDefault="00F22FE1" w:rsidP="00F22FE1">
      <w:pPr>
        <w:pStyle w:val="Corpsdetexte"/>
        <w:rPr>
          <w:lang w:val="fr-FR"/>
        </w:rPr>
      </w:pPr>
      <w:r w:rsidRPr="00F22FE1">
        <w:rPr>
          <w:lang w:val="fr-FR"/>
        </w:rPr>
        <w:t xml:space="preserve">L’API est implémentée à l’aide du </w:t>
      </w:r>
      <w:proofErr w:type="spellStart"/>
      <w:r w:rsidRPr="00F22FE1">
        <w:rPr>
          <w:lang w:val="fr-FR"/>
        </w:rPr>
        <w:t>framework</w:t>
      </w:r>
      <w:proofErr w:type="spellEnd"/>
      <w:r w:rsidRPr="00F22FE1">
        <w:rPr>
          <w:lang w:val="fr-FR"/>
        </w:rPr>
        <w:t xml:space="preserve"> </w:t>
      </w:r>
      <w:proofErr w:type="spellStart"/>
      <w:r w:rsidRPr="00F22FE1">
        <w:rPr>
          <w:b/>
          <w:bCs/>
          <w:lang w:val="fr-FR"/>
        </w:rPr>
        <w:t>FastAPI</w:t>
      </w:r>
      <w:proofErr w:type="spellEnd"/>
      <w:r w:rsidRPr="00F22FE1">
        <w:rPr>
          <w:lang w:val="fr-FR"/>
        </w:rPr>
        <w:t xml:space="preserve">, qui permet de créer des services web rapides, performants et sécurisés. </w:t>
      </w:r>
      <w:proofErr w:type="spellStart"/>
      <w:r w:rsidRPr="00F22FE1">
        <w:rPr>
          <w:lang w:val="fr-FR"/>
        </w:rPr>
        <w:t>FastAPI</w:t>
      </w:r>
      <w:proofErr w:type="spellEnd"/>
      <w:r w:rsidRPr="00F22FE1">
        <w:rPr>
          <w:lang w:val="fr-FR"/>
        </w:rPr>
        <w:t xml:space="preserve"> supporte nativement la programmation asynchrone, ce qui est essentiel pour gérer efficacement les appels aux APIs externes et améliorer les temps de réponse. Il offre également une documentation automatique facilitant les tests et la maintenance.</w:t>
      </w:r>
    </w:p>
    <w:p w:rsidR="00F44D19" w:rsidRPr="00F22FE1" w:rsidRDefault="00F44D19" w:rsidP="00F22FE1">
      <w:pPr>
        <w:pStyle w:val="Corpsdetexte"/>
        <w:rPr>
          <w:lang w:val="fr-FR"/>
        </w:rPr>
      </w:pPr>
    </w:p>
    <w:p w:rsidR="00F22FE1" w:rsidRDefault="00F22FE1" w:rsidP="00F22FE1">
      <w:pPr>
        <w:pStyle w:val="Corpsdetexte"/>
        <w:rPr>
          <w:lang w:val="fr-FR"/>
        </w:rPr>
      </w:pPr>
      <w:r w:rsidRPr="00F22FE1">
        <w:rPr>
          <w:lang w:val="fr-FR"/>
        </w:rPr>
        <w:t xml:space="preserve">Pour la récupération des données boursières, la bibliothèque </w:t>
      </w:r>
      <w:proofErr w:type="spellStart"/>
      <w:r w:rsidRPr="00F22FE1">
        <w:rPr>
          <w:b/>
          <w:bCs/>
          <w:lang w:val="fr-FR"/>
        </w:rPr>
        <w:t>yfinance</w:t>
      </w:r>
      <w:proofErr w:type="spellEnd"/>
      <w:r w:rsidRPr="00F22FE1">
        <w:rPr>
          <w:lang w:val="fr-FR"/>
        </w:rPr>
        <w:t xml:space="preserve"> est utilisée. Elle permet d’accéder facilement aux informations financières telles que les prix des actions et leur historique, à partir de sources fiables. Ce choix simplifie l’intégration des données boursières dans l’application.</w:t>
      </w:r>
    </w:p>
    <w:p w:rsidR="00F44D19" w:rsidRPr="00F22FE1" w:rsidRDefault="00F44D19" w:rsidP="00F22FE1">
      <w:pPr>
        <w:pStyle w:val="Corpsdetexte"/>
        <w:rPr>
          <w:lang w:val="fr-FR"/>
        </w:rPr>
      </w:pPr>
    </w:p>
    <w:p w:rsidR="00F22FE1" w:rsidRDefault="00F22FE1" w:rsidP="00F22FE1">
      <w:pPr>
        <w:pStyle w:val="Corpsdetexte"/>
        <w:rPr>
          <w:lang w:val="fr-FR"/>
        </w:rPr>
      </w:pPr>
      <w:r w:rsidRPr="00F22FE1">
        <w:rPr>
          <w:lang w:val="fr-FR"/>
        </w:rPr>
        <w:t xml:space="preserve">La </w:t>
      </w:r>
      <w:r w:rsidRPr="00F22FE1">
        <w:rPr>
          <w:b/>
          <w:bCs/>
          <w:lang w:val="fr-FR"/>
        </w:rPr>
        <w:t>base de données MongoDB</w:t>
      </w:r>
      <w:r w:rsidRPr="00F22FE1">
        <w:rPr>
          <w:lang w:val="fr-FR"/>
        </w:rPr>
        <w:t xml:space="preserve"> est utilisée pour le stockage des résultats des analyses. Son modèle orienté documents est particulièrement adapté aux données semi-structurées générées par l’application, telles que les recommandations, les scores de sentiment et les explications textuelles. MongoDB offre également une bonne scalabilité et une grande flexibilité.</w:t>
      </w:r>
    </w:p>
    <w:p w:rsidR="00F44D19" w:rsidRPr="00F22FE1" w:rsidRDefault="00F44D19" w:rsidP="00F22FE1">
      <w:pPr>
        <w:pStyle w:val="Corpsdetexte"/>
        <w:rPr>
          <w:lang w:val="fr-FR"/>
        </w:rPr>
      </w:pPr>
    </w:p>
    <w:p w:rsidR="00F22FE1" w:rsidRDefault="00F22FE1" w:rsidP="00F22FE1">
      <w:pPr>
        <w:pStyle w:val="Corpsdetexte"/>
        <w:rPr>
          <w:lang w:val="fr-FR"/>
        </w:rPr>
      </w:pPr>
      <w:r w:rsidRPr="00F22FE1">
        <w:rPr>
          <w:lang w:val="fr-FR"/>
        </w:rPr>
        <w:t xml:space="preserve">L’intelligence artificielle du système repose sur l’utilisation d’un </w:t>
      </w:r>
      <w:r w:rsidRPr="00F22FE1">
        <w:rPr>
          <w:b/>
          <w:bCs/>
          <w:lang w:val="fr-FR"/>
        </w:rPr>
        <w:t>modèle de langage (LLM)</w:t>
      </w:r>
      <w:r w:rsidRPr="00F22FE1">
        <w:rPr>
          <w:lang w:val="fr-FR"/>
        </w:rPr>
        <w:t xml:space="preserve"> via l’API </w:t>
      </w:r>
      <w:proofErr w:type="spellStart"/>
      <w:r w:rsidRPr="00F22FE1">
        <w:rPr>
          <w:b/>
          <w:bCs/>
          <w:lang w:val="fr-FR"/>
        </w:rPr>
        <w:t>Groq</w:t>
      </w:r>
      <w:proofErr w:type="spellEnd"/>
      <w:r w:rsidRPr="00F22FE1">
        <w:rPr>
          <w:lang w:val="fr-FR"/>
        </w:rPr>
        <w:t>, permettant de générer des explications en langage naturel. Cette technologie apporte une réelle valeur ajoutée en rendant les résultats compréhensibles pour l’utilisateur final.</w:t>
      </w:r>
    </w:p>
    <w:p w:rsidR="00F44D19" w:rsidRPr="00F22FE1" w:rsidRDefault="00F44D19" w:rsidP="00F22FE1">
      <w:pPr>
        <w:pStyle w:val="Corpsdetexte"/>
        <w:rPr>
          <w:lang w:val="fr-FR"/>
        </w:rPr>
      </w:pPr>
    </w:p>
    <w:p w:rsidR="00F22FE1" w:rsidRDefault="00F22FE1" w:rsidP="00F22FE1">
      <w:pPr>
        <w:pStyle w:val="Corpsdetexte"/>
        <w:rPr>
          <w:lang w:val="fr-FR"/>
        </w:rPr>
      </w:pPr>
      <w:r w:rsidRPr="00F22FE1">
        <w:rPr>
          <w:lang w:val="fr-FR"/>
        </w:rPr>
        <w:t xml:space="preserve">Enfin, une </w:t>
      </w:r>
      <w:r w:rsidRPr="00F22FE1">
        <w:rPr>
          <w:b/>
          <w:bCs/>
          <w:lang w:val="fr-FR"/>
        </w:rPr>
        <w:t>interface utilisateur simple</w:t>
      </w:r>
      <w:r w:rsidRPr="00F22FE1">
        <w:rPr>
          <w:lang w:val="fr-FR"/>
        </w:rPr>
        <w:t xml:space="preserve"> est réalisée en </w:t>
      </w:r>
      <w:r w:rsidRPr="00F22FE1">
        <w:rPr>
          <w:b/>
          <w:bCs/>
          <w:lang w:val="fr-FR"/>
        </w:rPr>
        <w:t>HTML et JavaScript</w:t>
      </w:r>
      <w:r w:rsidRPr="00F22FE1">
        <w:rPr>
          <w:lang w:val="fr-FR"/>
        </w:rPr>
        <w:t>, permettant à l’utilisateur de saisir le symbole d’une action et de visualiser les résultats fournis par l’API.</w:t>
      </w:r>
    </w:p>
    <w:p w:rsidR="00F44D19" w:rsidRPr="00F22FE1" w:rsidRDefault="00F44D19" w:rsidP="00F22FE1">
      <w:pPr>
        <w:pStyle w:val="Corpsdetexte"/>
        <w:rPr>
          <w:lang w:val="fr-FR"/>
        </w:rPr>
      </w:pPr>
    </w:p>
    <w:p w:rsidR="00F22FE1" w:rsidRPr="00F22FE1" w:rsidRDefault="00F22FE1" w:rsidP="00F22FE1">
      <w:pPr>
        <w:pStyle w:val="Corpsdetexte"/>
        <w:rPr>
          <w:lang w:val="fr-FR"/>
        </w:rPr>
      </w:pPr>
      <w:r w:rsidRPr="00F22FE1">
        <w:rPr>
          <w:lang w:val="fr-FR"/>
        </w:rPr>
        <w:t xml:space="preserve">Ainsi, l’association de ces technologies permet de construire </w:t>
      </w:r>
      <w:r w:rsidRPr="00F22FE1">
        <w:rPr>
          <w:b/>
          <w:bCs/>
          <w:lang w:val="fr-FR"/>
        </w:rPr>
        <w:t>une solution cohérente, performante et évolutive</w:t>
      </w:r>
      <w:r w:rsidRPr="00F22FE1">
        <w:rPr>
          <w:lang w:val="fr-FR"/>
        </w:rPr>
        <w:t>, intégrant à la fois analyse financière et intelligence artificielle.</w:t>
      </w:r>
    </w:p>
    <w:p w:rsidR="00E81E4F" w:rsidRPr="00F22FE1" w:rsidRDefault="00E81E4F">
      <w:pPr>
        <w:pStyle w:val="Corpsdetexte"/>
        <w:rPr>
          <w:sz w:val="20"/>
          <w:lang w:val="fr-FR"/>
        </w:rPr>
        <w:sectPr w:rsidR="00E81E4F" w:rsidRPr="00F22FE1">
          <w:headerReference w:type="default" r:id="rId15"/>
          <w:pgSz w:w="11910" w:h="16840"/>
          <w:pgMar w:top="2320" w:right="1275" w:bottom="280" w:left="992" w:header="1882" w:footer="0" w:gutter="0"/>
          <w:pgBorders w:offsetFrom="page">
            <w:top w:val="single" w:sz="4" w:space="24" w:color="000000"/>
            <w:left w:val="single" w:sz="4" w:space="24" w:color="000000"/>
            <w:bottom w:val="single" w:sz="4" w:space="24" w:color="000000"/>
            <w:right w:val="single" w:sz="4" w:space="24" w:color="000000"/>
          </w:pgBorders>
          <w:cols w:space="720"/>
        </w:sectPr>
      </w:pPr>
    </w:p>
    <w:p w:rsidR="004F47BE" w:rsidRPr="004F47BE" w:rsidRDefault="004F47BE" w:rsidP="004F47BE">
      <w:pPr>
        <w:pStyle w:val="Titre1"/>
      </w:pPr>
      <w:bookmarkStart w:id="11" w:name="_Toc219302443"/>
      <w:r>
        <w:lastRenderedPageBreak/>
        <w:t>VII.</w:t>
      </w:r>
      <w:r w:rsidRPr="004F47BE">
        <w:t xml:space="preserve"> </w:t>
      </w:r>
      <w:proofErr w:type="spellStart"/>
      <w:proofErr w:type="gramStart"/>
      <w:r w:rsidRPr="004F47BE">
        <w:t>FastAPI</w:t>
      </w:r>
      <w:proofErr w:type="spellEnd"/>
      <w:r w:rsidRPr="004F47BE">
        <w:t xml:space="preserve"> :</w:t>
      </w:r>
      <w:bookmarkEnd w:id="11"/>
      <w:proofErr w:type="gramEnd"/>
    </w:p>
    <w:p w:rsidR="004F47BE" w:rsidRDefault="004F47BE" w:rsidP="004F47BE">
      <w:pPr>
        <w:spacing w:before="3"/>
        <w:ind w:left="20"/>
        <w:rPr>
          <w:b/>
          <w:sz w:val="40"/>
        </w:rPr>
      </w:pPr>
    </w:p>
    <w:p w:rsidR="00E81E4F" w:rsidRPr="00F22FE1" w:rsidRDefault="00E81E4F">
      <w:pPr>
        <w:pStyle w:val="Corpsdetexte"/>
        <w:spacing w:before="226"/>
        <w:rPr>
          <w:lang w:val="fr-FR"/>
        </w:rPr>
      </w:pPr>
    </w:p>
    <w:p w:rsidR="00E81E4F" w:rsidRDefault="00000000">
      <w:pPr>
        <w:pStyle w:val="Corpsdetexte"/>
        <w:spacing w:before="1"/>
        <w:ind w:left="426" w:right="200"/>
      </w:pPr>
      <w:bookmarkStart w:id="12" w:name="_bookmark6"/>
      <w:bookmarkEnd w:id="12"/>
      <w:r>
        <w:t>During</w:t>
      </w:r>
      <w:r>
        <w:rPr>
          <w:spacing w:val="-3"/>
        </w:rPr>
        <w:t xml:space="preserve"> </w:t>
      </w:r>
      <w:r>
        <w:t>the</w:t>
      </w:r>
      <w:r>
        <w:rPr>
          <w:spacing w:val="-2"/>
        </w:rPr>
        <w:t xml:space="preserve"> </w:t>
      </w:r>
      <w:r>
        <w:t>development of</w:t>
      </w:r>
      <w:r>
        <w:rPr>
          <w:spacing w:val="-1"/>
        </w:rPr>
        <w:t xml:space="preserve"> </w:t>
      </w:r>
      <w:r>
        <w:t>the</w:t>
      </w:r>
      <w:r>
        <w:rPr>
          <w:spacing w:val="-3"/>
        </w:rPr>
        <w:t xml:space="preserve"> </w:t>
      </w:r>
      <w:r>
        <w:t>Smart</w:t>
      </w:r>
      <w:r>
        <w:rPr>
          <w:spacing w:val="-1"/>
        </w:rPr>
        <w:t xml:space="preserve"> </w:t>
      </w:r>
      <w:r>
        <w:t>Meal</w:t>
      </w:r>
      <w:r>
        <w:rPr>
          <w:spacing w:val="-1"/>
        </w:rPr>
        <w:t xml:space="preserve"> </w:t>
      </w:r>
      <w:r>
        <w:t>Analyzer</w:t>
      </w:r>
      <w:r>
        <w:rPr>
          <w:spacing w:val="-1"/>
        </w:rPr>
        <w:t xml:space="preserve"> </w:t>
      </w:r>
      <w:r>
        <w:t>system,</w:t>
      </w:r>
      <w:r>
        <w:rPr>
          <w:spacing w:val="-1"/>
        </w:rPr>
        <w:t xml:space="preserve"> </w:t>
      </w:r>
      <w:r>
        <w:t>several</w:t>
      </w:r>
      <w:r>
        <w:rPr>
          <w:spacing w:val="-1"/>
        </w:rPr>
        <w:t xml:space="preserve"> </w:t>
      </w:r>
      <w:r>
        <w:t>technical</w:t>
      </w:r>
      <w:r>
        <w:rPr>
          <w:spacing w:val="-1"/>
        </w:rPr>
        <w:t xml:space="preserve"> </w:t>
      </w:r>
      <w:r>
        <w:t>challenges were encountered due to the distributed and cloud-based nature of the application. These challenges</w:t>
      </w:r>
      <w:r>
        <w:rPr>
          <w:spacing w:val="-5"/>
        </w:rPr>
        <w:t xml:space="preserve"> </w:t>
      </w:r>
      <w:r>
        <w:t>mainly</w:t>
      </w:r>
      <w:r>
        <w:rPr>
          <w:spacing w:val="-9"/>
        </w:rPr>
        <w:t xml:space="preserve"> </w:t>
      </w:r>
      <w:r>
        <w:t>concerned</w:t>
      </w:r>
      <w:r>
        <w:rPr>
          <w:spacing w:val="-5"/>
        </w:rPr>
        <w:t xml:space="preserve"> </w:t>
      </w:r>
      <w:r>
        <w:t>security</w:t>
      </w:r>
      <w:r>
        <w:rPr>
          <w:spacing w:val="-9"/>
        </w:rPr>
        <w:t xml:space="preserve"> </w:t>
      </w:r>
      <w:r>
        <w:t>constraints,</w:t>
      </w:r>
      <w:r>
        <w:rPr>
          <w:spacing w:val="-5"/>
        </w:rPr>
        <w:t xml:space="preserve"> </w:t>
      </w:r>
      <w:r>
        <w:t>data</w:t>
      </w:r>
      <w:r>
        <w:rPr>
          <w:spacing w:val="-5"/>
        </w:rPr>
        <w:t xml:space="preserve"> </w:t>
      </w:r>
      <w:r>
        <w:t>integration</w:t>
      </w:r>
      <w:r>
        <w:rPr>
          <w:spacing w:val="-5"/>
        </w:rPr>
        <w:t xml:space="preserve"> </w:t>
      </w:r>
      <w:r>
        <w:t>between</w:t>
      </w:r>
      <w:r>
        <w:rPr>
          <w:spacing w:val="-3"/>
        </w:rPr>
        <w:t xml:space="preserve"> </w:t>
      </w:r>
      <w:r>
        <w:t>heterogeneous components, and the management of sensitive information. Addressing these issues was essential to ensure the reliability, security, and proper functioning of the system.</w:t>
      </w:r>
    </w:p>
    <w:p w:rsidR="00E81E4F" w:rsidRDefault="00E81E4F">
      <w:pPr>
        <w:pStyle w:val="Corpsdetexte"/>
        <w:spacing w:before="5"/>
      </w:pPr>
    </w:p>
    <w:p w:rsidR="00E81E4F" w:rsidRDefault="00000000">
      <w:pPr>
        <w:pStyle w:val="Corpsdetexte"/>
        <w:ind w:left="426" w:right="186"/>
      </w:pPr>
      <w:r>
        <w:t xml:space="preserve">One of the primary challenges was related to </w:t>
      </w:r>
      <w:r>
        <w:rPr>
          <w:b/>
        </w:rPr>
        <w:t>Cross-Origin Resource Sharing (CORS) configuration</w:t>
      </w:r>
      <w:r>
        <w:t>. Since the frontend application and the backend services are hosted on</w:t>
      </w:r>
      <w:r>
        <w:rPr>
          <w:spacing w:val="40"/>
        </w:rPr>
        <w:t xml:space="preserve"> </w:t>
      </w:r>
      <w:r>
        <w:t>different domains within the Azure environment, browser security policies initially blocked communication between them. This restriction prevented HTTP requests from the frontend from</w:t>
      </w:r>
      <w:r>
        <w:rPr>
          <w:spacing w:val="-1"/>
        </w:rPr>
        <w:t xml:space="preserve"> </w:t>
      </w:r>
      <w:r>
        <w:t>reaching</w:t>
      </w:r>
      <w:r>
        <w:rPr>
          <w:spacing w:val="-4"/>
        </w:rPr>
        <w:t xml:space="preserve"> </w:t>
      </w:r>
      <w:r>
        <w:t>the</w:t>
      </w:r>
      <w:r>
        <w:rPr>
          <w:spacing w:val="-1"/>
        </w:rPr>
        <w:t xml:space="preserve"> </w:t>
      </w:r>
      <w:r>
        <w:t>backend</w:t>
      </w:r>
      <w:r>
        <w:rPr>
          <w:spacing w:val="-1"/>
        </w:rPr>
        <w:t xml:space="preserve"> </w:t>
      </w:r>
      <w:r>
        <w:t>Azure</w:t>
      </w:r>
      <w:r>
        <w:rPr>
          <w:spacing w:val="-1"/>
        </w:rPr>
        <w:t xml:space="preserve"> </w:t>
      </w:r>
      <w:r>
        <w:t>Functions.</w:t>
      </w:r>
      <w:r>
        <w:rPr>
          <w:spacing w:val="-1"/>
        </w:rPr>
        <w:t xml:space="preserve"> </w:t>
      </w:r>
      <w:r>
        <w:t>To</w:t>
      </w:r>
      <w:r>
        <w:rPr>
          <w:spacing w:val="-1"/>
        </w:rPr>
        <w:t xml:space="preserve"> </w:t>
      </w:r>
      <w:r>
        <w:t>resolve</w:t>
      </w:r>
      <w:r>
        <w:rPr>
          <w:spacing w:val="-1"/>
        </w:rPr>
        <w:t xml:space="preserve"> </w:t>
      </w:r>
      <w:r>
        <w:t>this</w:t>
      </w:r>
      <w:r>
        <w:rPr>
          <w:spacing w:val="-1"/>
        </w:rPr>
        <w:t xml:space="preserve"> </w:t>
      </w:r>
      <w:r>
        <w:t>issue,</w:t>
      </w:r>
      <w:r>
        <w:rPr>
          <w:spacing w:val="-1"/>
        </w:rPr>
        <w:t xml:space="preserve"> </w:t>
      </w:r>
      <w:r>
        <w:t xml:space="preserve">appropriate </w:t>
      </w:r>
      <w:r>
        <w:rPr>
          <w:b/>
        </w:rPr>
        <w:t xml:space="preserve">access-control policies </w:t>
      </w:r>
      <w:r>
        <w:t>were configured in the Azure Function App. This configuration allowed only authorized</w:t>
      </w:r>
      <w:r>
        <w:rPr>
          <w:spacing w:val="-3"/>
        </w:rPr>
        <w:t xml:space="preserve"> </w:t>
      </w:r>
      <w:r>
        <w:t>origins</w:t>
      </w:r>
      <w:r>
        <w:rPr>
          <w:spacing w:val="-3"/>
        </w:rPr>
        <w:t xml:space="preserve"> </w:t>
      </w:r>
      <w:r>
        <w:t>to</w:t>
      </w:r>
      <w:r>
        <w:rPr>
          <w:spacing w:val="-3"/>
        </w:rPr>
        <w:t xml:space="preserve"> </w:t>
      </w:r>
      <w:r>
        <w:t>communicate</w:t>
      </w:r>
      <w:r>
        <w:rPr>
          <w:spacing w:val="-3"/>
        </w:rPr>
        <w:t xml:space="preserve"> </w:t>
      </w:r>
      <w:r>
        <w:t>with</w:t>
      </w:r>
      <w:r>
        <w:rPr>
          <w:spacing w:val="-3"/>
        </w:rPr>
        <w:t xml:space="preserve"> </w:t>
      </w:r>
      <w:r>
        <w:t>the</w:t>
      </w:r>
      <w:r>
        <w:rPr>
          <w:spacing w:val="-3"/>
        </w:rPr>
        <w:t xml:space="preserve"> </w:t>
      </w:r>
      <w:r>
        <w:t>backend,</w:t>
      </w:r>
      <w:r>
        <w:rPr>
          <w:spacing w:val="-3"/>
        </w:rPr>
        <w:t xml:space="preserve"> </w:t>
      </w:r>
      <w:r>
        <w:t>ensuring</w:t>
      </w:r>
      <w:r>
        <w:rPr>
          <w:spacing w:val="-6"/>
        </w:rPr>
        <w:t xml:space="preserve"> </w:t>
      </w:r>
      <w:r>
        <w:t>both</w:t>
      </w:r>
      <w:r>
        <w:rPr>
          <w:spacing w:val="-3"/>
        </w:rPr>
        <w:t xml:space="preserve"> </w:t>
      </w:r>
      <w:r>
        <w:t>functionality</w:t>
      </w:r>
      <w:r>
        <w:rPr>
          <w:spacing w:val="-8"/>
        </w:rPr>
        <w:t xml:space="preserve"> </w:t>
      </w:r>
      <w:r>
        <w:t>and</w:t>
      </w:r>
      <w:r>
        <w:rPr>
          <w:spacing w:val="-3"/>
        </w:rPr>
        <w:t xml:space="preserve"> </w:t>
      </w:r>
      <w:r>
        <w:t>security.</w:t>
      </w:r>
    </w:p>
    <w:p w:rsidR="00E81E4F" w:rsidRDefault="00E81E4F">
      <w:pPr>
        <w:pStyle w:val="Corpsdetexte"/>
        <w:spacing w:before="3"/>
      </w:pPr>
    </w:p>
    <w:p w:rsidR="00E81E4F" w:rsidRDefault="00000000">
      <w:pPr>
        <w:pStyle w:val="Corpsdetexte"/>
        <w:ind w:left="426" w:right="253"/>
      </w:pPr>
      <w:r>
        <w:t xml:space="preserve">Another significant challenge involved </w:t>
      </w:r>
      <w:r>
        <w:rPr>
          <w:b/>
        </w:rPr>
        <w:t>security and environment variable management</w:t>
      </w:r>
      <w:r>
        <w:t>, particularly the handling of sensitive API keys and credentials required to access Azure services such as Custom Vision and Cosmos DB. Storing these credentials directly in the source</w:t>
      </w:r>
      <w:r>
        <w:rPr>
          <w:spacing w:val="-4"/>
        </w:rPr>
        <w:t xml:space="preserve"> </w:t>
      </w:r>
      <w:r>
        <w:t>code</w:t>
      </w:r>
      <w:r>
        <w:rPr>
          <w:spacing w:val="-4"/>
        </w:rPr>
        <w:t xml:space="preserve"> </w:t>
      </w:r>
      <w:r>
        <w:t>posed</w:t>
      </w:r>
      <w:r>
        <w:rPr>
          <w:spacing w:val="-1"/>
        </w:rPr>
        <w:t xml:space="preserve"> </w:t>
      </w:r>
      <w:r>
        <w:t>a</w:t>
      </w:r>
      <w:r>
        <w:rPr>
          <w:spacing w:val="-4"/>
        </w:rPr>
        <w:t xml:space="preserve"> </w:t>
      </w:r>
      <w:r>
        <w:t>serious</w:t>
      </w:r>
      <w:r>
        <w:rPr>
          <w:spacing w:val="-3"/>
        </w:rPr>
        <w:t xml:space="preserve"> </w:t>
      </w:r>
      <w:r>
        <w:t>security</w:t>
      </w:r>
      <w:r>
        <w:rPr>
          <w:spacing w:val="-8"/>
        </w:rPr>
        <w:t xml:space="preserve"> </w:t>
      </w:r>
      <w:r>
        <w:t>risk.</w:t>
      </w:r>
      <w:r>
        <w:rPr>
          <w:spacing w:val="-3"/>
        </w:rPr>
        <w:t xml:space="preserve"> </w:t>
      </w:r>
      <w:r>
        <w:t>To</w:t>
      </w:r>
      <w:r>
        <w:rPr>
          <w:spacing w:val="-3"/>
        </w:rPr>
        <w:t xml:space="preserve"> </w:t>
      </w:r>
      <w:r>
        <w:t>mitigate</w:t>
      </w:r>
      <w:r>
        <w:rPr>
          <w:spacing w:val="-3"/>
        </w:rPr>
        <w:t xml:space="preserve"> </w:t>
      </w:r>
      <w:r>
        <w:t>this</w:t>
      </w:r>
      <w:r>
        <w:rPr>
          <w:spacing w:val="-3"/>
        </w:rPr>
        <w:t xml:space="preserve"> </w:t>
      </w:r>
      <w:r>
        <w:t>issue,</w:t>
      </w:r>
      <w:r>
        <w:rPr>
          <w:spacing w:val="-3"/>
        </w:rPr>
        <w:t xml:space="preserve"> </w:t>
      </w:r>
      <w:r>
        <w:t>all</w:t>
      </w:r>
      <w:r>
        <w:rPr>
          <w:spacing w:val="-3"/>
        </w:rPr>
        <w:t xml:space="preserve"> </w:t>
      </w:r>
      <w:r>
        <w:t>sensitive</w:t>
      </w:r>
      <w:r>
        <w:rPr>
          <w:spacing w:val="-3"/>
        </w:rPr>
        <w:t xml:space="preserve"> </w:t>
      </w:r>
      <w:r>
        <w:t>information</w:t>
      </w:r>
      <w:r>
        <w:rPr>
          <w:spacing w:val="-3"/>
        </w:rPr>
        <w:t xml:space="preserve"> </w:t>
      </w:r>
      <w:r>
        <w:t xml:space="preserve">was moved to </w:t>
      </w:r>
      <w:r>
        <w:rPr>
          <w:b/>
        </w:rPr>
        <w:t>Azure App Settings</w:t>
      </w:r>
      <w:r>
        <w:t>, where they are stored as environment variables. This approach enhances security, supports best practices in cloud development, and simplifies configuration management across different deployment environments.</w:t>
      </w:r>
    </w:p>
    <w:p w:rsidR="00E81E4F" w:rsidRDefault="00E81E4F">
      <w:pPr>
        <w:pStyle w:val="Corpsdetexte"/>
        <w:spacing w:before="5"/>
      </w:pPr>
    </w:p>
    <w:p w:rsidR="00E81E4F" w:rsidRDefault="00000000">
      <w:pPr>
        <w:pStyle w:val="Corpsdetexte"/>
        <w:ind w:left="426" w:right="200"/>
      </w:pPr>
      <w:r>
        <w:t xml:space="preserve">The third major challenge was related to </w:t>
      </w:r>
      <w:r>
        <w:rPr>
          <w:b/>
        </w:rPr>
        <w:t>integration and data handling</w:t>
      </w:r>
      <w:r>
        <w:t>, specifically the management</w:t>
      </w:r>
      <w:r>
        <w:rPr>
          <w:spacing w:val="-3"/>
        </w:rPr>
        <w:t xml:space="preserve"> </w:t>
      </w:r>
      <w:r>
        <w:t>of</w:t>
      </w:r>
      <w:r>
        <w:rPr>
          <w:spacing w:val="-4"/>
        </w:rPr>
        <w:t xml:space="preserve"> </w:t>
      </w:r>
      <w:r>
        <w:t>binary</w:t>
      </w:r>
      <w:r>
        <w:rPr>
          <w:spacing w:val="-8"/>
        </w:rPr>
        <w:t xml:space="preserve"> </w:t>
      </w:r>
      <w:r>
        <w:t>image</w:t>
      </w:r>
      <w:r>
        <w:rPr>
          <w:spacing w:val="-5"/>
        </w:rPr>
        <w:t xml:space="preserve"> </w:t>
      </w:r>
      <w:r>
        <w:t>data</w:t>
      </w:r>
      <w:r>
        <w:rPr>
          <w:spacing w:val="-3"/>
        </w:rPr>
        <w:t xml:space="preserve"> </w:t>
      </w:r>
      <w:r>
        <w:t>streams</w:t>
      </w:r>
      <w:r>
        <w:rPr>
          <w:spacing w:val="-3"/>
        </w:rPr>
        <w:t xml:space="preserve"> </w:t>
      </w:r>
      <w:r>
        <w:t>exchanged</w:t>
      </w:r>
      <w:r>
        <w:rPr>
          <w:spacing w:val="-3"/>
        </w:rPr>
        <w:t xml:space="preserve"> </w:t>
      </w:r>
      <w:r>
        <w:t>between</w:t>
      </w:r>
      <w:r>
        <w:rPr>
          <w:spacing w:val="-3"/>
        </w:rPr>
        <w:t xml:space="preserve"> </w:t>
      </w:r>
      <w:r>
        <w:t>the</w:t>
      </w:r>
      <w:r>
        <w:rPr>
          <w:spacing w:val="-3"/>
        </w:rPr>
        <w:t xml:space="preserve"> </w:t>
      </w:r>
      <w:r>
        <w:t>frontend</w:t>
      </w:r>
      <w:r>
        <w:rPr>
          <w:spacing w:val="-3"/>
        </w:rPr>
        <w:t xml:space="preserve"> </w:t>
      </w:r>
      <w:r>
        <w:t>(JavaScript),</w:t>
      </w:r>
      <w:r>
        <w:rPr>
          <w:spacing w:val="-3"/>
        </w:rPr>
        <w:t xml:space="preserve"> </w:t>
      </w:r>
      <w:r>
        <w:t>the backend (Python), and the artificial intelligence API. Handling image uploads, encoding formats, and ensuring compatibility between different technologies required careful implementation. This challenge was addressed by standardizing data formats and implementing efficient data transfer mechanisms within the backend, allowing seamless communication between all components of the system.</w:t>
      </w:r>
    </w:p>
    <w:p w:rsidR="00E81E4F" w:rsidRDefault="00E81E4F">
      <w:pPr>
        <w:pStyle w:val="Corpsdetexte"/>
        <w:spacing w:before="3"/>
      </w:pPr>
    </w:p>
    <w:p w:rsidR="00E81E4F" w:rsidRDefault="00000000">
      <w:pPr>
        <w:pStyle w:val="Corpsdetexte"/>
        <w:ind w:left="426" w:right="160"/>
      </w:pPr>
      <w:r>
        <w:t>In</w:t>
      </w:r>
      <w:r>
        <w:rPr>
          <w:spacing w:val="-4"/>
        </w:rPr>
        <w:t xml:space="preserve"> </w:t>
      </w:r>
      <w:r>
        <w:t>summary,</w:t>
      </w:r>
      <w:r>
        <w:rPr>
          <w:spacing w:val="-4"/>
        </w:rPr>
        <w:t xml:space="preserve"> </w:t>
      </w:r>
      <w:r>
        <w:t>overcoming</w:t>
      </w:r>
      <w:r>
        <w:rPr>
          <w:spacing w:val="-4"/>
        </w:rPr>
        <w:t xml:space="preserve"> </w:t>
      </w:r>
      <w:r>
        <w:t>these</w:t>
      </w:r>
      <w:r>
        <w:rPr>
          <w:spacing w:val="-6"/>
        </w:rPr>
        <w:t xml:space="preserve"> </w:t>
      </w:r>
      <w:r>
        <w:t>technical</w:t>
      </w:r>
      <w:r>
        <w:rPr>
          <w:spacing w:val="-4"/>
        </w:rPr>
        <w:t xml:space="preserve"> </w:t>
      </w:r>
      <w:r>
        <w:t>challenges</w:t>
      </w:r>
      <w:r>
        <w:rPr>
          <w:spacing w:val="-4"/>
        </w:rPr>
        <w:t xml:space="preserve"> </w:t>
      </w:r>
      <w:r>
        <w:t>contributed</w:t>
      </w:r>
      <w:r>
        <w:rPr>
          <w:spacing w:val="-4"/>
        </w:rPr>
        <w:t xml:space="preserve"> </w:t>
      </w:r>
      <w:r>
        <w:t>significantly</w:t>
      </w:r>
      <w:r>
        <w:rPr>
          <w:spacing w:val="-9"/>
        </w:rPr>
        <w:t xml:space="preserve"> </w:t>
      </w:r>
      <w:r>
        <w:t>to</w:t>
      </w:r>
      <w:r>
        <w:rPr>
          <w:spacing w:val="-4"/>
        </w:rPr>
        <w:t xml:space="preserve"> </w:t>
      </w:r>
      <w:r>
        <w:t>the</w:t>
      </w:r>
      <w:r>
        <w:rPr>
          <w:spacing w:val="-5"/>
        </w:rPr>
        <w:t xml:space="preserve"> </w:t>
      </w:r>
      <w:r>
        <w:t>robustness and reliability of the Smart Meal Analyzer application. The solutions adopted follow cloud and security best practices and demonstrate the importance of careful system design when building modern, distributed, and AI-powered applications.</w:t>
      </w:r>
    </w:p>
    <w:p w:rsidR="00E81E4F" w:rsidRPr="005728B5" w:rsidRDefault="00E81E4F">
      <w:pPr>
        <w:pStyle w:val="Corpsdetexte"/>
        <w:sectPr w:rsidR="00E81E4F" w:rsidRPr="005728B5">
          <w:headerReference w:type="default" r:id="rId16"/>
          <w:pgSz w:w="11910" w:h="16840"/>
          <w:pgMar w:top="2320" w:right="1275" w:bottom="280" w:left="992" w:header="1882" w:footer="0" w:gutter="0"/>
          <w:pgBorders w:offsetFrom="page">
            <w:top w:val="single" w:sz="4" w:space="24" w:color="000000"/>
            <w:left w:val="single" w:sz="4" w:space="24" w:color="000000"/>
            <w:bottom w:val="single" w:sz="4" w:space="24" w:color="000000"/>
            <w:right w:val="single" w:sz="4" w:space="24" w:color="000000"/>
          </w:pgBorders>
          <w:cols w:space="720"/>
        </w:sectPr>
      </w:pPr>
    </w:p>
    <w:p w:rsidR="00E81E4F" w:rsidRPr="005728B5" w:rsidRDefault="004F47BE">
      <w:pPr>
        <w:pStyle w:val="Corpsdetexte"/>
        <w:rPr>
          <w:sz w:val="20"/>
        </w:rPr>
      </w:pPr>
      <w:r>
        <w:rPr>
          <w:noProof/>
          <w:sz w:val="20"/>
        </w:rPr>
        <w:lastRenderedPageBreak/>
        <mc:AlternateContent>
          <mc:Choice Requires="wps">
            <w:drawing>
              <wp:anchor distT="0" distB="0" distL="0" distR="0" simplePos="0" relativeHeight="251696128" behindDoc="1" locked="0" layoutInCell="1" allowOverlap="1" wp14:anchorId="700A50AE" wp14:editId="56C628F5">
                <wp:simplePos x="0" y="0"/>
                <wp:positionH relativeFrom="page">
                  <wp:posOffset>627681</wp:posOffset>
                </wp:positionH>
                <wp:positionV relativeFrom="page">
                  <wp:posOffset>1619572</wp:posOffset>
                </wp:positionV>
                <wp:extent cx="4804475" cy="395207"/>
                <wp:effectExtent l="0" t="0" r="0" b="0"/>
                <wp:wrapNone/>
                <wp:docPr id="1689916964"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4475" cy="395207"/>
                        </a:xfrm>
                        <a:prstGeom prst="rect">
                          <a:avLst/>
                        </a:prstGeom>
                      </wps:spPr>
                      <wps:txbx>
                        <w:txbxContent>
                          <w:p w:rsidR="004F47BE" w:rsidRPr="004F47BE" w:rsidRDefault="004F47BE" w:rsidP="004F47BE">
                            <w:pPr>
                              <w:pStyle w:val="Titre1"/>
                              <w:rPr>
                                <w:lang w:val="fr-FR"/>
                              </w:rPr>
                            </w:pPr>
                            <w:bookmarkStart w:id="13" w:name="_Toc219302444"/>
                            <w:proofErr w:type="spellStart"/>
                            <w:r w:rsidRPr="004F47BE">
                              <w:rPr>
                                <w:lang w:val="fr-FR"/>
                              </w:rPr>
                              <w:t>VIII.</w:t>
                            </w:r>
                            <w:r w:rsidRPr="004F47BE">
                              <w:rPr>
                                <w:lang w:val="fr-FR"/>
                              </w:rPr>
                              <w:t>Analyse</w:t>
                            </w:r>
                            <w:proofErr w:type="spellEnd"/>
                            <w:r w:rsidRPr="004F47BE">
                              <w:rPr>
                                <w:lang w:val="fr-FR"/>
                              </w:rPr>
                              <w:t xml:space="preserve"> des </w:t>
                            </w:r>
                            <w:proofErr w:type="spellStart"/>
                            <w:r w:rsidRPr="004F47BE">
                              <w:rPr>
                                <w:lang w:val="fr-FR"/>
                              </w:rPr>
                              <w:t>donnees</w:t>
                            </w:r>
                            <w:proofErr w:type="spellEnd"/>
                            <w:r w:rsidRPr="004F47BE">
                              <w:rPr>
                                <w:lang w:val="fr-FR"/>
                              </w:rPr>
                              <w:t xml:space="preserve"> </w:t>
                            </w:r>
                            <w:proofErr w:type="spellStart"/>
                            <w:r w:rsidRPr="004F47BE">
                              <w:rPr>
                                <w:lang w:val="fr-FR"/>
                              </w:rPr>
                              <w:t>boursieres</w:t>
                            </w:r>
                            <w:proofErr w:type="spellEnd"/>
                            <w:r>
                              <w:rPr>
                                <w:lang w:val="fr-FR"/>
                              </w:rPr>
                              <w:t> :</w:t>
                            </w:r>
                            <w:bookmarkEnd w:id="13"/>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00A50AE" id="_x0000_t202" coordsize="21600,21600" o:spt="202" path="m,l,21600r21600,l21600,xe">
                <v:stroke joinstyle="miter"/>
                <v:path gradientshapeok="t" o:connecttype="rect"/>
              </v:shapetype>
              <v:shape id="Textbox 45" o:spid="_x0000_s1026" type="#_x0000_t202" style="position:absolute;margin-left:49.4pt;margin-top:127.55pt;width:378.3pt;height:31.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" filled="f" stroked="f">
                <v:textbox inset="0,0,0,0">
                  <w:txbxContent>
                    <w:p w:rsidR="004F47BE" w:rsidRPr="004F47BE" w:rsidRDefault="004F47BE" w:rsidP="004F47BE">
                      <w:pPr>
                        <w:pStyle w:val="Titre1"/>
                        <w:rPr>
                          <w:lang w:val="fr-FR"/>
                        </w:rPr>
                      </w:pPr>
                      <w:bookmarkStart w:id="14" w:name="_Toc219302444"/>
                      <w:proofErr w:type="spellStart"/>
                      <w:r w:rsidRPr="004F47BE">
                        <w:rPr>
                          <w:lang w:val="fr-FR"/>
                        </w:rPr>
                        <w:t>VIII.</w:t>
                      </w:r>
                      <w:r w:rsidRPr="004F47BE">
                        <w:rPr>
                          <w:lang w:val="fr-FR"/>
                        </w:rPr>
                        <w:t>Analyse</w:t>
                      </w:r>
                      <w:proofErr w:type="spellEnd"/>
                      <w:r w:rsidRPr="004F47BE">
                        <w:rPr>
                          <w:lang w:val="fr-FR"/>
                        </w:rPr>
                        <w:t xml:space="preserve"> des </w:t>
                      </w:r>
                      <w:proofErr w:type="spellStart"/>
                      <w:r w:rsidRPr="004F47BE">
                        <w:rPr>
                          <w:lang w:val="fr-FR"/>
                        </w:rPr>
                        <w:t>donnees</w:t>
                      </w:r>
                      <w:proofErr w:type="spellEnd"/>
                      <w:r w:rsidRPr="004F47BE">
                        <w:rPr>
                          <w:lang w:val="fr-FR"/>
                        </w:rPr>
                        <w:t xml:space="preserve"> </w:t>
                      </w:r>
                      <w:proofErr w:type="spellStart"/>
                      <w:r w:rsidRPr="004F47BE">
                        <w:rPr>
                          <w:lang w:val="fr-FR"/>
                        </w:rPr>
                        <w:t>boursieres</w:t>
                      </w:r>
                      <w:proofErr w:type="spellEnd"/>
                      <w:r>
                        <w:rPr>
                          <w:lang w:val="fr-FR"/>
                        </w:rPr>
                        <w:t> :</w:t>
                      </w:r>
                      <w:bookmarkEnd w:id="14"/>
                    </w:p>
                  </w:txbxContent>
                </v:textbox>
                <w10:wrap anchorx="page" anchory="page"/>
              </v:shape>
            </w:pict>
          </mc:Fallback>
        </mc:AlternateContent>
      </w:r>
    </w:p>
    <w:p w:rsidR="00E81E4F" w:rsidRPr="005728B5" w:rsidRDefault="00E81E4F">
      <w:pPr>
        <w:pStyle w:val="Corpsdetexte"/>
        <w:spacing w:before="184" w:after="1"/>
        <w:rPr>
          <w:sz w:val="20"/>
        </w:rPr>
      </w:pPr>
    </w:p>
    <w:p w:rsidR="00E81E4F" w:rsidRDefault="00E81E4F">
      <w:pPr>
        <w:pStyle w:val="Corpsdetexte"/>
        <w:ind w:left="426"/>
        <w:rPr>
          <w:sz w:val="20"/>
        </w:rPr>
      </w:pPr>
    </w:p>
    <w:p w:rsidR="00E81E4F" w:rsidRDefault="00E81E4F">
      <w:pPr>
        <w:pStyle w:val="Corpsdetexte"/>
      </w:pPr>
    </w:p>
    <w:p w:rsidR="00E81E4F" w:rsidRDefault="00E81E4F">
      <w:pPr>
        <w:pStyle w:val="Corpsdetexte"/>
      </w:pPr>
    </w:p>
    <w:p w:rsidR="00E81E4F" w:rsidRDefault="00E81E4F">
      <w:pPr>
        <w:pStyle w:val="Corpsdetexte"/>
        <w:spacing w:before="83"/>
      </w:pPr>
    </w:p>
    <w:p w:rsidR="00F759AE" w:rsidRDefault="00F759AE" w:rsidP="00F759AE">
      <w:pPr>
        <w:pStyle w:val="Corpsdetexte"/>
        <w:rPr>
          <w:lang w:val="fr-FR"/>
        </w:rPr>
      </w:pPr>
      <w:bookmarkStart w:id="15" w:name="_bookmark7"/>
      <w:bookmarkEnd w:id="15"/>
      <w:r w:rsidRPr="00F759AE">
        <w:rPr>
          <w:lang w:val="fr-FR"/>
        </w:rPr>
        <w:t xml:space="preserve">L’analyse des données boursières constitue la </w:t>
      </w:r>
      <w:r w:rsidRPr="00F759AE">
        <w:rPr>
          <w:b/>
          <w:bCs/>
          <w:lang w:val="fr-FR"/>
        </w:rPr>
        <w:t>première étape fondamentale</w:t>
      </w:r>
      <w:r w:rsidRPr="00F759AE">
        <w:rPr>
          <w:lang w:val="fr-FR"/>
        </w:rPr>
        <w:t xml:space="preserve"> du processus décisionnel de l’application. Elle repose sur l’exploitation de données financières fiables afin d’obtenir une vision quantitative de l’évolution d’une action donnée.</w:t>
      </w:r>
    </w:p>
    <w:p w:rsidR="00F44D19" w:rsidRPr="00F759AE" w:rsidRDefault="00F44D19" w:rsidP="00F759AE">
      <w:pPr>
        <w:pStyle w:val="Corpsdetexte"/>
        <w:rPr>
          <w:lang w:val="fr-FR"/>
        </w:rPr>
      </w:pPr>
    </w:p>
    <w:p w:rsidR="00F759AE" w:rsidRDefault="00F759AE" w:rsidP="00F759AE">
      <w:pPr>
        <w:pStyle w:val="Corpsdetexte"/>
        <w:rPr>
          <w:lang w:val="fr-FR"/>
        </w:rPr>
      </w:pPr>
      <w:r w:rsidRPr="00F759AE">
        <w:rPr>
          <w:lang w:val="fr-FR"/>
        </w:rPr>
        <w:t xml:space="preserve">À partir du symbole boursier saisi par l’utilisateur, le système récupère automatiquement les </w:t>
      </w:r>
      <w:r w:rsidRPr="00F759AE">
        <w:rPr>
          <w:b/>
          <w:bCs/>
          <w:lang w:val="fr-FR"/>
        </w:rPr>
        <w:t>données financières essentielles</w:t>
      </w:r>
      <w:r w:rsidRPr="00F759AE">
        <w:rPr>
          <w:lang w:val="fr-FR"/>
        </w:rPr>
        <w:t xml:space="preserve">, notamment le </w:t>
      </w:r>
      <w:r w:rsidRPr="00F759AE">
        <w:rPr>
          <w:b/>
          <w:bCs/>
          <w:lang w:val="fr-FR"/>
        </w:rPr>
        <w:t>prix actuel de l’action</w:t>
      </w:r>
      <w:r w:rsidRPr="00F759AE">
        <w:rPr>
          <w:lang w:val="fr-FR"/>
        </w:rPr>
        <w:t xml:space="preserve"> ainsi que son </w:t>
      </w:r>
      <w:r w:rsidRPr="00F759AE">
        <w:rPr>
          <w:b/>
          <w:bCs/>
          <w:lang w:val="fr-FR"/>
        </w:rPr>
        <w:t>historique de prix</w:t>
      </w:r>
      <w:r w:rsidRPr="00F759AE">
        <w:rPr>
          <w:lang w:val="fr-FR"/>
        </w:rPr>
        <w:t xml:space="preserve"> sur une période définie. Ces informations permettent d’observer les variations du cours et d’identifier les tendances générales du marché.</w:t>
      </w:r>
    </w:p>
    <w:p w:rsidR="00F44D19" w:rsidRPr="00F759AE" w:rsidRDefault="00F44D19" w:rsidP="00F759AE">
      <w:pPr>
        <w:pStyle w:val="Corpsdetexte"/>
        <w:rPr>
          <w:lang w:val="fr-FR"/>
        </w:rPr>
      </w:pPr>
    </w:p>
    <w:p w:rsidR="00F759AE" w:rsidRDefault="00F759AE" w:rsidP="00F759AE">
      <w:pPr>
        <w:pStyle w:val="Corpsdetexte"/>
        <w:rPr>
          <w:lang w:val="fr-FR"/>
        </w:rPr>
      </w:pPr>
      <w:r w:rsidRPr="00F759AE">
        <w:rPr>
          <w:lang w:val="fr-FR"/>
        </w:rPr>
        <w:t xml:space="preserve">Les données collectées sont ensuite traitées afin d’extraire des </w:t>
      </w:r>
      <w:r w:rsidRPr="00F759AE">
        <w:rPr>
          <w:b/>
          <w:bCs/>
          <w:lang w:val="fr-FR"/>
        </w:rPr>
        <w:t>indicateurs simples mais pertinents</w:t>
      </w:r>
      <w:r w:rsidRPr="00F759AE">
        <w:rPr>
          <w:lang w:val="fr-FR"/>
        </w:rPr>
        <w:t>, tels que l’évolution récente du prix ou la direction générale du marché (hausse, baisse ou stabilité). Cette analyse chiffrée fournit une base objective pour évaluer la performance de l’action étudiée.</w:t>
      </w:r>
    </w:p>
    <w:p w:rsidR="00F44D19" w:rsidRPr="00F759AE" w:rsidRDefault="00F44D19" w:rsidP="00F759AE">
      <w:pPr>
        <w:pStyle w:val="Corpsdetexte"/>
        <w:rPr>
          <w:lang w:val="fr-FR"/>
        </w:rPr>
      </w:pPr>
    </w:p>
    <w:p w:rsidR="00F44D19" w:rsidRDefault="00F759AE" w:rsidP="00F759AE">
      <w:pPr>
        <w:pStyle w:val="Corpsdetexte"/>
        <w:rPr>
          <w:lang w:val="fr-FR"/>
        </w:rPr>
      </w:pPr>
      <w:r w:rsidRPr="00F759AE">
        <w:rPr>
          <w:lang w:val="fr-FR"/>
        </w:rPr>
        <w:t xml:space="preserve">L’automatisation de cette étape permet d’éviter les erreurs liées à l’analyse manuelle et d’assurer une </w:t>
      </w:r>
      <w:r w:rsidRPr="00F759AE">
        <w:rPr>
          <w:b/>
          <w:bCs/>
          <w:lang w:val="fr-FR"/>
        </w:rPr>
        <w:t>analyse rapide, cohérente et reproductible</w:t>
      </w:r>
      <w:r w:rsidRPr="00F759AE">
        <w:rPr>
          <w:lang w:val="fr-FR"/>
        </w:rPr>
        <w:t>.</w:t>
      </w:r>
    </w:p>
    <w:p w:rsidR="00F759AE" w:rsidRDefault="00F759AE" w:rsidP="00F759AE">
      <w:pPr>
        <w:pStyle w:val="Corpsdetexte"/>
        <w:rPr>
          <w:lang w:val="fr-FR"/>
        </w:rPr>
      </w:pPr>
      <w:r w:rsidRPr="00F759AE">
        <w:rPr>
          <w:lang w:val="fr-FR"/>
        </w:rPr>
        <w:br/>
        <w:t xml:space="preserve">Les résultats obtenus constituent la </w:t>
      </w:r>
      <w:r w:rsidRPr="00F759AE">
        <w:rPr>
          <w:b/>
          <w:bCs/>
          <w:lang w:val="fr-FR"/>
        </w:rPr>
        <w:t>composante quantitative</w:t>
      </w:r>
      <w:r w:rsidRPr="00F759AE">
        <w:rPr>
          <w:lang w:val="fr-FR"/>
        </w:rPr>
        <w:t xml:space="preserve"> de la décision finale et seront par la suite combinés avec l’analyse du sentiment des actualités afin de produire une recommandation globale plus pertinente.</w:t>
      </w:r>
    </w:p>
    <w:p w:rsidR="00F44D19" w:rsidRPr="00F759AE" w:rsidRDefault="00F44D19" w:rsidP="00F759AE">
      <w:pPr>
        <w:pStyle w:val="Corpsdetexte"/>
        <w:rPr>
          <w:lang w:val="fr-FR"/>
        </w:rPr>
      </w:pPr>
    </w:p>
    <w:p w:rsidR="00F759AE" w:rsidRPr="00F759AE" w:rsidRDefault="00F759AE" w:rsidP="00F759AE">
      <w:pPr>
        <w:pStyle w:val="Corpsdetexte"/>
        <w:rPr>
          <w:lang w:val="fr-FR"/>
        </w:rPr>
      </w:pPr>
      <w:r w:rsidRPr="00F759AE">
        <w:rPr>
          <w:lang w:val="fr-FR"/>
        </w:rPr>
        <w:t xml:space="preserve">Ainsi, l’analyse des données boursières permet de transformer des informations financières brutes en </w:t>
      </w:r>
      <w:r w:rsidRPr="00F759AE">
        <w:rPr>
          <w:b/>
          <w:bCs/>
          <w:lang w:val="fr-FR"/>
        </w:rPr>
        <w:t>données exploitables</w:t>
      </w:r>
      <w:r w:rsidRPr="00F759AE">
        <w:rPr>
          <w:lang w:val="fr-FR"/>
        </w:rPr>
        <w:t>, servant de fondement à l’aide à la décision proposée par l’application.</w:t>
      </w:r>
    </w:p>
    <w:p w:rsidR="00E81E4F" w:rsidRPr="005728B5" w:rsidRDefault="00E81E4F">
      <w:pPr>
        <w:pStyle w:val="Corpsdetexte"/>
        <w:rPr>
          <w:lang w:val="fr-FR"/>
        </w:rPr>
        <w:sectPr w:rsidR="00E81E4F" w:rsidRPr="005728B5">
          <w:headerReference w:type="default" r:id="rId17"/>
          <w:pgSz w:w="11910" w:h="16840"/>
          <w:pgMar w:top="2320" w:right="1275" w:bottom="280" w:left="992" w:header="1882" w:footer="0" w:gutter="0"/>
          <w:pgBorders w:offsetFrom="page">
            <w:top w:val="single" w:sz="4" w:space="24" w:color="000000"/>
            <w:left w:val="single" w:sz="4" w:space="24" w:color="000000"/>
            <w:bottom w:val="single" w:sz="4" w:space="24" w:color="000000"/>
            <w:right w:val="single" w:sz="4" w:space="24" w:color="000000"/>
          </w:pgBorders>
          <w:cols w:space="720"/>
        </w:sectPr>
      </w:pPr>
    </w:p>
    <w:p w:rsidR="00E81E4F" w:rsidRPr="005728B5" w:rsidRDefault="004F47BE">
      <w:pPr>
        <w:pStyle w:val="Corpsdetexte"/>
        <w:spacing w:before="226"/>
        <w:rPr>
          <w:lang w:val="fr-FR"/>
        </w:rPr>
      </w:pPr>
      <w:r>
        <w:rPr>
          <w:noProof/>
          <w:sz w:val="20"/>
        </w:rPr>
        <w:lastRenderedPageBreak/>
        <mc:AlternateContent>
          <mc:Choice Requires="wps">
            <w:drawing>
              <wp:anchor distT="0" distB="0" distL="0" distR="0" simplePos="0" relativeHeight="251700224" behindDoc="1" locked="0" layoutInCell="1" allowOverlap="1" wp14:anchorId="687BF3D9" wp14:editId="7646B7F3">
                <wp:simplePos x="0" y="0"/>
                <wp:positionH relativeFrom="page">
                  <wp:posOffset>627681</wp:posOffset>
                </wp:positionH>
                <wp:positionV relativeFrom="page">
                  <wp:posOffset>1681566</wp:posOffset>
                </wp:positionV>
                <wp:extent cx="6439546" cy="32546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9546" cy="325465"/>
                        </a:xfrm>
                        <a:prstGeom prst="rect">
                          <a:avLst/>
                        </a:prstGeom>
                      </wps:spPr>
                      <wps:txbx>
                        <w:txbxContent>
                          <w:p w:rsidR="004F47BE" w:rsidRPr="004F47BE" w:rsidRDefault="004F47BE" w:rsidP="004F47BE">
                            <w:pPr>
                              <w:pStyle w:val="Titre1"/>
                            </w:pPr>
                            <w:bookmarkStart w:id="16" w:name="_Toc219302445"/>
                            <w:proofErr w:type="spellStart"/>
                            <w:r w:rsidRPr="004F47BE">
                              <w:t>IX.</w:t>
                            </w:r>
                            <w:r w:rsidRPr="004F47BE">
                              <w:t>Analyse</w:t>
                            </w:r>
                            <w:proofErr w:type="spellEnd"/>
                            <w:r w:rsidRPr="004F47BE">
                              <w:t xml:space="preserve"> des </w:t>
                            </w:r>
                            <w:proofErr w:type="spellStart"/>
                            <w:r w:rsidRPr="004F47BE">
                              <w:t>actualités</w:t>
                            </w:r>
                            <w:proofErr w:type="spellEnd"/>
                            <w:r w:rsidRPr="004F47BE">
                              <w:t xml:space="preserve"> et du sentiment:</w:t>
                            </w:r>
                            <w:bookmarkEnd w:id="16"/>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87BF3D9" id="Textbox 51" o:spid="_x0000_s1027" type="#_x0000_t202" style="position:absolute;margin-left:49.4pt;margin-top:132.4pt;width:507.05pt;height:25.65pt;z-index:-251616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" filled="f" stroked="f">
                <v:textbox inset="0,0,0,0">
                  <w:txbxContent>
                    <w:p w:rsidR="004F47BE" w:rsidRPr="004F47BE" w:rsidRDefault="004F47BE" w:rsidP="004F47BE">
                      <w:pPr>
                        <w:pStyle w:val="Titre1"/>
                      </w:pPr>
                      <w:bookmarkStart w:id="17" w:name="_Toc219302445"/>
                      <w:proofErr w:type="spellStart"/>
                      <w:r w:rsidRPr="004F47BE">
                        <w:t>IX.</w:t>
                      </w:r>
                      <w:r w:rsidRPr="004F47BE">
                        <w:t>Analyse</w:t>
                      </w:r>
                      <w:proofErr w:type="spellEnd"/>
                      <w:r w:rsidRPr="004F47BE">
                        <w:t xml:space="preserve"> des </w:t>
                      </w:r>
                      <w:proofErr w:type="spellStart"/>
                      <w:r w:rsidRPr="004F47BE">
                        <w:t>actualités</w:t>
                      </w:r>
                      <w:proofErr w:type="spellEnd"/>
                      <w:r w:rsidRPr="004F47BE">
                        <w:t xml:space="preserve"> et du sentiment:</w:t>
                      </w:r>
                      <w:bookmarkEnd w:id="17"/>
                    </w:p>
                  </w:txbxContent>
                </v:textbox>
                <w10:wrap anchorx="page" anchory="page"/>
              </v:shape>
            </w:pict>
          </mc:Fallback>
        </mc:AlternateContent>
      </w:r>
    </w:p>
    <w:p w:rsidR="00F44D19" w:rsidRDefault="00F44D19" w:rsidP="00F759AE">
      <w:pPr>
        <w:pStyle w:val="Corpsdetexte"/>
        <w:rPr>
          <w:lang w:val="fr-FR"/>
        </w:rPr>
      </w:pPr>
      <w:bookmarkStart w:id="18" w:name="_bookmark8"/>
      <w:bookmarkEnd w:id="18"/>
    </w:p>
    <w:p w:rsidR="00F44D19" w:rsidRDefault="00F44D19" w:rsidP="00F759AE">
      <w:pPr>
        <w:pStyle w:val="Corpsdetexte"/>
        <w:rPr>
          <w:lang w:val="fr-FR"/>
        </w:rPr>
      </w:pPr>
    </w:p>
    <w:p w:rsidR="00F759AE" w:rsidRDefault="00F759AE" w:rsidP="00F759AE">
      <w:pPr>
        <w:pStyle w:val="Corpsdetexte"/>
        <w:rPr>
          <w:lang w:val="fr-FR"/>
        </w:rPr>
      </w:pPr>
      <w:r w:rsidRPr="00F759AE">
        <w:rPr>
          <w:lang w:val="fr-FR"/>
        </w:rPr>
        <w:t xml:space="preserve">En complément de l’analyse chiffrée des données boursières, le projet intègre l’analyse des </w:t>
      </w:r>
      <w:r w:rsidRPr="00F759AE">
        <w:rPr>
          <w:b/>
          <w:bCs/>
          <w:lang w:val="fr-FR"/>
        </w:rPr>
        <w:t>actualités financières</w:t>
      </w:r>
      <w:r w:rsidRPr="00F759AE">
        <w:rPr>
          <w:lang w:val="fr-FR"/>
        </w:rPr>
        <w:t>, qui jouent un rôle majeur dans l’évolution des marchés. En effet, les annonces économiques, les résultats financiers des entreprises ou encore les événements géopolitiques peuvent fortement influencer le comportement des investisseurs.</w:t>
      </w:r>
    </w:p>
    <w:p w:rsidR="00F44D19" w:rsidRPr="00F759AE" w:rsidRDefault="00F44D19" w:rsidP="00F759AE">
      <w:pPr>
        <w:pStyle w:val="Corpsdetexte"/>
        <w:rPr>
          <w:lang w:val="fr-FR"/>
        </w:rPr>
      </w:pPr>
    </w:p>
    <w:p w:rsidR="00F759AE" w:rsidRDefault="00F759AE" w:rsidP="00F759AE">
      <w:pPr>
        <w:pStyle w:val="Corpsdetexte"/>
        <w:rPr>
          <w:lang w:val="fr-FR"/>
        </w:rPr>
      </w:pPr>
      <w:r w:rsidRPr="00F759AE">
        <w:rPr>
          <w:lang w:val="fr-FR"/>
        </w:rPr>
        <w:t xml:space="preserve">L’application récupère automatiquement les </w:t>
      </w:r>
      <w:r w:rsidRPr="00F759AE">
        <w:rPr>
          <w:b/>
          <w:bCs/>
          <w:lang w:val="fr-FR"/>
        </w:rPr>
        <w:t>actualités liées à l’action analysée</w:t>
      </w:r>
      <w:r w:rsidRPr="00F759AE">
        <w:rPr>
          <w:lang w:val="fr-FR"/>
        </w:rPr>
        <w:t>, afin de prendre en compte le contexte informationnel dans lequel évolue le titre boursier. Ces données textuelles constituent une source d’information qualitative essentielle, mais difficile à exploiter manuellement de manière rapide et objective.</w:t>
      </w:r>
    </w:p>
    <w:p w:rsidR="00F44D19" w:rsidRPr="00F759AE" w:rsidRDefault="00F44D19" w:rsidP="00F759AE">
      <w:pPr>
        <w:pStyle w:val="Corpsdetexte"/>
        <w:rPr>
          <w:lang w:val="fr-FR"/>
        </w:rPr>
      </w:pPr>
    </w:p>
    <w:p w:rsidR="00F759AE" w:rsidRDefault="00F759AE" w:rsidP="00F759AE">
      <w:pPr>
        <w:pStyle w:val="Corpsdetexte"/>
        <w:rPr>
          <w:lang w:val="fr-FR"/>
        </w:rPr>
      </w:pPr>
      <w:r w:rsidRPr="00F759AE">
        <w:rPr>
          <w:lang w:val="fr-FR"/>
        </w:rPr>
        <w:t xml:space="preserve">Pour résoudre ce problème, les actualités collectées sont soumises à un </w:t>
      </w:r>
      <w:r w:rsidRPr="00F759AE">
        <w:rPr>
          <w:b/>
          <w:bCs/>
          <w:lang w:val="fr-FR"/>
        </w:rPr>
        <w:t>processus d’analyse de sentiment</w:t>
      </w:r>
      <w:r w:rsidRPr="00F759AE">
        <w:rPr>
          <w:lang w:val="fr-FR"/>
        </w:rPr>
        <w:t xml:space="preserve">. Cette analyse permet de déterminer si le contenu des informations diffusées exprime une tendance globalement </w:t>
      </w:r>
      <w:r w:rsidRPr="00F759AE">
        <w:rPr>
          <w:b/>
          <w:bCs/>
          <w:lang w:val="fr-FR"/>
        </w:rPr>
        <w:t>positive, négative ou neutre</w:t>
      </w:r>
      <w:r w:rsidRPr="00F759AE">
        <w:rPr>
          <w:lang w:val="fr-FR"/>
        </w:rPr>
        <w:t xml:space="preserve"> vis-à-vis de l’action concernée. Le résultat de cette analyse est traduit sous la forme d’un </w:t>
      </w:r>
      <w:r w:rsidRPr="00F759AE">
        <w:rPr>
          <w:b/>
          <w:bCs/>
          <w:lang w:val="fr-FR"/>
        </w:rPr>
        <w:t>score de sentiment</w:t>
      </w:r>
      <w:r w:rsidRPr="00F759AE">
        <w:rPr>
          <w:lang w:val="fr-FR"/>
        </w:rPr>
        <w:t>, facilitant son intégration dans le processus décisionnel.</w:t>
      </w:r>
    </w:p>
    <w:p w:rsidR="00F44D19" w:rsidRPr="00F759AE" w:rsidRDefault="00F44D19" w:rsidP="00F759AE">
      <w:pPr>
        <w:pStyle w:val="Corpsdetexte"/>
        <w:rPr>
          <w:lang w:val="fr-FR"/>
        </w:rPr>
      </w:pPr>
    </w:p>
    <w:p w:rsidR="00F759AE" w:rsidRDefault="00F759AE" w:rsidP="00F759AE">
      <w:pPr>
        <w:pStyle w:val="Corpsdetexte"/>
        <w:rPr>
          <w:lang w:val="fr-FR"/>
        </w:rPr>
      </w:pPr>
      <w:r w:rsidRPr="00F759AE">
        <w:rPr>
          <w:lang w:val="fr-FR"/>
        </w:rPr>
        <w:t xml:space="preserve">L’analyse de sentiment permet ainsi de transformer des données textuelles subjectives en </w:t>
      </w:r>
      <w:r w:rsidRPr="00F759AE">
        <w:rPr>
          <w:b/>
          <w:bCs/>
          <w:lang w:val="fr-FR"/>
        </w:rPr>
        <w:t>indicateurs mesurables</w:t>
      </w:r>
      <w:r w:rsidRPr="00F759AE">
        <w:rPr>
          <w:lang w:val="fr-FR"/>
        </w:rPr>
        <w:t>, exploitables par le système. Elle offre une meilleure compréhension de la perception du marché et de la réaction potentielle des investisseurs face aux informations publiées.</w:t>
      </w:r>
    </w:p>
    <w:p w:rsidR="00F44D19" w:rsidRPr="00F759AE" w:rsidRDefault="00F44D19" w:rsidP="00F759AE">
      <w:pPr>
        <w:pStyle w:val="Corpsdetexte"/>
        <w:rPr>
          <w:lang w:val="fr-FR"/>
        </w:rPr>
      </w:pPr>
    </w:p>
    <w:p w:rsidR="00F759AE" w:rsidRPr="00F759AE" w:rsidRDefault="00F759AE" w:rsidP="00F759AE">
      <w:pPr>
        <w:pStyle w:val="Corpsdetexte"/>
        <w:rPr>
          <w:lang w:val="fr-FR"/>
        </w:rPr>
      </w:pPr>
      <w:r w:rsidRPr="00F759AE">
        <w:rPr>
          <w:lang w:val="fr-FR"/>
        </w:rPr>
        <w:t xml:space="preserve">Les résultats obtenus constituent la </w:t>
      </w:r>
      <w:r w:rsidRPr="00F759AE">
        <w:rPr>
          <w:b/>
          <w:bCs/>
          <w:lang w:val="fr-FR"/>
        </w:rPr>
        <w:t>composante qualitative</w:t>
      </w:r>
      <w:r w:rsidRPr="00F759AE">
        <w:rPr>
          <w:lang w:val="fr-FR"/>
        </w:rPr>
        <w:t xml:space="preserve"> de l’analyse globale. Ils sont ensuite combinés avec les données boursières afin de produire une évaluation plus complète et plus réaliste de la situation de l’action étudiée.</w:t>
      </w:r>
    </w:p>
    <w:p w:rsidR="00E81E4F" w:rsidRPr="005728B5" w:rsidRDefault="00E81E4F">
      <w:pPr>
        <w:pStyle w:val="Corpsdetexte"/>
        <w:rPr>
          <w:lang w:val="fr-FR"/>
        </w:rPr>
        <w:sectPr w:rsidR="00E81E4F" w:rsidRPr="005728B5">
          <w:headerReference w:type="default" r:id="rId18"/>
          <w:pgSz w:w="11910" w:h="16840"/>
          <w:pgMar w:top="2320" w:right="1275" w:bottom="280" w:left="992" w:header="1882" w:footer="0" w:gutter="0"/>
          <w:pgBorders w:offsetFrom="page">
            <w:top w:val="single" w:sz="4" w:space="24" w:color="000000"/>
            <w:left w:val="single" w:sz="4" w:space="24" w:color="000000"/>
            <w:bottom w:val="single" w:sz="4" w:space="24" w:color="000000"/>
            <w:right w:val="single" w:sz="4" w:space="24" w:color="000000"/>
          </w:pgBorders>
          <w:cols w:space="720"/>
        </w:sectPr>
      </w:pPr>
    </w:p>
    <w:p w:rsidR="00E81E4F" w:rsidRPr="005728B5" w:rsidRDefault="00E81E4F">
      <w:pPr>
        <w:pStyle w:val="Corpsdetexte"/>
        <w:spacing w:before="5"/>
        <w:rPr>
          <w:sz w:val="2"/>
          <w:lang w:val="fr-FR"/>
        </w:r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Pr="005728B5" w:rsidRDefault="00E81E4F">
            <w:pPr>
              <w:pStyle w:val="TableParagraph"/>
              <w:ind w:left="0"/>
              <w:rPr>
                <w:sz w:val="3"/>
                <w:lang w:val="fr-FR"/>
              </w:rPr>
            </w:pPr>
          </w:p>
          <w:p w:rsidR="00E81E4F" w:rsidRDefault="00000000">
            <w:pPr>
              <w:pStyle w:val="TableParagraph"/>
              <w:ind w:left="165"/>
              <w:rPr>
                <w:sz w:val="20"/>
              </w:rPr>
            </w:pPr>
            <w:r>
              <w:rPr>
                <w:noProof/>
                <w:sz w:val="20"/>
              </w:rPr>
              <w:drawing>
                <wp:inline distT="0" distB="0" distL="0" distR="0">
                  <wp:extent cx="3233937" cy="461009"/>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3"/>
                <w:sz w:val="24"/>
              </w:rPr>
              <w:t xml:space="preserve"> </w:t>
            </w:r>
            <w:r>
              <w:rPr>
                <w:b/>
                <w:sz w:val="24"/>
              </w:rPr>
              <w:t xml:space="preserve">12of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spacing w:before="5"/>
        <w:rPr>
          <w:sz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1BFD" w:rsidRPr="00AE1BFD">
        <w:trPr>
          <w:tblCellSpacing w:w="15" w:type="dxa"/>
        </w:trPr>
        <w:tc>
          <w:tcPr>
            <w:tcW w:w="0" w:type="auto"/>
            <w:vAlign w:val="center"/>
            <w:hideMark/>
          </w:tcPr>
          <w:p w:rsidR="00AE1BFD" w:rsidRPr="00AE1BFD" w:rsidRDefault="00AE1BFD" w:rsidP="00AE1BFD">
            <w:pPr>
              <w:pStyle w:val="Corpsdetexte"/>
              <w:spacing w:before="5"/>
              <w:rPr>
                <w:u w:color="000000"/>
              </w:rPr>
            </w:pPr>
          </w:p>
        </w:tc>
      </w:tr>
    </w:tbl>
    <w:p w:rsidR="00AE1BFD" w:rsidRPr="00AE1BFD" w:rsidRDefault="00AE1BFD" w:rsidP="00AE1BFD">
      <w:pPr>
        <w:pStyle w:val="Corpsdetexte"/>
        <w:spacing w:before="5"/>
        <w:rPr>
          <w:vanish/>
          <w:u w:color="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1BFD" w:rsidRPr="00AE1BFD">
        <w:trPr>
          <w:tblCellSpacing w:w="15" w:type="dxa"/>
        </w:trPr>
        <w:tc>
          <w:tcPr>
            <w:tcW w:w="0" w:type="auto"/>
            <w:vAlign w:val="center"/>
            <w:hideMark/>
          </w:tcPr>
          <w:p w:rsidR="00AE1BFD" w:rsidRPr="00AE1BFD" w:rsidRDefault="00AE1BFD" w:rsidP="004F47BE">
            <w:pPr>
              <w:pStyle w:val="Titre1"/>
              <w:rPr>
                <w:u w:color="000000"/>
              </w:rPr>
            </w:pPr>
          </w:p>
        </w:tc>
      </w:tr>
    </w:tbl>
    <w:p w:rsidR="00AE1BFD" w:rsidRPr="004F47BE" w:rsidRDefault="004F47BE" w:rsidP="004F47BE">
      <w:pPr>
        <w:pStyle w:val="Titre1"/>
        <w:rPr>
          <w:lang w:val="fr-FR"/>
        </w:rPr>
      </w:pPr>
      <w:bookmarkStart w:id="19" w:name="_Toc219301542"/>
      <w:bookmarkStart w:id="20" w:name="_Toc219301613"/>
      <w:bookmarkStart w:id="21" w:name="_Toc219302446"/>
      <w:proofErr w:type="spellStart"/>
      <w:r w:rsidRPr="004F47BE">
        <w:rPr>
          <w:lang w:val="fr-FR"/>
        </w:rPr>
        <w:t>X</w:t>
      </w:r>
      <w:r w:rsidRPr="004F47BE">
        <w:rPr>
          <w:lang w:val="fr-FR"/>
        </w:rPr>
        <w:t>.</w:t>
      </w:r>
      <w:r w:rsidR="00AE1BFD" w:rsidRPr="004F47BE">
        <w:rPr>
          <w:lang w:val="fr-FR"/>
        </w:rPr>
        <w:t>Utilisation</w:t>
      </w:r>
      <w:proofErr w:type="spellEnd"/>
      <w:r w:rsidR="00AE1BFD" w:rsidRPr="004F47BE">
        <w:rPr>
          <w:lang w:val="fr-FR"/>
        </w:rPr>
        <w:t xml:space="preserve"> de l’intelligence artificielle :</w:t>
      </w:r>
      <w:bookmarkEnd w:id="19"/>
      <w:bookmarkEnd w:id="20"/>
      <w:bookmarkEnd w:id="21"/>
    </w:p>
    <w:p w:rsidR="00F44D19" w:rsidRDefault="00AE1BFD" w:rsidP="00F759AE">
      <w:pPr>
        <w:pStyle w:val="Titre3"/>
        <w:tabs>
          <w:tab w:val="left" w:pos="785"/>
        </w:tabs>
        <w:spacing w:before="4"/>
        <w:ind w:left="426"/>
        <w:rPr>
          <w:b w:val="0"/>
          <w:bCs w:val="0"/>
          <w:sz w:val="24"/>
          <w:szCs w:val="24"/>
          <w:u w:val="none"/>
          <w:lang w:val="fr-FR"/>
        </w:rPr>
      </w:pPr>
      <w:bookmarkStart w:id="22" w:name="_Toc219301543"/>
      <w:r>
        <w:rPr>
          <w:noProof/>
          <w:sz w:val="20"/>
        </w:rPr>
        <mc:AlternateContent>
          <mc:Choice Requires="wps">
            <w:drawing>
              <wp:anchor distT="0" distB="0" distL="0" distR="0" simplePos="0" relativeHeight="251692032" behindDoc="1" locked="0" layoutInCell="1" allowOverlap="1" wp14:anchorId="291CE398" wp14:editId="5454101D">
                <wp:simplePos x="0" y="0"/>
                <wp:positionH relativeFrom="page">
                  <wp:posOffset>736169</wp:posOffset>
                </wp:positionH>
                <wp:positionV relativeFrom="page">
                  <wp:posOffset>1542081</wp:posOffset>
                </wp:positionV>
                <wp:extent cx="6013343" cy="563321"/>
                <wp:effectExtent l="0" t="0" r="0" b="0"/>
                <wp:wrapTight wrapText="bothSides">
                  <wp:wrapPolygon edited="0">
                    <wp:start x="0" y="0"/>
                    <wp:lineTo x="0" y="21600"/>
                    <wp:lineTo x="21600" y="21600"/>
                    <wp:lineTo x="21600" y="0"/>
                  </wp:wrapPolygon>
                </wp:wrapTight>
                <wp:docPr id="1686625574"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343" cy="563321"/>
                        </a:xfrm>
                        <a:prstGeom prst="rect">
                          <a:avLst/>
                        </a:prstGeom>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1BFD" w:rsidRPr="00AE1BFD">
                              <w:trPr>
                                <w:tblCellSpacing w:w="15" w:type="dxa"/>
                              </w:trPr>
                              <w:tc>
                                <w:tcPr>
                                  <w:tcW w:w="0" w:type="auto"/>
                                  <w:vAlign w:val="center"/>
                                  <w:hideMark/>
                                </w:tcPr>
                                <w:p w:rsidR="00AE1BFD" w:rsidRPr="00AE1BFD" w:rsidRDefault="00AE1BFD" w:rsidP="00AE1BFD">
                                  <w:pPr>
                                    <w:spacing w:before="3"/>
                                    <w:ind w:left="20"/>
                                    <w:rPr>
                                      <w:b/>
                                      <w:color w:val="2D74B5"/>
                                      <w:sz w:val="40"/>
                                    </w:rPr>
                                  </w:pPr>
                                </w:p>
                              </w:tc>
                            </w:tr>
                          </w:tbl>
                          <w:p w:rsidR="00AE1BFD" w:rsidRPr="00AE1BFD" w:rsidRDefault="00AE1BFD" w:rsidP="00AE1BFD">
                            <w:pPr>
                              <w:spacing w:before="3"/>
                              <w:ind w:left="20"/>
                              <w:rPr>
                                <w:b/>
                                <w:vanish/>
                                <w:color w:val="2D74B5"/>
                                <w:sz w:val="4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1CE398" id="Textbox 52" o:spid="_x0000_s1028" type="#_x0000_t202" style="position:absolute;left:0;text-align:left;margin-left:57.95pt;margin-top:121.4pt;width:473.5pt;height:44.35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1BFD" w:rsidRPr="00AE1BFD">
                        <w:trPr>
                          <w:tblCellSpacing w:w="15" w:type="dxa"/>
                        </w:trPr>
                        <w:tc>
                          <w:tcPr>
                            <w:tcW w:w="0" w:type="auto"/>
                            <w:vAlign w:val="center"/>
                            <w:hideMark/>
                          </w:tcPr>
                          <w:p w:rsidR="00AE1BFD" w:rsidRPr="00AE1BFD" w:rsidRDefault="00AE1BFD" w:rsidP="00AE1BFD">
                            <w:pPr>
                              <w:spacing w:before="3"/>
                              <w:ind w:left="20"/>
                              <w:rPr>
                                <w:b/>
                                <w:color w:val="2D74B5"/>
                                <w:sz w:val="40"/>
                              </w:rPr>
                            </w:pPr>
                          </w:p>
                        </w:tc>
                      </w:tr>
                    </w:tbl>
                    <w:p w:rsidR="00AE1BFD" w:rsidRPr="00AE1BFD" w:rsidRDefault="00AE1BFD" w:rsidP="00AE1BFD">
                      <w:pPr>
                        <w:spacing w:before="3"/>
                        <w:ind w:left="20"/>
                        <w:rPr>
                          <w:b/>
                          <w:vanish/>
                          <w:color w:val="2D74B5"/>
                          <w:sz w:val="40"/>
                        </w:rPr>
                      </w:pPr>
                    </w:p>
                  </w:txbxContent>
                </v:textbox>
                <w10:wrap type="tight" anchorx="page" anchory="page"/>
              </v:shape>
            </w:pict>
          </mc:Fallback>
        </mc:AlternateContent>
      </w:r>
      <w:bookmarkEnd w:id="22"/>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4D19" w:rsidRPr="004F47BE" w:rsidTr="00AE1BFD">
        <w:trPr>
          <w:tblCellSpacing w:w="15" w:type="dxa"/>
        </w:trPr>
        <w:tc>
          <w:tcPr>
            <w:tcW w:w="0" w:type="auto"/>
            <w:vAlign w:val="center"/>
            <w:hideMark/>
          </w:tcPr>
          <w:p w:rsidR="00F44D19" w:rsidRPr="004F47BE" w:rsidRDefault="00F44D19" w:rsidP="00AE1BFD">
            <w:pPr>
              <w:pStyle w:val="Titre3"/>
              <w:tabs>
                <w:tab w:val="left" w:pos="785"/>
              </w:tabs>
              <w:spacing w:before="4"/>
              <w:ind w:left="426"/>
              <w:rPr>
                <w:sz w:val="24"/>
                <w:szCs w:val="24"/>
                <w:lang w:val="fr-FR"/>
              </w:rPr>
            </w:pPr>
          </w:p>
        </w:tc>
      </w:tr>
    </w:tbl>
    <w:p w:rsidR="00F44D19" w:rsidRPr="004F47BE" w:rsidRDefault="00AE1BFD" w:rsidP="00AE1BFD">
      <w:pPr>
        <w:pStyle w:val="Titre3"/>
        <w:tabs>
          <w:tab w:val="left" w:pos="785"/>
        </w:tabs>
        <w:spacing w:before="4"/>
        <w:ind w:left="0"/>
        <w:rPr>
          <w:vanish/>
          <w:sz w:val="24"/>
          <w:szCs w:val="24"/>
          <w:lang w:val="fr-FR"/>
        </w:rPr>
      </w:pPr>
      <w:r w:rsidRPr="004F47BE">
        <w:rPr>
          <w:vanish/>
          <w:sz w:val="24"/>
          <w:szCs w:val="24"/>
          <w:lang w:val="fr-FR"/>
        </w:rPr>
        <w:br w:type="textWrapping" w:clear="all"/>
      </w:r>
    </w:p>
    <w:p w:rsidR="00F759AE" w:rsidRDefault="00F44D19" w:rsidP="00F759AE">
      <w:pPr>
        <w:pStyle w:val="Titre3"/>
        <w:tabs>
          <w:tab w:val="left" w:pos="785"/>
        </w:tabs>
        <w:spacing w:before="4"/>
        <w:ind w:left="426"/>
        <w:rPr>
          <w:b w:val="0"/>
          <w:bCs w:val="0"/>
          <w:sz w:val="24"/>
          <w:szCs w:val="24"/>
          <w:u w:val="none"/>
          <w:lang w:val="fr-FR"/>
        </w:rPr>
      </w:pPr>
      <w:r>
        <w:rPr>
          <w:b w:val="0"/>
          <w:bCs w:val="0"/>
          <w:sz w:val="24"/>
          <w:szCs w:val="24"/>
          <w:u w:val="none"/>
          <w:lang w:val="fr-FR"/>
        </w:rPr>
        <w:br w:type="textWrapping" w:clear="all"/>
      </w:r>
      <w:bookmarkStart w:id="23" w:name="_Toc219301544"/>
      <w:r w:rsidR="00F759AE" w:rsidRPr="00D372BD">
        <w:rPr>
          <w:b w:val="0"/>
          <w:bCs w:val="0"/>
          <w:sz w:val="24"/>
          <w:szCs w:val="24"/>
          <w:u w:val="none"/>
          <w:lang w:val="fr-FR"/>
        </w:rPr>
        <w:t>La génération des recommandations constitue l’étape finale et centrale du système d’aide à la décision développé dans ce projet. Elle vise à transformer les résultats des différentes analyses en une décision claire, synthétique et exploitable par l’utilisateur.</w:t>
      </w:r>
      <w:bookmarkEnd w:id="23"/>
    </w:p>
    <w:p w:rsidR="00D372BD" w:rsidRPr="00D372BD" w:rsidRDefault="00D372BD" w:rsidP="00F759AE">
      <w:pPr>
        <w:pStyle w:val="Titre3"/>
        <w:tabs>
          <w:tab w:val="left" w:pos="785"/>
        </w:tabs>
        <w:spacing w:before="4"/>
        <w:ind w:left="426"/>
        <w:rPr>
          <w:b w:val="0"/>
          <w:bCs w:val="0"/>
          <w:sz w:val="24"/>
          <w:szCs w:val="24"/>
          <w:u w:val="none"/>
          <w:lang w:val="fr-FR"/>
        </w:rPr>
      </w:pPr>
    </w:p>
    <w:p w:rsidR="00F759AE" w:rsidRPr="00D372BD" w:rsidRDefault="00F759AE" w:rsidP="00F759AE">
      <w:pPr>
        <w:pStyle w:val="Titre3"/>
        <w:tabs>
          <w:tab w:val="left" w:pos="785"/>
        </w:tabs>
        <w:spacing w:before="4"/>
        <w:ind w:left="785"/>
        <w:rPr>
          <w:b w:val="0"/>
          <w:bCs w:val="0"/>
          <w:sz w:val="24"/>
          <w:szCs w:val="24"/>
          <w:u w:val="none"/>
          <w:lang w:val="fr-FR"/>
        </w:rPr>
      </w:pPr>
      <w:bookmarkStart w:id="24" w:name="_Toc219301545"/>
      <w:r w:rsidRPr="00D372BD">
        <w:rPr>
          <w:b w:val="0"/>
          <w:bCs w:val="0"/>
          <w:sz w:val="24"/>
          <w:szCs w:val="24"/>
          <w:u w:val="none"/>
          <w:lang w:val="fr-FR"/>
        </w:rPr>
        <w:t>Cette étape repose sur la combinaison des deux principales sources d’information traitées par l’application :</w:t>
      </w:r>
      <w:bookmarkEnd w:id="24"/>
    </w:p>
    <w:p w:rsidR="00F759AE" w:rsidRPr="00D372BD" w:rsidRDefault="00F759AE" w:rsidP="00F759AE">
      <w:pPr>
        <w:pStyle w:val="Titre3"/>
        <w:tabs>
          <w:tab w:val="left" w:pos="785"/>
        </w:tabs>
        <w:spacing w:before="4"/>
        <w:ind w:left="785"/>
        <w:rPr>
          <w:b w:val="0"/>
          <w:bCs w:val="0"/>
          <w:sz w:val="24"/>
          <w:szCs w:val="24"/>
          <w:u w:val="none"/>
          <w:lang w:val="fr-FR"/>
        </w:rPr>
      </w:pPr>
      <w:bookmarkStart w:id="25" w:name="_Toc219301546"/>
      <w:proofErr w:type="gramStart"/>
      <w:r w:rsidRPr="00D372BD">
        <w:rPr>
          <w:b w:val="0"/>
          <w:bCs w:val="0"/>
          <w:sz w:val="24"/>
          <w:szCs w:val="24"/>
          <w:u w:val="none"/>
          <w:lang w:val="fr-FR"/>
        </w:rPr>
        <w:t>les</w:t>
      </w:r>
      <w:proofErr w:type="gramEnd"/>
      <w:r w:rsidRPr="00D372BD">
        <w:rPr>
          <w:b w:val="0"/>
          <w:bCs w:val="0"/>
          <w:sz w:val="24"/>
          <w:szCs w:val="24"/>
          <w:u w:val="none"/>
          <w:lang w:val="fr-FR"/>
        </w:rPr>
        <w:t xml:space="preserve"> données boursières, qui fournissent une analyse quantitative basée sur l’évolution du prix de l’action,</w:t>
      </w:r>
      <w:bookmarkEnd w:id="25"/>
    </w:p>
    <w:p w:rsidR="00F759AE" w:rsidRDefault="00F759AE" w:rsidP="00F759AE">
      <w:pPr>
        <w:pStyle w:val="Titre3"/>
        <w:tabs>
          <w:tab w:val="left" w:pos="785"/>
        </w:tabs>
        <w:spacing w:before="4"/>
        <w:ind w:left="785"/>
        <w:rPr>
          <w:b w:val="0"/>
          <w:bCs w:val="0"/>
          <w:sz w:val="24"/>
          <w:szCs w:val="24"/>
          <w:u w:val="none"/>
          <w:lang w:val="fr-FR"/>
        </w:rPr>
      </w:pPr>
      <w:bookmarkStart w:id="26" w:name="_Toc219301547"/>
      <w:proofErr w:type="gramStart"/>
      <w:r w:rsidRPr="00D372BD">
        <w:rPr>
          <w:b w:val="0"/>
          <w:bCs w:val="0"/>
          <w:sz w:val="24"/>
          <w:szCs w:val="24"/>
          <w:u w:val="none"/>
          <w:lang w:val="fr-FR"/>
        </w:rPr>
        <w:t>les</w:t>
      </w:r>
      <w:proofErr w:type="gramEnd"/>
      <w:r w:rsidRPr="00D372BD">
        <w:rPr>
          <w:b w:val="0"/>
          <w:bCs w:val="0"/>
          <w:sz w:val="24"/>
          <w:szCs w:val="24"/>
          <w:u w:val="none"/>
          <w:lang w:val="fr-FR"/>
        </w:rPr>
        <w:t xml:space="preserve"> résultats de l’analyse de sentiment des actualités, qui apportent une dimension qualitative liée au contexte informationnel et à la perception du marché.</w:t>
      </w:r>
      <w:bookmarkEnd w:id="26"/>
    </w:p>
    <w:p w:rsidR="00F44D19" w:rsidRPr="00D372BD" w:rsidRDefault="00F44D19" w:rsidP="00F759AE">
      <w:pPr>
        <w:pStyle w:val="Titre3"/>
        <w:tabs>
          <w:tab w:val="left" w:pos="785"/>
        </w:tabs>
        <w:spacing w:before="4"/>
        <w:ind w:left="785"/>
        <w:rPr>
          <w:b w:val="0"/>
          <w:bCs w:val="0"/>
          <w:sz w:val="24"/>
          <w:szCs w:val="24"/>
          <w:u w:val="none"/>
          <w:lang w:val="fr-FR"/>
        </w:rPr>
      </w:pPr>
    </w:p>
    <w:p w:rsidR="00F759AE" w:rsidRPr="00D372BD" w:rsidRDefault="00F759AE" w:rsidP="00F759AE">
      <w:pPr>
        <w:pStyle w:val="Titre3"/>
        <w:tabs>
          <w:tab w:val="left" w:pos="785"/>
        </w:tabs>
        <w:spacing w:before="4"/>
        <w:ind w:left="785"/>
        <w:rPr>
          <w:b w:val="0"/>
          <w:bCs w:val="0"/>
          <w:sz w:val="24"/>
          <w:szCs w:val="24"/>
          <w:u w:val="none"/>
          <w:lang w:val="fr-FR"/>
        </w:rPr>
      </w:pPr>
      <w:bookmarkStart w:id="27" w:name="_Toc219301548"/>
      <w:r w:rsidRPr="00D372BD">
        <w:rPr>
          <w:b w:val="0"/>
          <w:bCs w:val="0"/>
          <w:sz w:val="24"/>
          <w:szCs w:val="24"/>
          <w:u w:val="none"/>
          <w:lang w:val="fr-FR"/>
        </w:rPr>
        <w:t>Les informations issues de ces deux analyses sont ensuite intégrées dans un mécanisme de prise de décision, permettant d’évaluer la situation globale de l’action étudiée. En fonction des tendances observées sur le prix et de l’orientation du sentiment des actualités, le système détermine une recommandation d’investissement parmi trois possibilités :</w:t>
      </w:r>
      <w:bookmarkEnd w:id="27"/>
    </w:p>
    <w:p w:rsidR="00F759AE" w:rsidRPr="00D372BD" w:rsidRDefault="00F759AE" w:rsidP="00F759AE">
      <w:pPr>
        <w:pStyle w:val="Titre3"/>
        <w:tabs>
          <w:tab w:val="left" w:pos="785"/>
        </w:tabs>
        <w:spacing w:before="4"/>
        <w:ind w:left="785"/>
        <w:rPr>
          <w:b w:val="0"/>
          <w:bCs w:val="0"/>
          <w:sz w:val="24"/>
          <w:szCs w:val="24"/>
          <w:u w:val="none"/>
          <w:lang w:val="fr-FR"/>
        </w:rPr>
      </w:pPr>
      <w:bookmarkStart w:id="28" w:name="_Toc219301549"/>
      <w:r w:rsidRPr="00D372BD">
        <w:rPr>
          <w:b w:val="0"/>
          <w:bCs w:val="0"/>
          <w:sz w:val="24"/>
          <w:szCs w:val="24"/>
          <w:u w:val="none"/>
          <w:lang w:val="fr-FR"/>
        </w:rPr>
        <w:t>BUY : lorsque les indicateurs suggèrent une évolution favorable,</w:t>
      </w:r>
      <w:bookmarkEnd w:id="28"/>
    </w:p>
    <w:p w:rsidR="00F759AE" w:rsidRPr="00D372BD" w:rsidRDefault="00F759AE" w:rsidP="00F759AE">
      <w:pPr>
        <w:pStyle w:val="Titre3"/>
        <w:tabs>
          <w:tab w:val="left" w:pos="785"/>
        </w:tabs>
        <w:spacing w:before="4"/>
        <w:ind w:left="785"/>
        <w:rPr>
          <w:b w:val="0"/>
          <w:bCs w:val="0"/>
          <w:sz w:val="24"/>
          <w:szCs w:val="24"/>
          <w:u w:val="none"/>
          <w:lang w:val="fr-FR"/>
        </w:rPr>
      </w:pPr>
      <w:bookmarkStart w:id="29" w:name="_Toc219301550"/>
      <w:r w:rsidRPr="00D372BD">
        <w:rPr>
          <w:b w:val="0"/>
          <w:bCs w:val="0"/>
          <w:sz w:val="24"/>
          <w:szCs w:val="24"/>
          <w:u w:val="none"/>
          <w:lang w:val="fr-FR"/>
        </w:rPr>
        <w:t>HOLD : lorsque la situation est jugée stable ou incertaine,</w:t>
      </w:r>
      <w:bookmarkEnd w:id="29"/>
    </w:p>
    <w:p w:rsidR="00F759AE" w:rsidRDefault="00F759AE" w:rsidP="00F759AE">
      <w:pPr>
        <w:pStyle w:val="Titre3"/>
        <w:tabs>
          <w:tab w:val="left" w:pos="785"/>
        </w:tabs>
        <w:spacing w:before="4"/>
        <w:ind w:left="785"/>
        <w:rPr>
          <w:b w:val="0"/>
          <w:bCs w:val="0"/>
          <w:sz w:val="24"/>
          <w:szCs w:val="24"/>
          <w:u w:val="none"/>
          <w:lang w:val="fr-FR"/>
        </w:rPr>
      </w:pPr>
      <w:bookmarkStart w:id="30" w:name="_Toc219301551"/>
      <w:r w:rsidRPr="00D372BD">
        <w:rPr>
          <w:b w:val="0"/>
          <w:bCs w:val="0"/>
          <w:sz w:val="24"/>
          <w:szCs w:val="24"/>
          <w:u w:val="none"/>
          <w:lang w:val="fr-FR"/>
        </w:rPr>
        <w:t>SELL : lorsque les signaux indiquent un risque ou une tendance négative.</w:t>
      </w:r>
      <w:bookmarkEnd w:id="30"/>
    </w:p>
    <w:p w:rsidR="00F44D19" w:rsidRDefault="00F44D19" w:rsidP="00F759AE">
      <w:pPr>
        <w:pStyle w:val="Titre3"/>
        <w:tabs>
          <w:tab w:val="left" w:pos="785"/>
        </w:tabs>
        <w:spacing w:before="4"/>
        <w:ind w:left="785"/>
        <w:rPr>
          <w:b w:val="0"/>
          <w:bCs w:val="0"/>
          <w:sz w:val="24"/>
          <w:szCs w:val="24"/>
          <w:u w:val="none"/>
          <w:lang w:val="fr-FR"/>
        </w:rPr>
      </w:pPr>
    </w:p>
    <w:p w:rsidR="00F44D19" w:rsidRPr="00D372BD" w:rsidRDefault="00F44D19" w:rsidP="00F759AE">
      <w:pPr>
        <w:pStyle w:val="Titre3"/>
        <w:tabs>
          <w:tab w:val="left" w:pos="785"/>
        </w:tabs>
        <w:spacing w:before="4"/>
        <w:ind w:left="785"/>
        <w:rPr>
          <w:b w:val="0"/>
          <w:bCs w:val="0"/>
          <w:sz w:val="24"/>
          <w:szCs w:val="24"/>
          <w:u w:val="none"/>
          <w:lang w:val="fr-FR"/>
        </w:rPr>
      </w:pPr>
    </w:p>
    <w:p w:rsidR="00F44D19" w:rsidRDefault="00F759AE" w:rsidP="00F759AE">
      <w:pPr>
        <w:pStyle w:val="Titre3"/>
        <w:tabs>
          <w:tab w:val="left" w:pos="785"/>
        </w:tabs>
        <w:spacing w:before="4"/>
        <w:ind w:left="785"/>
        <w:rPr>
          <w:b w:val="0"/>
          <w:bCs w:val="0"/>
          <w:sz w:val="24"/>
          <w:szCs w:val="24"/>
          <w:u w:val="none"/>
          <w:lang w:val="fr-FR"/>
        </w:rPr>
      </w:pPr>
      <w:bookmarkStart w:id="31" w:name="_Toc219301552"/>
      <w:r w:rsidRPr="00D372BD">
        <w:rPr>
          <w:b w:val="0"/>
          <w:bCs w:val="0"/>
          <w:sz w:val="24"/>
          <w:szCs w:val="24"/>
          <w:u w:val="none"/>
          <w:lang w:val="fr-FR"/>
        </w:rPr>
        <w:t>L’objectif de cette recommandation n’est pas de prédire avec certitude l’évolution du marché, mais de fournir une aide à la décision rationnelle et structurée, basée sur des données objectives et contextualisées.</w:t>
      </w:r>
      <w:bookmarkEnd w:id="31"/>
    </w:p>
    <w:p w:rsidR="00F759AE" w:rsidRDefault="00F759AE" w:rsidP="00F759AE">
      <w:pPr>
        <w:pStyle w:val="Titre3"/>
        <w:tabs>
          <w:tab w:val="left" w:pos="785"/>
        </w:tabs>
        <w:spacing w:before="4"/>
        <w:ind w:left="785"/>
        <w:rPr>
          <w:b w:val="0"/>
          <w:bCs w:val="0"/>
          <w:sz w:val="24"/>
          <w:szCs w:val="24"/>
          <w:u w:val="none"/>
          <w:lang w:val="fr-FR"/>
        </w:rPr>
      </w:pPr>
      <w:r w:rsidRPr="00D372BD">
        <w:rPr>
          <w:b w:val="0"/>
          <w:bCs w:val="0"/>
          <w:sz w:val="24"/>
          <w:szCs w:val="24"/>
          <w:u w:val="none"/>
          <w:lang w:val="fr-FR"/>
        </w:rPr>
        <w:br/>
      </w:r>
      <w:bookmarkStart w:id="32" w:name="_Toc219301553"/>
      <w:r w:rsidRPr="00D372BD">
        <w:rPr>
          <w:b w:val="0"/>
          <w:bCs w:val="0"/>
          <w:sz w:val="24"/>
          <w:szCs w:val="24"/>
          <w:u w:val="none"/>
          <w:lang w:val="fr-FR"/>
        </w:rPr>
        <w:t>Afin d’améliorer la compréhension et la transparence du système, chaque recommandation est accompagnée d’une explication générée en langage naturel, permettant à l’utilisateur de comprendre les raisons qui ont conduit à cette décision.</w:t>
      </w:r>
      <w:bookmarkEnd w:id="32"/>
    </w:p>
    <w:p w:rsidR="00F44D19" w:rsidRPr="00D372BD" w:rsidRDefault="00F44D19" w:rsidP="00F759AE">
      <w:pPr>
        <w:pStyle w:val="Titre3"/>
        <w:tabs>
          <w:tab w:val="left" w:pos="785"/>
        </w:tabs>
        <w:spacing w:before="4"/>
        <w:ind w:left="785"/>
        <w:rPr>
          <w:b w:val="0"/>
          <w:bCs w:val="0"/>
          <w:sz w:val="24"/>
          <w:szCs w:val="24"/>
          <w:u w:val="none"/>
          <w:lang w:val="fr-FR"/>
        </w:rPr>
      </w:pPr>
    </w:p>
    <w:p w:rsidR="00E81E4F" w:rsidRPr="00AE1BFD" w:rsidRDefault="00F759AE" w:rsidP="00AE1BFD">
      <w:pPr>
        <w:pStyle w:val="Titre3"/>
        <w:tabs>
          <w:tab w:val="left" w:pos="785"/>
        </w:tabs>
        <w:spacing w:before="4"/>
        <w:ind w:left="785"/>
        <w:rPr>
          <w:b w:val="0"/>
          <w:bCs w:val="0"/>
          <w:sz w:val="24"/>
          <w:szCs w:val="24"/>
          <w:u w:val="none"/>
          <w:lang w:val="fr-FR"/>
        </w:rPr>
        <w:sectPr w:rsidR="00E81E4F" w:rsidRPr="00AE1BFD">
          <w:headerReference w:type="default" r:id="rId19"/>
          <w:pgSz w:w="11910" w:h="16840"/>
          <w:pgMar w:top="520" w:right="1275" w:bottom="280" w:left="992" w:header="0" w:footer="0" w:gutter="0"/>
          <w:pgBorders w:offsetFrom="page">
            <w:top w:val="single" w:sz="4" w:space="24" w:color="000000"/>
            <w:left w:val="single" w:sz="4" w:space="24" w:color="000000"/>
            <w:bottom w:val="single" w:sz="4" w:space="24" w:color="000000"/>
            <w:right w:val="single" w:sz="4" w:space="24" w:color="000000"/>
          </w:pgBorders>
          <w:cols w:space="720"/>
        </w:sectPr>
      </w:pPr>
      <w:bookmarkStart w:id="33" w:name="_Toc219301554"/>
      <w:r w:rsidRPr="00D372BD">
        <w:rPr>
          <w:b w:val="0"/>
          <w:bCs w:val="0"/>
          <w:sz w:val="24"/>
          <w:szCs w:val="24"/>
          <w:u w:val="none"/>
          <w:lang w:val="fr-FR"/>
        </w:rPr>
        <w:t xml:space="preserve">Ainsi, la génération des recommandations permet de synthétiser des données complexes en une information simple et directement exploitable, tout en conservant une justification claire. Cette approche renforce la confiance de l’utilisateur et positionne l’application comme un outil d’assistance intelligent, et non comme un système de décision </w:t>
      </w:r>
      <w:proofErr w:type="spellStart"/>
      <w:r w:rsidRPr="00D372BD">
        <w:rPr>
          <w:b w:val="0"/>
          <w:bCs w:val="0"/>
          <w:sz w:val="24"/>
          <w:szCs w:val="24"/>
          <w:u w:val="none"/>
          <w:lang w:val="fr-FR"/>
        </w:rPr>
        <w:t>autonom</w:t>
      </w:r>
      <w:bookmarkEnd w:id="33"/>
      <w:proofErr w:type="spellEnd"/>
    </w:p>
    <w:p w:rsidR="00E81E4F" w:rsidRDefault="004F47BE">
      <w:pPr>
        <w:pStyle w:val="Corpsdetexte"/>
      </w:pPr>
      <w:r>
        <w:rPr>
          <w:noProof/>
        </w:rPr>
        <w:lastRenderedPageBreak/>
        <w:drawing>
          <wp:anchor distT="0" distB="0" distL="114300" distR="114300" simplePos="0" relativeHeight="251711488" behindDoc="1" locked="0" layoutInCell="1" allowOverlap="1" wp14:anchorId="11180347">
            <wp:simplePos x="0" y="0"/>
            <wp:positionH relativeFrom="column">
              <wp:posOffset>35291</wp:posOffset>
            </wp:positionH>
            <wp:positionV relativeFrom="paragraph">
              <wp:posOffset>233605</wp:posOffset>
            </wp:positionV>
            <wp:extent cx="6117590" cy="3437255"/>
            <wp:effectExtent l="0" t="0" r="0" b="0"/>
            <wp:wrapTight wrapText="bothSides">
              <wp:wrapPolygon edited="0">
                <wp:start x="0" y="0"/>
                <wp:lineTo x="0" y="21428"/>
                <wp:lineTo x="21524" y="21428"/>
                <wp:lineTo x="21524" y="0"/>
                <wp:lineTo x="0" y="0"/>
              </wp:wrapPolygon>
            </wp:wrapTight>
            <wp:docPr id="1468466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6644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7590" cy="3437255"/>
                    </a:xfrm>
                    <a:prstGeom prst="rect">
                      <a:avLst/>
                    </a:prstGeom>
                  </pic:spPr>
                </pic:pic>
              </a:graphicData>
            </a:graphic>
          </wp:anchor>
        </w:drawing>
      </w:r>
      <w:r>
        <w:t xml:space="preserve">voila comment ca </w:t>
      </w:r>
      <w:proofErr w:type="spellStart"/>
      <w:proofErr w:type="gramStart"/>
      <w:r>
        <w:t>marche</w:t>
      </w:r>
      <w:proofErr w:type="spellEnd"/>
      <w:r>
        <w:t xml:space="preserve"> :</w:t>
      </w:r>
      <w:proofErr w:type="gramEnd"/>
    </w:p>
    <w:p w:rsidR="004F47BE" w:rsidRPr="004F47BE" w:rsidRDefault="004F47BE" w:rsidP="004F47BE"/>
    <w:p w:rsidR="004F47BE" w:rsidRPr="004F47BE" w:rsidRDefault="004F47BE" w:rsidP="004F47BE"/>
    <w:p w:rsidR="004F47BE" w:rsidRPr="004F47BE" w:rsidRDefault="004F47BE" w:rsidP="004F47BE"/>
    <w:p w:rsidR="004F47BE" w:rsidRPr="004F47BE" w:rsidRDefault="004F47BE" w:rsidP="004F47BE"/>
    <w:p w:rsidR="004F47BE" w:rsidRPr="004F47BE" w:rsidRDefault="004F47BE" w:rsidP="004F47BE"/>
    <w:p w:rsidR="004F47BE" w:rsidRPr="004F47BE" w:rsidRDefault="004F47BE" w:rsidP="004F47BE"/>
    <w:p w:rsidR="004F47BE" w:rsidRPr="004F47BE" w:rsidRDefault="004F47BE" w:rsidP="004F47BE"/>
    <w:p w:rsidR="004F47BE" w:rsidRDefault="004F47BE" w:rsidP="004F47BE">
      <w:pPr>
        <w:rPr>
          <w:sz w:val="24"/>
          <w:szCs w:val="24"/>
        </w:rPr>
      </w:pPr>
      <w:r>
        <w:rPr>
          <w:noProof/>
        </w:rPr>
        <w:drawing>
          <wp:anchor distT="0" distB="0" distL="114300" distR="114300" simplePos="0" relativeHeight="251705344" behindDoc="1" locked="0" layoutInCell="1" allowOverlap="1">
            <wp:simplePos x="0" y="0"/>
            <wp:positionH relativeFrom="column">
              <wp:posOffset>89481</wp:posOffset>
            </wp:positionH>
            <wp:positionV relativeFrom="paragraph">
              <wp:posOffset>255313</wp:posOffset>
            </wp:positionV>
            <wp:extent cx="6117590" cy="3436620"/>
            <wp:effectExtent l="0" t="0" r="0" b="0"/>
            <wp:wrapTight wrapText="bothSides">
              <wp:wrapPolygon edited="0">
                <wp:start x="0" y="0"/>
                <wp:lineTo x="0" y="21432"/>
                <wp:lineTo x="21524" y="21432"/>
                <wp:lineTo x="21524" y="0"/>
                <wp:lineTo x="0" y="0"/>
              </wp:wrapPolygon>
            </wp:wrapTight>
            <wp:docPr id="571878778"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7590" cy="3436620"/>
                    </a:xfrm>
                    <a:prstGeom prst="rect">
                      <a:avLst/>
                    </a:prstGeom>
                    <a:noFill/>
                    <a:ln>
                      <a:noFill/>
                    </a:ln>
                  </pic:spPr>
                </pic:pic>
              </a:graphicData>
            </a:graphic>
          </wp:anchor>
        </w:drawing>
      </w:r>
    </w:p>
    <w:p w:rsidR="004F47BE" w:rsidRDefault="004F47BE" w:rsidP="004F47BE">
      <w:pPr>
        <w:tabs>
          <w:tab w:val="left" w:pos="1611"/>
        </w:tabs>
        <w:rPr>
          <w:sz w:val="24"/>
          <w:szCs w:val="24"/>
        </w:rPr>
      </w:pPr>
      <w:r>
        <w:rPr>
          <w:sz w:val="24"/>
          <w:szCs w:val="24"/>
        </w:rPr>
        <w:tab/>
      </w:r>
      <w:r w:rsidRPr="004F47BE">
        <w:rPr>
          <w:noProof/>
        </w:rPr>
        <w:t xml:space="preserve"> </w:t>
      </w:r>
    </w:p>
    <w:p w:rsidR="004F47BE" w:rsidRPr="004F47BE" w:rsidRDefault="004F47BE" w:rsidP="004F47BE">
      <w:pPr>
        <w:tabs>
          <w:tab w:val="left" w:pos="1611"/>
        </w:tabs>
        <w:sectPr w:rsidR="004F47BE" w:rsidRPr="004F47BE" w:rsidSect="004F47BE">
          <w:headerReference w:type="default" r:id="rId22"/>
          <w:pgSz w:w="11910" w:h="16840"/>
          <w:pgMar w:top="2218" w:right="1282" w:bottom="274" w:left="994" w:header="1872" w:footer="0" w:gutter="0"/>
          <w:pgBorders w:offsetFrom="page">
            <w:top w:val="single" w:sz="4" w:space="24" w:color="000000"/>
            <w:left w:val="single" w:sz="4" w:space="24" w:color="000000"/>
            <w:bottom w:val="single" w:sz="4" w:space="24" w:color="000000"/>
            <w:right w:val="single" w:sz="4" w:space="24" w:color="000000"/>
          </w:pgBorders>
          <w:cols w:space="720"/>
        </w:sectPr>
      </w:pPr>
      <w:r>
        <w:tab/>
      </w:r>
    </w:p>
    <w:p w:rsidR="00E81E4F" w:rsidRDefault="00E81E4F">
      <w:pPr>
        <w:pStyle w:val="Corpsdetexte"/>
      </w:pPr>
    </w:p>
    <w:p w:rsidR="004F47BE" w:rsidRDefault="004F47BE" w:rsidP="004F47BE">
      <w:pPr>
        <w:rPr>
          <w:sz w:val="24"/>
          <w:szCs w:val="24"/>
        </w:rPr>
      </w:pPr>
    </w:p>
    <w:p w:rsidR="004F47BE" w:rsidRPr="004F47BE" w:rsidRDefault="004F47BE" w:rsidP="004F47BE">
      <w:pPr>
        <w:ind w:firstLine="720"/>
        <w:rPr>
          <w:sz w:val="24"/>
          <w:szCs w:val="24"/>
          <w:lang w:val="fr-FR"/>
        </w:rPr>
      </w:pPr>
      <w:r w:rsidRPr="004F47BE">
        <w:rPr>
          <w:sz w:val="24"/>
          <w:szCs w:val="24"/>
          <w:lang w:val="fr-FR"/>
        </w:rPr>
        <w:t>VOICI LE CODE QU ON A I</w:t>
      </w:r>
      <w:r>
        <w:rPr>
          <w:sz w:val="24"/>
          <w:szCs w:val="24"/>
          <w:lang w:val="fr-FR"/>
        </w:rPr>
        <w:t>MPLEMENTEE :</w:t>
      </w:r>
    </w:p>
    <w:p w:rsidR="004F47BE" w:rsidRPr="004F47BE" w:rsidRDefault="004F47BE" w:rsidP="004F47BE">
      <w:pPr>
        <w:rPr>
          <w:sz w:val="24"/>
          <w:szCs w:val="24"/>
          <w:lang w:val="fr-FR"/>
        </w:rPr>
      </w:pPr>
    </w:p>
    <w:p w:rsidR="004F47BE" w:rsidRDefault="004F47BE" w:rsidP="004F47BE">
      <w:pPr>
        <w:rPr>
          <w:lang w:val="fr-FR"/>
        </w:rPr>
      </w:pPr>
    </w:p>
    <w:p w:rsidR="004F47BE" w:rsidRDefault="004F47BE" w:rsidP="004F47BE">
      <w:pPr>
        <w:rPr>
          <w:lang w:val="fr-FR"/>
        </w:rPr>
      </w:pPr>
      <w:r>
        <w:rPr>
          <w:noProof/>
        </w:rPr>
        <w:drawing>
          <wp:inline distT="0" distB="0" distL="0" distR="0" wp14:anchorId="737F626F" wp14:editId="20B1E9FA">
            <wp:extent cx="6117590" cy="3437255"/>
            <wp:effectExtent l="0" t="0" r="0" b="0"/>
            <wp:docPr id="1086199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9748" name=""/>
                    <pic:cNvPicPr/>
                  </pic:nvPicPr>
                  <pic:blipFill>
                    <a:blip r:embed="rId23"/>
                    <a:stretch>
                      <a:fillRect/>
                    </a:stretch>
                  </pic:blipFill>
                  <pic:spPr>
                    <a:xfrm>
                      <a:off x="0" y="0"/>
                      <a:ext cx="6117590" cy="3437255"/>
                    </a:xfrm>
                    <a:prstGeom prst="rect">
                      <a:avLst/>
                    </a:prstGeom>
                  </pic:spPr>
                </pic:pic>
              </a:graphicData>
            </a:graphic>
          </wp:inline>
        </w:drawing>
      </w:r>
    </w:p>
    <w:p w:rsidR="004F47BE" w:rsidRDefault="004F47BE" w:rsidP="004F47BE">
      <w:pPr>
        <w:rPr>
          <w:lang w:val="fr-FR"/>
        </w:rPr>
      </w:pPr>
    </w:p>
    <w:p w:rsidR="004F47BE" w:rsidRPr="004F47BE" w:rsidRDefault="004F47BE" w:rsidP="004F47BE">
      <w:pPr>
        <w:rPr>
          <w:lang w:val="fr-FR"/>
        </w:rPr>
        <w:sectPr w:rsidR="004F47BE" w:rsidRPr="004F47BE" w:rsidSect="004F47BE">
          <w:headerReference w:type="default" r:id="rId24"/>
          <w:pgSz w:w="11910" w:h="16840"/>
          <w:pgMar w:top="2218" w:right="1282" w:bottom="274" w:left="994" w:header="1872" w:footer="0" w:gutter="0"/>
          <w:pgBorders w:offsetFrom="page">
            <w:top w:val="single" w:sz="4" w:space="24" w:color="000000"/>
            <w:left w:val="single" w:sz="4" w:space="24" w:color="000000"/>
            <w:bottom w:val="single" w:sz="4" w:space="24" w:color="000000"/>
            <w:right w:val="single" w:sz="4" w:space="24" w:color="000000"/>
          </w:pgBorders>
          <w:cols w:space="720"/>
        </w:sectPr>
      </w:pPr>
    </w:p>
    <w:p w:rsidR="00E81E4F" w:rsidRPr="004F47BE" w:rsidRDefault="00E81E4F">
      <w:pPr>
        <w:pStyle w:val="Corpsdetexte"/>
        <w:spacing w:before="5"/>
        <w:rPr>
          <w:sz w:val="2"/>
          <w:lang w:val="fr-FR"/>
        </w:r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Pr="004F47BE" w:rsidRDefault="00E81E4F">
            <w:pPr>
              <w:pStyle w:val="TableParagraph"/>
              <w:ind w:left="0"/>
              <w:rPr>
                <w:sz w:val="3"/>
                <w:lang w:val="fr-FR"/>
              </w:rPr>
            </w:pPr>
          </w:p>
          <w:p w:rsidR="00E81E4F" w:rsidRDefault="00000000">
            <w:pPr>
              <w:pStyle w:val="TableParagraph"/>
              <w:ind w:left="165"/>
              <w:rPr>
                <w:sz w:val="20"/>
              </w:rPr>
            </w:pPr>
            <w:r>
              <w:rPr>
                <w:noProof/>
                <w:sz w:val="20"/>
              </w:rPr>
              <w:drawing>
                <wp:inline distT="0" distB="0" distL="0" distR="0">
                  <wp:extent cx="3233937" cy="46100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3"/>
                <w:sz w:val="24"/>
              </w:rPr>
              <w:t xml:space="preserve"> </w:t>
            </w:r>
            <w:r>
              <w:rPr>
                <w:b/>
                <w:sz w:val="24"/>
              </w:rPr>
              <w:t xml:space="preserve">15of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spacing w:before="9"/>
        <w:rPr>
          <w:sz w:val="40"/>
        </w:rPr>
      </w:pPr>
    </w:p>
    <w:p w:rsidR="00E81E4F" w:rsidRDefault="00E612F1" w:rsidP="00AE1BFD">
      <w:pPr>
        <w:pStyle w:val="Titre1"/>
        <w:numPr>
          <w:ilvl w:val="0"/>
          <w:numId w:val="19"/>
        </w:numPr>
        <w:tabs>
          <w:tab w:val="left" w:pos="1146"/>
        </w:tabs>
        <w:spacing w:before="1"/>
        <w:rPr>
          <w:color w:val="2D74B5"/>
        </w:rPr>
      </w:pPr>
      <w:bookmarkStart w:id="34" w:name="_bookmark13"/>
      <w:bookmarkStart w:id="35" w:name="_Toc219301555"/>
      <w:bookmarkStart w:id="36" w:name="_Toc219301614"/>
      <w:bookmarkStart w:id="37" w:name="_Toc219302447"/>
      <w:bookmarkEnd w:id="34"/>
      <w:proofErr w:type="spellStart"/>
      <w:r w:rsidRPr="00E612F1">
        <w:rPr>
          <w:color w:val="2D74B5"/>
        </w:rPr>
        <w:t>Utilisation</w:t>
      </w:r>
      <w:proofErr w:type="spellEnd"/>
      <w:r w:rsidRPr="00E612F1">
        <w:rPr>
          <w:color w:val="2D74B5"/>
        </w:rPr>
        <w:t xml:space="preserve"> de </w:t>
      </w:r>
      <w:proofErr w:type="spellStart"/>
      <w:r w:rsidRPr="00E612F1">
        <w:rPr>
          <w:color w:val="2D74B5"/>
        </w:rPr>
        <w:t>l’intelligence</w:t>
      </w:r>
      <w:proofErr w:type="spellEnd"/>
      <w:r w:rsidRPr="00E612F1">
        <w:rPr>
          <w:color w:val="2D74B5"/>
        </w:rPr>
        <w:t xml:space="preserve"> </w:t>
      </w:r>
      <w:proofErr w:type="spellStart"/>
      <w:proofErr w:type="gramStart"/>
      <w:r w:rsidRPr="00E612F1">
        <w:rPr>
          <w:color w:val="2D74B5"/>
        </w:rPr>
        <w:t>artificielle</w:t>
      </w:r>
      <w:proofErr w:type="spellEnd"/>
      <w:r>
        <w:rPr>
          <w:color w:val="2D74B5"/>
        </w:rPr>
        <w:t xml:space="preserve"> :</w:t>
      </w:r>
      <w:bookmarkEnd w:id="35"/>
      <w:bookmarkEnd w:id="36"/>
      <w:bookmarkEnd w:id="37"/>
      <w:proofErr w:type="gramEnd"/>
    </w:p>
    <w:p w:rsidR="00E81E4F" w:rsidRDefault="00E81E4F">
      <w:pPr>
        <w:pStyle w:val="Corpsdetexte"/>
        <w:spacing w:before="42"/>
        <w:rPr>
          <w:b/>
          <w:sz w:val="40"/>
        </w:rPr>
      </w:pPr>
    </w:p>
    <w:p w:rsidR="00E612F1" w:rsidRDefault="00E612F1" w:rsidP="00E612F1">
      <w:pPr>
        <w:pStyle w:val="Corpsdetexte"/>
        <w:spacing w:before="1"/>
        <w:ind w:left="426" w:right="200"/>
        <w:rPr>
          <w:lang w:val="fr-FR"/>
        </w:rPr>
      </w:pPr>
      <w:r w:rsidRPr="00E612F1">
        <w:rPr>
          <w:lang w:val="fr-FR"/>
        </w:rPr>
        <w:t xml:space="preserve">L’intelligence artificielle constitue un </w:t>
      </w:r>
      <w:r w:rsidRPr="00E612F1">
        <w:rPr>
          <w:b/>
          <w:bCs/>
          <w:lang w:val="fr-FR"/>
        </w:rPr>
        <w:t>élément clé et différenciant</w:t>
      </w:r>
      <w:r w:rsidRPr="00E612F1">
        <w:rPr>
          <w:lang w:val="fr-FR"/>
        </w:rPr>
        <w:t xml:space="preserve"> de ce projet. Elle est utilisée non seulement pour automatiser l’analyse, mais surtout pour </w:t>
      </w:r>
      <w:r w:rsidRPr="00E612F1">
        <w:rPr>
          <w:b/>
          <w:bCs/>
          <w:lang w:val="fr-FR"/>
        </w:rPr>
        <w:t>améliorer la compréhension et l’interprétation des résultats</w:t>
      </w:r>
      <w:r w:rsidRPr="00E612F1">
        <w:rPr>
          <w:lang w:val="fr-FR"/>
        </w:rPr>
        <w:t xml:space="preserve"> fournis à l’utilisateur.</w:t>
      </w:r>
    </w:p>
    <w:p w:rsidR="00D372BD" w:rsidRPr="00E612F1" w:rsidRDefault="00D372BD" w:rsidP="00E612F1">
      <w:pPr>
        <w:pStyle w:val="Corpsdetexte"/>
        <w:spacing w:before="1"/>
        <w:ind w:left="426" w:right="200"/>
        <w:rPr>
          <w:lang w:val="fr-FR"/>
        </w:rPr>
      </w:pPr>
    </w:p>
    <w:p w:rsidR="00E612F1" w:rsidRDefault="00E612F1" w:rsidP="00E612F1">
      <w:pPr>
        <w:pStyle w:val="Corpsdetexte"/>
        <w:spacing w:before="1"/>
        <w:ind w:left="426" w:right="200"/>
        <w:rPr>
          <w:lang w:val="fr-FR"/>
        </w:rPr>
      </w:pPr>
      <w:r w:rsidRPr="00E612F1">
        <w:rPr>
          <w:lang w:val="fr-FR"/>
        </w:rPr>
        <w:t xml:space="preserve">Dans le cadre de cette application, l’intelligence artificielle est exploitée à travers l’utilisation d’un </w:t>
      </w:r>
      <w:r w:rsidRPr="00E612F1">
        <w:rPr>
          <w:b/>
          <w:bCs/>
          <w:lang w:val="fr-FR"/>
        </w:rPr>
        <w:t>modèle de langage (LLM)</w:t>
      </w:r>
      <w:r w:rsidRPr="00E612F1">
        <w:rPr>
          <w:lang w:val="fr-FR"/>
        </w:rPr>
        <w:t xml:space="preserve">. Ce type de modèle est capable de traiter et de générer du texte en langage naturel à partir d’informations structurées. Son rôle principal est de transformer des résultats techniques et parfois complexes en </w:t>
      </w:r>
      <w:r w:rsidRPr="00E612F1">
        <w:rPr>
          <w:b/>
          <w:bCs/>
          <w:lang w:val="fr-FR"/>
        </w:rPr>
        <w:t>explications claires, synthétiques et compréhensibles</w:t>
      </w:r>
      <w:r w:rsidRPr="00E612F1">
        <w:rPr>
          <w:lang w:val="fr-FR"/>
        </w:rPr>
        <w:t>.</w:t>
      </w:r>
    </w:p>
    <w:p w:rsidR="00D372BD" w:rsidRPr="00E612F1" w:rsidRDefault="00D372BD" w:rsidP="00E612F1">
      <w:pPr>
        <w:pStyle w:val="Corpsdetexte"/>
        <w:spacing w:before="1"/>
        <w:ind w:left="426" w:right="200"/>
        <w:rPr>
          <w:lang w:val="fr-FR"/>
        </w:rPr>
      </w:pPr>
    </w:p>
    <w:p w:rsidR="00E612F1" w:rsidRDefault="00E612F1" w:rsidP="00E612F1">
      <w:pPr>
        <w:pStyle w:val="Corpsdetexte"/>
        <w:spacing w:before="1"/>
        <w:ind w:left="426" w:right="200"/>
        <w:rPr>
          <w:lang w:val="fr-FR"/>
        </w:rPr>
      </w:pPr>
      <w:r w:rsidRPr="00E612F1">
        <w:rPr>
          <w:lang w:val="fr-FR"/>
        </w:rPr>
        <w:t xml:space="preserve">Après l’analyse des données boursières et du sentiment des actualités, les résultats obtenus (tendances de prix, orientation du sentiment, recommandation finale) sont transmis au modèle d’intelligence artificielle. Celui-ci génère alors une </w:t>
      </w:r>
      <w:r w:rsidRPr="00E612F1">
        <w:rPr>
          <w:b/>
          <w:bCs/>
          <w:lang w:val="fr-FR"/>
        </w:rPr>
        <w:t>explication textuelle détaillée</w:t>
      </w:r>
      <w:r w:rsidRPr="00E612F1">
        <w:rPr>
          <w:lang w:val="fr-FR"/>
        </w:rPr>
        <w:t>, justifiant la recommandation proposée (BUY, HOLD ou SELL).</w:t>
      </w:r>
    </w:p>
    <w:p w:rsidR="00D372BD" w:rsidRPr="00E612F1" w:rsidRDefault="00D372BD" w:rsidP="00E612F1">
      <w:pPr>
        <w:pStyle w:val="Corpsdetexte"/>
        <w:spacing w:before="1"/>
        <w:ind w:left="426" w:right="200"/>
        <w:rPr>
          <w:lang w:val="fr-FR"/>
        </w:rPr>
      </w:pPr>
    </w:p>
    <w:p w:rsidR="00E612F1" w:rsidRPr="00E612F1" w:rsidRDefault="00E612F1" w:rsidP="00E612F1">
      <w:pPr>
        <w:pStyle w:val="Corpsdetexte"/>
        <w:spacing w:before="1"/>
        <w:ind w:left="426" w:right="200"/>
        <w:rPr>
          <w:lang w:val="fr-FR"/>
        </w:rPr>
      </w:pPr>
      <w:r w:rsidRPr="00E612F1">
        <w:rPr>
          <w:lang w:val="fr-FR"/>
        </w:rPr>
        <w:t>L’apport de l’intelligence artificielle permet ainsi de :</w:t>
      </w:r>
    </w:p>
    <w:p w:rsidR="00E612F1" w:rsidRPr="00E612F1" w:rsidRDefault="00E612F1" w:rsidP="00E612F1">
      <w:pPr>
        <w:pStyle w:val="Corpsdetexte"/>
        <w:numPr>
          <w:ilvl w:val="0"/>
          <w:numId w:val="9"/>
        </w:numPr>
        <w:spacing w:before="1"/>
        <w:ind w:right="200"/>
        <w:rPr>
          <w:lang w:val="fr-FR"/>
        </w:rPr>
      </w:pPr>
      <w:proofErr w:type="gramStart"/>
      <w:r w:rsidRPr="00E612F1">
        <w:rPr>
          <w:lang w:val="fr-FR"/>
        </w:rPr>
        <w:t>rendre</w:t>
      </w:r>
      <w:proofErr w:type="gramEnd"/>
      <w:r w:rsidRPr="00E612F1">
        <w:rPr>
          <w:lang w:val="fr-FR"/>
        </w:rPr>
        <w:t xml:space="preserve"> les résultats accessibles à des </w:t>
      </w:r>
      <w:r w:rsidRPr="00E612F1">
        <w:rPr>
          <w:b/>
          <w:bCs/>
          <w:lang w:val="fr-FR"/>
        </w:rPr>
        <w:t>utilisateurs non experts en finance</w:t>
      </w:r>
      <w:r w:rsidRPr="00E612F1">
        <w:rPr>
          <w:lang w:val="fr-FR"/>
        </w:rPr>
        <w:t>,</w:t>
      </w:r>
    </w:p>
    <w:p w:rsidR="00E612F1" w:rsidRPr="00E612F1" w:rsidRDefault="00E612F1" w:rsidP="00E612F1">
      <w:pPr>
        <w:pStyle w:val="Corpsdetexte"/>
        <w:numPr>
          <w:ilvl w:val="0"/>
          <w:numId w:val="9"/>
        </w:numPr>
        <w:spacing w:before="1"/>
        <w:ind w:right="200"/>
        <w:rPr>
          <w:lang w:val="fr-FR"/>
        </w:rPr>
      </w:pPr>
      <w:proofErr w:type="gramStart"/>
      <w:r w:rsidRPr="00E612F1">
        <w:rPr>
          <w:lang w:val="fr-FR"/>
        </w:rPr>
        <w:t>améliorer</w:t>
      </w:r>
      <w:proofErr w:type="gramEnd"/>
      <w:r w:rsidRPr="00E612F1">
        <w:rPr>
          <w:lang w:val="fr-FR"/>
        </w:rPr>
        <w:t xml:space="preserve"> la </w:t>
      </w:r>
      <w:r w:rsidRPr="00E612F1">
        <w:rPr>
          <w:b/>
          <w:bCs/>
          <w:lang w:val="fr-FR"/>
        </w:rPr>
        <w:t>transparence du système</w:t>
      </w:r>
      <w:r w:rsidRPr="00E612F1">
        <w:rPr>
          <w:lang w:val="fr-FR"/>
        </w:rPr>
        <w:t>, en expliquant les raisons derrière chaque décision,</w:t>
      </w:r>
    </w:p>
    <w:p w:rsidR="00E612F1" w:rsidRDefault="00E612F1" w:rsidP="00E612F1">
      <w:pPr>
        <w:pStyle w:val="Corpsdetexte"/>
        <w:numPr>
          <w:ilvl w:val="0"/>
          <w:numId w:val="9"/>
        </w:numPr>
        <w:spacing w:before="1"/>
        <w:ind w:right="200"/>
        <w:rPr>
          <w:lang w:val="fr-FR"/>
        </w:rPr>
      </w:pPr>
      <w:proofErr w:type="gramStart"/>
      <w:r w:rsidRPr="00E612F1">
        <w:rPr>
          <w:lang w:val="fr-FR"/>
        </w:rPr>
        <w:t>renforcer</w:t>
      </w:r>
      <w:proofErr w:type="gramEnd"/>
      <w:r w:rsidRPr="00E612F1">
        <w:rPr>
          <w:lang w:val="fr-FR"/>
        </w:rPr>
        <w:t xml:space="preserve"> la </w:t>
      </w:r>
      <w:r w:rsidRPr="00E612F1">
        <w:rPr>
          <w:b/>
          <w:bCs/>
          <w:lang w:val="fr-FR"/>
        </w:rPr>
        <w:t>confiance de l’utilisateur</w:t>
      </w:r>
      <w:r w:rsidRPr="00E612F1">
        <w:rPr>
          <w:lang w:val="fr-FR"/>
        </w:rPr>
        <w:t xml:space="preserve"> dans les recommandations fournies.</w:t>
      </w:r>
    </w:p>
    <w:p w:rsidR="00D372BD" w:rsidRPr="00E612F1" w:rsidRDefault="00D372BD" w:rsidP="00D372BD">
      <w:pPr>
        <w:pStyle w:val="Corpsdetexte"/>
        <w:spacing w:before="1"/>
        <w:ind w:left="720" w:right="200"/>
        <w:rPr>
          <w:lang w:val="fr-FR"/>
        </w:rPr>
      </w:pPr>
    </w:p>
    <w:p w:rsidR="00D372BD" w:rsidRDefault="00E612F1" w:rsidP="00E612F1">
      <w:pPr>
        <w:pStyle w:val="Corpsdetexte"/>
        <w:spacing w:before="1"/>
        <w:ind w:left="426" w:right="200"/>
        <w:rPr>
          <w:lang w:val="fr-FR"/>
        </w:rPr>
      </w:pPr>
      <w:r>
        <w:rPr>
          <w:noProof/>
          <w:lang w:val="fr-FR"/>
        </w:rPr>
        <mc:AlternateContent>
          <mc:Choice Requires="wpi">
            <w:drawing>
              <wp:anchor distT="0" distB="0" distL="114300" distR="114300" simplePos="0" relativeHeight="251660288" behindDoc="0" locked="0" layoutInCell="1" allowOverlap="1">
                <wp:simplePos x="0" y="0"/>
                <wp:positionH relativeFrom="column">
                  <wp:posOffset>6373790</wp:posOffset>
                </wp:positionH>
                <wp:positionV relativeFrom="paragraph">
                  <wp:posOffset>175625</wp:posOffset>
                </wp:positionV>
                <wp:extent cx="360" cy="360"/>
                <wp:effectExtent l="38100" t="38100" r="38100" b="38100"/>
                <wp:wrapNone/>
                <wp:docPr id="492411543" name="Encre 31"/>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61245E3B" id="Encre 31" o:spid="_x0000_s1026" type="#_x0000_t75" style="position:absolute;margin-left:501.35pt;margin-top:13.3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">
                <v:imagedata r:id="rId26" o:title=""/>
              </v:shape>
            </w:pict>
          </mc:Fallback>
        </mc:AlternateContent>
      </w:r>
      <w:r w:rsidRPr="00E612F1">
        <w:rPr>
          <w:lang w:val="fr-FR"/>
        </w:rPr>
        <w:t>Contrairement à une approche purement algorithmique, l’utilisation d’un modèle de l</w:t>
      </w:r>
    </w:p>
    <w:p w:rsidR="00E612F1" w:rsidRDefault="00E612F1" w:rsidP="00D372BD">
      <w:pPr>
        <w:pStyle w:val="Corpsdetexte"/>
        <w:spacing w:before="1"/>
        <w:ind w:right="200"/>
        <w:rPr>
          <w:lang w:val="fr-FR"/>
        </w:rPr>
      </w:pPr>
      <w:proofErr w:type="spellStart"/>
      <w:proofErr w:type="gramStart"/>
      <w:r w:rsidRPr="00E612F1">
        <w:rPr>
          <w:lang w:val="fr-FR"/>
        </w:rPr>
        <w:t>angage</w:t>
      </w:r>
      <w:proofErr w:type="spellEnd"/>
      <w:proofErr w:type="gramEnd"/>
      <w:r w:rsidRPr="00E612F1">
        <w:rPr>
          <w:lang w:val="fr-FR"/>
        </w:rPr>
        <w:t xml:space="preserve"> permet d’aller au-delà d’une simple sortie technique. L’IA agit comme un </w:t>
      </w:r>
      <w:r w:rsidRPr="00E612F1">
        <w:rPr>
          <w:b/>
          <w:bCs/>
          <w:lang w:val="fr-FR"/>
        </w:rPr>
        <w:t>intermédiaire pédagogique</w:t>
      </w:r>
      <w:r w:rsidRPr="00E612F1">
        <w:rPr>
          <w:lang w:val="fr-FR"/>
        </w:rPr>
        <w:t>, capable de contextualiser les résultats et de les présenter sous une forme exploitable par l’utilisateur final.</w:t>
      </w:r>
    </w:p>
    <w:p w:rsidR="00D372BD" w:rsidRPr="00E612F1" w:rsidRDefault="00D372BD" w:rsidP="00E612F1">
      <w:pPr>
        <w:pStyle w:val="Corpsdetexte"/>
        <w:spacing w:before="1"/>
        <w:ind w:left="426" w:right="200"/>
        <w:rPr>
          <w:lang w:val="fr-FR"/>
        </w:rPr>
      </w:pPr>
    </w:p>
    <w:p w:rsidR="00D372BD" w:rsidRDefault="00E612F1" w:rsidP="00E612F1">
      <w:pPr>
        <w:pStyle w:val="Corpsdetexte"/>
        <w:spacing w:before="1"/>
        <w:ind w:left="426" w:right="200"/>
        <w:rPr>
          <w:lang w:val="fr-FR"/>
        </w:rPr>
      </w:pPr>
      <w:r w:rsidRPr="00E612F1">
        <w:rPr>
          <w:lang w:val="fr-FR"/>
        </w:rPr>
        <w:t xml:space="preserve">Enfin, l’intégration de l’intelligence artificielle ouvre la voie à de nombreuses </w:t>
      </w:r>
      <w:r w:rsidRPr="00E612F1">
        <w:rPr>
          <w:b/>
          <w:bCs/>
          <w:lang w:val="fr-FR"/>
        </w:rPr>
        <w:t>perspectives d’évolution</w:t>
      </w:r>
      <w:r w:rsidRPr="00E612F1">
        <w:rPr>
          <w:lang w:val="fr-FR"/>
        </w:rPr>
        <w:t>, telles que la personnalisation des explications, l’adaptation au profil de l’utilisateur ou encore l’amélioration continue des recommandations.</w:t>
      </w:r>
    </w:p>
    <w:p w:rsidR="00E612F1" w:rsidRPr="00E612F1" w:rsidRDefault="00E612F1" w:rsidP="00E612F1">
      <w:pPr>
        <w:pStyle w:val="Corpsdetexte"/>
        <w:spacing w:before="1"/>
        <w:ind w:left="426" w:right="200"/>
        <w:rPr>
          <w:lang w:val="fr-FR"/>
        </w:rPr>
      </w:pPr>
      <w:r w:rsidRPr="00E612F1">
        <w:rPr>
          <w:lang w:val="fr-FR"/>
        </w:rPr>
        <w:br/>
        <w:t xml:space="preserve">Ainsi, l’IA ne remplace pas la décision humaine, mais constitue un </w:t>
      </w:r>
      <w:r w:rsidRPr="00E612F1">
        <w:rPr>
          <w:b/>
          <w:bCs/>
          <w:lang w:val="fr-FR"/>
        </w:rPr>
        <w:t>outil d’assistance intelligent</w:t>
      </w:r>
      <w:r w:rsidRPr="00E612F1">
        <w:rPr>
          <w:lang w:val="fr-FR"/>
        </w:rPr>
        <w:t>, visant à faciliter et enrichir la prise de décision boursière.</w:t>
      </w:r>
    </w:p>
    <w:p w:rsidR="00E612F1" w:rsidRDefault="00E612F1" w:rsidP="00E612F1">
      <w:pPr>
        <w:pStyle w:val="Corpsdetexte"/>
        <w:spacing w:before="1"/>
        <w:ind w:left="426" w:right="200"/>
        <w:rPr>
          <w:lang w:val="fr-FR"/>
        </w:rPr>
      </w:pPr>
    </w:p>
    <w:p w:rsidR="00E612F1" w:rsidRDefault="00E612F1">
      <w:pPr>
        <w:rPr>
          <w:sz w:val="24"/>
          <w:szCs w:val="24"/>
          <w:lang w:val="fr-FR"/>
        </w:rPr>
      </w:pPr>
      <w:r>
        <w:rPr>
          <w:lang w:val="fr-FR"/>
        </w:rPr>
        <w:br w:type="page"/>
      </w:r>
    </w:p>
    <w:tbl>
      <w:tblPr>
        <w:tblStyle w:val="TableNormal"/>
        <w:tblpPr w:leftFromText="180" w:rightFromText="180" w:vertAnchor="text" w:horzAnchor="margin" w:tblpXSpec="center" w:tblpY="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612F1" w:rsidTr="00E612F1">
        <w:trPr>
          <w:trHeight w:val="316"/>
        </w:trPr>
        <w:tc>
          <w:tcPr>
            <w:tcW w:w="6381" w:type="dxa"/>
            <w:vMerge w:val="restart"/>
          </w:tcPr>
          <w:p w:rsidR="00E612F1" w:rsidRDefault="00E612F1" w:rsidP="00E612F1">
            <w:pPr>
              <w:pStyle w:val="TableParagraph"/>
              <w:ind w:left="0"/>
              <w:rPr>
                <w:sz w:val="3"/>
              </w:rPr>
            </w:pPr>
            <w:r>
              <w:rPr>
                <w:noProof/>
                <w:sz w:val="20"/>
              </w:rPr>
              <w:lastRenderedPageBreak/>
              <w:drawing>
                <wp:anchor distT="0" distB="0" distL="114300" distR="114300" simplePos="0" relativeHeight="251669504" behindDoc="1" locked="0" layoutInCell="1" allowOverlap="1" wp14:anchorId="7CF6958A" wp14:editId="1AD3CEAA">
                  <wp:simplePos x="0" y="0"/>
                  <wp:positionH relativeFrom="column">
                    <wp:posOffset>361950</wp:posOffset>
                  </wp:positionH>
                  <wp:positionV relativeFrom="paragraph">
                    <wp:posOffset>6985</wp:posOffset>
                  </wp:positionV>
                  <wp:extent cx="3233420" cy="460375"/>
                  <wp:effectExtent l="0" t="0" r="5080" b="0"/>
                  <wp:wrapTight wrapText="bothSides">
                    <wp:wrapPolygon edited="0">
                      <wp:start x="1145" y="0"/>
                      <wp:lineTo x="0" y="4469"/>
                      <wp:lineTo x="0" y="17876"/>
                      <wp:lineTo x="3945" y="20557"/>
                      <wp:lineTo x="4581" y="20557"/>
                      <wp:lineTo x="21125" y="20557"/>
                      <wp:lineTo x="21507" y="16088"/>
                      <wp:lineTo x="21507" y="894"/>
                      <wp:lineTo x="4581" y="0"/>
                      <wp:lineTo x="1145" y="0"/>
                    </wp:wrapPolygon>
                  </wp:wrapTight>
                  <wp:docPr id="1749243592" name="Image 1749243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3420" cy="460375"/>
                          </a:xfrm>
                          <a:prstGeom prst="rect">
                            <a:avLst/>
                          </a:prstGeom>
                        </pic:spPr>
                      </pic:pic>
                    </a:graphicData>
                  </a:graphic>
                </wp:anchor>
              </w:drawing>
            </w:r>
          </w:p>
          <w:p w:rsidR="00E612F1" w:rsidRDefault="00E612F1" w:rsidP="00E612F1">
            <w:pPr>
              <w:pStyle w:val="TableParagraph"/>
              <w:ind w:left="165"/>
              <w:rPr>
                <w:sz w:val="20"/>
              </w:rPr>
            </w:pPr>
          </w:p>
        </w:tc>
        <w:tc>
          <w:tcPr>
            <w:tcW w:w="2970" w:type="dxa"/>
          </w:tcPr>
          <w:p w:rsidR="00E612F1" w:rsidRDefault="00E612F1" w:rsidP="00E612F1">
            <w:pPr>
              <w:pStyle w:val="TableParagraph"/>
              <w:spacing w:line="273" w:lineRule="exact"/>
              <w:ind w:right="5"/>
              <w:jc w:val="center"/>
              <w:rPr>
                <w:b/>
                <w:sz w:val="24"/>
              </w:rPr>
            </w:pPr>
            <w:r>
              <w:rPr>
                <w:b/>
                <w:sz w:val="24"/>
              </w:rPr>
              <w:t>Page</w:t>
            </w:r>
            <w:r>
              <w:rPr>
                <w:b/>
                <w:spacing w:val="-3"/>
                <w:sz w:val="24"/>
              </w:rPr>
              <w:t xml:space="preserve"> </w:t>
            </w:r>
            <w:r>
              <w:rPr>
                <w:b/>
                <w:sz w:val="24"/>
              </w:rPr>
              <w:t xml:space="preserve">15of </w:t>
            </w:r>
            <w:r>
              <w:rPr>
                <w:b/>
                <w:spacing w:val="-5"/>
                <w:sz w:val="24"/>
              </w:rPr>
              <w:t>15</w:t>
            </w:r>
          </w:p>
        </w:tc>
      </w:tr>
      <w:tr w:rsidR="00E612F1" w:rsidTr="00E612F1">
        <w:trPr>
          <w:trHeight w:val="484"/>
        </w:trPr>
        <w:tc>
          <w:tcPr>
            <w:tcW w:w="6381" w:type="dxa"/>
            <w:vMerge/>
            <w:tcBorders>
              <w:top w:val="nil"/>
            </w:tcBorders>
          </w:tcPr>
          <w:p w:rsidR="00E612F1" w:rsidRDefault="00E612F1" w:rsidP="00E612F1">
            <w:pPr>
              <w:rPr>
                <w:sz w:val="2"/>
                <w:szCs w:val="2"/>
              </w:rPr>
            </w:pPr>
          </w:p>
        </w:tc>
        <w:tc>
          <w:tcPr>
            <w:tcW w:w="2970" w:type="dxa"/>
          </w:tcPr>
          <w:p w:rsidR="00E612F1" w:rsidRDefault="00E612F1" w:rsidP="00E612F1">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612F1" w:rsidRDefault="00E612F1" w:rsidP="00E612F1">
      <w:pPr>
        <w:pStyle w:val="Corpsdetexte"/>
        <w:spacing w:before="1"/>
        <w:ind w:left="426" w:right="200"/>
        <w:rPr>
          <w:lang w:val="fr-FR"/>
        </w:rPr>
      </w:pPr>
    </w:p>
    <w:p w:rsidR="00E612F1" w:rsidRDefault="00D372BD" w:rsidP="00AE1BFD">
      <w:pPr>
        <w:pStyle w:val="Titre1"/>
        <w:numPr>
          <w:ilvl w:val="0"/>
          <w:numId w:val="16"/>
        </w:numPr>
        <w:tabs>
          <w:tab w:val="left" w:pos="1146"/>
        </w:tabs>
        <w:spacing w:before="1"/>
        <w:rPr>
          <w:color w:val="2D74B5"/>
        </w:rPr>
      </w:pPr>
      <w:bookmarkStart w:id="38" w:name="_Toc219301556"/>
      <w:bookmarkStart w:id="39" w:name="_Toc219301615"/>
      <w:bookmarkStart w:id="40" w:name="_Toc219302448"/>
      <w:r w:rsidRPr="00D372BD">
        <w:rPr>
          <w:color w:val="2D74B5"/>
        </w:rPr>
        <w:t>Stockage des données</w:t>
      </w:r>
      <w:r w:rsidR="00E612F1">
        <w:rPr>
          <w:color w:val="2D74B5"/>
        </w:rPr>
        <w:t>:</w:t>
      </w:r>
      <w:bookmarkEnd w:id="38"/>
      <w:bookmarkEnd w:id="39"/>
      <w:bookmarkEnd w:id="40"/>
    </w:p>
    <w:p w:rsidR="00E612F1" w:rsidRDefault="00E612F1" w:rsidP="00E612F1">
      <w:pPr>
        <w:tabs>
          <w:tab w:val="left" w:pos="1850"/>
        </w:tabs>
        <w:rPr>
          <w:sz w:val="24"/>
          <w:szCs w:val="24"/>
          <w:lang w:val="fr-FR"/>
        </w:rPr>
      </w:pPr>
      <w:r>
        <w:rPr>
          <w:lang w:val="fr-FR"/>
        </w:rPr>
        <w:tab/>
      </w:r>
    </w:p>
    <w:p w:rsidR="00D372BD" w:rsidRDefault="00D372BD" w:rsidP="00D372BD">
      <w:pPr>
        <w:pStyle w:val="Corpsdetexte"/>
        <w:spacing w:before="1"/>
        <w:ind w:left="426" w:right="200"/>
        <w:rPr>
          <w:lang w:val="fr-FR"/>
        </w:rPr>
      </w:pPr>
    </w:p>
    <w:p w:rsidR="00D372BD" w:rsidRDefault="00D372BD" w:rsidP="00D372BD">
      <w:pPr>
        <w:pStyle w:val="Corpsdetexte"/>
        <w:spacing w:before="1"/>
        <w:ind w:left="426" w:right="200"/>
        <w:rPr>
          <w:lang w:val="fr-FR"/>
        </w:rPr>
      </w:pPr>
      <w:r w:rsidRPr="00D372BD">
        <w:rPr>
          <w:lang w:val="fr-FR"/>
        </w:rPr>
        <w:t xml:space="preserve">Le stockage des données joue un rôle fondamental dans la solution développée, car il permet de </w:t>
      </w:r>
      <w:r w:rsidRPr="00D372BD">
        <w:rPr>
          <w:b/>
          <w:bCs/>
          <w:lang w:val="fr-FR"/>
        </w:rPr>
        <w:t>pérenniser les résultats des analyses</w:t>
      </w:r>
      <w:r w:rsidRPr="00D372BD">
        <w:rPr>
          <w:lang w:val="fr-FR"/>
        </w:rPr>
        <w:t>, d’assurer la traçabilité des recommandations générées et de faciliter une exploitation future des informations produites par le système.</w:t>
      </w:r>
    </w:p>
    <w:p w:rsidR="00D372BD" w:rsidRPr="00D372BD" w:rsidRDefault="00D372BD" w:rsidP="00D372BD">
      <w:pPr>
        <w:pStyle w:val="Corpsdetexte"/>
        <w:spacing w:before="1"/>
        <w:ind w:left="426" w:right="200"/>
        <w:rPr>
          <w:lang w:val="fr-FR"/>
        </w:rPr>
      </w:pPr>
    </w:p>
    <w:p w:rsidR="00D372BD" w:rsidRDefault="00D372BD" w:rsidP="00D372BD">
      <w:pPr>
        <w:pStyle w:val="Corpsdetexte"/>
        <w:spacing w:before="1"/>
        <w:ind w:left="426" w:right="200"/>
        <w:rPr>
          <w:lang w:val="fr-FR"/>
        </w:rPr>
      </w:pPr>
      <w:r w:rsidRPr="00D372BD">
        <w:rPr>
          <w:lang w:val="fr-FR"/>
        </w:rPr>
        <w:t xml:space="preserve">Dans le cadre de ce projet, le choix s’est porté sur l’utilisation d’une </w:t>
      </w:r>
      <w:r w:rsidRPr="00D372BD">
        <w:rPr>
          <w:b/>
          <w:bCs/>
          <w:lang w:val="fr-FR"/>
        </w:rPr>
        <w:t>base de données MongoDB</w:t>
      </w:r>
      <w:r w:rsidRPr="00D372BD">
        <w:rPr>
          <w:lang w:val="fr-FR"/>
        </w:rPr>
        <w:t xml:space="preserve">, une base de données orientée documents. Ce type de base est particulièrement adapté aux applications modernes intégrant de l’intelligence artificielle, car il offre une </w:t>
      </w:r>
      <w:r w:rsidRPr="00D372BD">
        <w:rPr>
          <w:b/>
          <w:bCs/>
          <w:lang w:val="fr-FR"/>
        </w:rPr>
        <w:t>grande flexibilité dans la structure des données</w:t>
      </w:r>
      <w:r w:rsidRPr="00D372BD">
        <w:rPr>
          <w:lang w:val="fr-FR"/>
        </w:rPr>
        <w:t xml:space="preserve"> et permet de stocker efficacement des informations hétérogènes et semi-structurées.</w:t>
      </w:r>
    </w:p>
    <w:p w:rsidR="00D372BD" w:rsidRPr="00D372BD" w:rsidRDefault="00D372BD" w:rsidP="00D372BD">
      <w:pPr>
        <w:pStyle w:val="Corpsdetexte"/>
        <w:spacing w:before="1"/>
        <w:ind w:left="426" w:right="200"/>
        <w:rPr>
          <w:lang w:val="fr-FR"/>
        </w:rPr>
      </w:pPr>
    </w:p>
    <w:p w:rsidR="00D372BD" w:rsidRPr="00D372BD" w:rsidRDefault="00D372BD" w:rsidP="00D372BD">
      <w:pPr>
        <w:pStyle w:val="Corpsdetexte"/>
        <w:spacing w:before="1"/>
        <w:ind w:left="426" w:right="200"/>
      </w:pPr>
      <w:r w:rsidRPr="00D372BD">
        <w:rPr>
          <w:lang w:val="fr-FR"/>
        </w:rPr>
        <w:t xml:space="preserve">À chaque analyse effectuée par l’application, un ensemble de données est enregistré dans la base. </w:t>
      </w:r>
      <w:proofErr w:type="spellStart"/>
      <w:r w:rsidRPr="00D372BD">
        <w:t>Ces</w:t>
      </w:r>
      <w:proofErr w:type="spellEnd"/>
      <w:r w:rsidRPr="00D372BD">
        <w:t xml:space="preserve"> données </w:t>
      </w:r>
      <w:proofErr w:type="spellStart"/>
      <w:r w:rsidRPr="00D372BD">
        <w:t>comprennent</w:t>
      </w:r>
      <w:proofErr w:type="spellEnd"/>
      <w:r w:rsidRPr="00D372BD">
        <w:t xml:space="preserve"> </w:t>
      </w:r>
      <w:proofErr w:type="spellStart"/>
      <w:proofErr w:type="gramStart"/>
      <w:r w:rsidRPr="00D372BD">
        <w:t>notamment</w:t>
      </w:r>
      <w:proofErr w:type="spellEnd"/>
      <w:r w:rsidRPr="00D372BD">
        <w:t xml:space="preserve"> :</w:t>
      </w:r>
      <w:proofErr w:type="gramEnd"/>
    </w:p>
    <w:p w:rsidR="00D372BD" w:rsidRPr="00D372BD" w:rsidRDefault="00D372BD" w:rsidP="00D372BD">
      <w:pPr>
        <w:pStyle w:val="Corpsdetexte"/>
        <w:numPr>
          <w:ilvl w:val="0"/>
          <w:numId w:val="11"/>
        </w:numPr>
        <w:spacing w:before="1"/>
        <w:ind w:right="200"/>
        <w:rPr>
          <w:lang w:val="fr-FR"/>
        </w:rPr>
      </w:pPr>
      <w:proofErr w:type="gramStart"/>
      <w:r w:rsidRPr="00D372BD">
        <w:rPr>
          <w:lang w:val="fr-FR"/>
        </w:rPr>
        <w:t>le</w:t>
      </w:r>
      <w:proofErr w:type="gramEnd"/>
      <w:r w:rsidRPr="00D372BD">
        <w:rPr>
          <w:lang w:val="fr-FR"/>
        </w:rPr>
        <w:t xml:space="preserve"> </w:t>
      </w:r>
      <w:r w:rsidRPr="00D372BD">
        <w:rPr>
          <w:b/>
          <w:bCs/>
          <w:lang w:val="fr-FR"/>
        </w:rPr>
        <w:t>symbole boursier</w:t>
      </w:r>
      <w:r w:rsidRPr="00D372BD">
        <w:rPr>
          <w:lang w:val="fr-FR"/>
        </w:rPr>
        <w:t xml:space="preserve"> de l’action analysée,</w:t>
      </w:r>
    </w:p>
    <w:p w:rsidR="00D372BD" w:rsidRPr="00D372BD" w:rsidRDefault="00D372BD" w:rsidP="00D372BD">
      <w:pPr>
        <w:pStyle w:val="Corpsdetexte"/>
        <w:numPr>
          <w:ilvl w:val="0"/>
          <w:numId w:val="11"/>
        </w:numPr>
        <w:spacing w:before="1"/>
        <w:ind w:right="200"/>
        <w:rPr>
          <w:lang w:val="fr-FR"/>
        </w:rPr>
      </w:pPr>
      <w:proofErr w:type="gramStart"/>
      <w:r w:rsidRPr="00D372BD">
        <w:rPr>
          <w:lang w:val="fr-FR"/>
        </w:rPr>
        <w:t>les</w:t>
      </w:r>
      <w:proofErr w:type="gramEnd"/>
      <w:r w:rsidRPr="00D372BD">
        <w:rPr>
          <w:lang w:val="fr-FR"/>
        </w:rPr>
        <w:t xml:space="preserve"> </w:t>
      </w:r>
      <w:r w:rsidRPr="00D372BD">
        <w:rPr>
          <w:b/>
          <w:bCs/>
          <w:lang w:val="fr-FR"/>
        </w:rPr>
        <w:t>informations financières principales</w:t>
      </w:r>
      <w:r w:rsidRPr="00D372BD">
        <w:rPr>
          <w:lang w:val="fr-FR"/>
        </w:rPr>
        <w:t xml:space="preserve"> (prix actuel, évolution récente),</w:t>
      </w:r>
    </w:p>
    <w:p w:rsidR="00D372BD" w:rsidRPr="00D372BD" w:rsidRDefault="00D372BD" w:rsidP="00D372BD">
      <w:pPr>
        <w:pStyle w:val="Corpsdetexte"/>
        <w:numPr>
          <w:ilvl w:val="0"/>
          <w:numId w:val="11"/>
        </w:numPr>
        <w:spacing w:before="1"/>
        <w:ind w:right="200"/>
        <w:rPr>
          <w:lang w:val="fr-FR"/>
        </w:rPr>
      </w:pPr>
      <w:proofErr w:type="gramStart"/>
      <w:r w:rsidRPr="00D372BD">
        <w:rPr>
          <w:lang w:val="fr-FR"/>
        </w:rPr>
        <w:t>le</w:t>
      </w:r>
      <w:proofErr w:type="gramEnd"/>
      <w:r w:rsidRPr="00D372BD">
        <w:rPr>
          <w:lang w:val="fr-FR"/>
        </w:rPr>
        <w:t xml:space="preserve"> </w:t>
      </w:r>
      <w:r w:rsidRPr="00D372BD">
        <w:rPr>
          <w:b/>
          <w:bCs/>
          <w:lang w:val="fr-FR"/>
        </w:rPr>
        <w:t>résultat de l’analyse de sentiment</w:t>
      </w:r>
      <w:r w:rsidRPr="00D372BD">
        <w:rPr>
          <w:lang w:val="fr-FR"/>
        </w:rPr>
        <w:t xml:space="preserve"> des actualités,</w:t>
      </w:r>
    </w:p>
    <w:p w:rsidR="00D372BD" w:rsidRPr="00D372BD" w:rsidRDefault="00D372BD" w:rsidP="00D372BD">
      <w:pPr>
        <w:pStyle w:val="Corpsdetexte"/>
        <w:numPr>
          <w:ilvl w:val="0"/>
          <w:numId w:val="11"/>
        </w:numPr>
        <w:spacing w:before="1"/>
        <w:ind w:right="200"/>
        <w:rPr>
          <w:lang w:val="fr-FR"/>
        </w:rPr>
      </w:pPr>
      <w:proofErr w:type="gramStart"/>
      <w:r w:rsidRPr="00D372BD">
        <w:rPr>
          <w:lang w:val="fr-FR"/>
        </w:rPr>
        <w:t>la</w:t>
      </w:r>
      <w:proofErr w:type="gramEnd"/>
      <w:r w:rsidRPr="00D372BD">
        <w:rPr>
          <w:lang w:val="fr-FR"/>
        </w:rPr>
        <w:t xml:space="preserve"> </w:t>
      </w:r>
      <w:r w:rsidRPr="00D372BD">
        <w:rPr>
          <w:b/>
          <w:bCs/>
          <w:lang w:val="fr-FR"/>
        </w:rPr>
        <w:t>recommandation d’investissement</w:t>
      </w:r>
      <w:r w:rsidRPr="00D372BD">
        <w:rPr>
          <w:lang w:val="fr-FR"/>
        </w:rPr>
        <w:t xml:space="preserve"> générée (BUY, HOLD ou SELL),</w:t>
      </w:r>
    </w:p>
    <w:p w:rsidR="00D372BD" w:rsidRPr="00D372BD" w:rsidRDefault="00D372BD" w:rsidP="00D372BD">
      <w:pPr>
        <w:pStyle w:val="Corpsdetexte"/>
        <w:numPr>
          <w:ilvl w:val="0"/>
          <w:numId w:val="11"/>
        </w:numPr>
        <w:spacing w:before="1"/>
        <w:ind w:right="200"/>
        <w:rPr>
          <w:lang w:val="fr-FR"/>
        </w:rPr>
      </w:pPr>
      <w:proofErr w:type="gramStart"/>
      <w:r w:rsidRPr="00D372BD">
        <w:rPr>
          <w:lang w:val="fr-FR"/>
        </w:rPr>
        <w:t>l’</w:t>
      </w:r>
      <w:r w:rsidRPr="00D372BD">
        <w:rPr>
          <w:b/>
          <w:bCs/>
          <w:lang w:val="fr-FR"/>
        </w:rPr>
        <w:t>explication</w:t>
      </w:r>
      <w:proofErr w:type="gramEnd"/>
      <w:r w:rsidRPr="00D372BD">
        <w:rPr>
          <w:b/>
          <w:bCs/>
          <w:lang w:val="fr-FR"/>
        </w:rPr>
        <w:t xml:space="preserve"> textuelle</w:t>
      </w:r>
      <w:r w:rsidRPr="00D372BD">
        <w:rPr>
          <w:lang w:val="fr-FR"/>
        </w:rPr>
        <w:t xml:space="preserve"> produite par l’intelligence artificielle,</w:t>
      </w:r>
    </w:p>
    <w:p w:rsidR="00D372BD" w:rsidRDefault="00D372BD" w:rsidP="00D372BD">
      <w:pPr>
        <w:pStyle w:val="Corpsdetexte"/>
        <w:numPr>
          <w:ilvl w:val="0"/>
          <w:numId w:val="11"/>
        </w:numPr>
        <w:spacing w:before="1"/>
        <w:ind w:right="200"/>
        <w:rPr>
          <w:lang w:val="fr-FR"/>
        </w:rPr>
      </w:pPr>
      <w:proofErr w:type="gramStart"/>
      <w:r w:rsidRPr="00D372BD">
        <w:rPr>
          <w:lang w:val="fr-FR"/>
        </w:rPr>
        <w:t>la</w:t>
      </w:r>
      <w:proofErr w:type="gramEnd"/>
      <w:r w:rsidRPr="00D372BD">
        <w:rPr>
          <w:lang w:val="fr-FR"/>
        </w:rPr>
        <w:t xml:space="preserve"> </w:t>
      </w:r>
      <w:r w:rsidRPr="00D372BD">
        <w:rPr>
          <w:b/>
          <w:bCs/>
          <w:lang w:val="fr-FR"/>
        </w:rPr>
        <w:t>date et l’heure</w:t>
      </w:r>
      <w:r w:rsidRPr="00D372BD">
        <w:rPr>
          <w:lang w:val="fr-FR"/>
        </w:rPr>
        <w:t xml:space="preserve"> de l’analyse.</w:t>
      </w:r>
    </w:p>
    <w:p w:rsidR="00D372BD" w:rsidRPr="00D372BD" w:rsidRDefault="00D372BD" w:rsidP="00D372BD">
      <w:pPr>
        <w:pStyle w:val="Corpsdetexte"/>
        <w:numPr>
          <w:ilvl w:val="0"/>
          <w:numId w:val="11"/>
        </w:numPr>
        <w:spacing w:before="1"/>
        <w:ind w:right="200"/>
        <w:rPr>
          <w:lang w:val="fr-FR"/>
        </w:rPr>
      </w:pPr>
    </w:p>
    <w:p w:rsidR="00D372BD" w:rsidRDefault="00D372BD" w:rsidP="00D372BD">
      <w:pPr>
        <w:pStyle w:val="Corpsdetexte"/>
        <w:spacing w:before="1"/>
        <w:ind w:left="426" w:right="200"/>
        <w:rPr>
          <w:lang w:val="fr-FR"/>
        </w:rPr>
      </w:pPr>
      <w:r w:rsidRPr="00D372BD">
        <w:rPr>
          <w:lang w:val="fr-FR"/>
        </w:rPr>
        <w:t xml:space="preserve">Le stockage de ces informations permet de constituer un </w:t>
      </w:r>
      <w:r w:rsidRPr="00D372BD">
        <w:rPr>
          <w:b/>
          <w:bCs/>
          <w:lang w:val="fr-FR"/>
        </w:rPr>
        <w:t>historique des analyses</w:t>
      </w:r>
      <w:r w:rsidRPr="00D372BD">
        <w:rPr>
          <w:lang w:val="fr-FR"/>
        </w:rPr>
        <w:t xml:space="preserve">, offrant la possibilité de consulter les décisions passées, de comparer les recommandations dans le temps ou d’effectuer un suivi de l’évolution d’une action donnée. Cette fonctionnalité est essentielle pour garantir la </w:t>
      </w:r>
      <w:r w:rsidRPr="00D372BD">
        <w:rPr>
          <w:b/>
          <w:bCs/>
          <w:lang w:val="fr-FR"/>
        </w:rPr>
        <w:t>traçabilité et la cohérence</w:t>
      </w:r>
      <w:r w:rsidRPr="00D372BD">
        <w:rPr>
          <w:lang w:val="fr-FR"/>
        </w:rPr>
        <w:t xml:space="preserve"> des décisions proposées par le système.</w:t>
      </w:r>
    </w:p>
    <w:p w:rsidR="00D372BD" w:rsidRPr="00D372BD" w:rsidRDefault="00D372BD" w:rsidP="00D372BD">
      <w:pPr>
        <w:pStyle w:val="Corpsdetexte"/>
        <w:spacing w:before="1"/>
        <w:ind w:left="426" w:right="200"/>
        <w:rPr>
          <w:lang w:val="fr-FR"/>
        </w:rPr>
      </w:pPr>
    </w:p>
    <w:p w:rsidR="00D372BD" w:rsidRDefault="00D372BD" w:rsidP="00D372BD">
      <w:pPr>
        <w:pStyle w:val="Corpsdetexte"/>
        <w:spacing w:before="1"/>
        <w:ind w:left="426" w:right="200"/>
        <w:rPr>
          <w:lang w:val="fr-FR"/>
        </w:rPr>
      </w:pPr>
      <w:r w:rsidRPr="00D372BD">
        <w:rPr>
          <w:lang w:val="fr-FR"/>
        </w:rPr>
        <w:t xml:space="preserve">MongoDB présente également l’avantage de pouvoir </w:t>
      </w:r>
      <w:r w:rsidRPr="00D372BD">
        <w:rPr>
          <w:b/>
          <w:bCs/>
          <w:lang w:val="fr-FR"/>
        </w:rPr>
        <w:t>évoluer facilement</w:t>
      </w:r>
      <w:r w:rsidRPr="00D372BD">
        <w:rPr>
          <w:lang w:val="fr-FR"/>
        </w:rPr>
        <w:t xml:space="preserve"> avec l’application. De nouveaux champs ou de nouvelles informations peuvent être ajoutés sans modifier profondément la structure existante, ce qui est particulièrement pertinent dans un projet susceptible d’intégrer de nouveaux indicateurs ou fonctionnalités à l’avenir. De plus, ses performances et sa capacité à gérer un volume croissant de données en font une solution adaptée à une application évolutive.</w:t>
      </w:r>
    </w:p>
    <w:p w:rsidR="00D372BD" w:rsidRPr="00D372BD" w:rsidRDefault="00D372BD" w:rsidP="00D372BD">
      <w:pPr>
        <w:pStyle w:val="Corpsdetexte"/>
        <w:spacing w:before="1"/>
        <w:ind w:left="426" w:right="200"/>
        <w:rPr>
          <w:lang w:val="fr-FR"/>
        </w:rPr>
      </w:pPr>
    </w:p>
    <w:p w:rsidR="00D372BD" w:rsidRPr="00D372BD" w:rsidRDefault="00D372BD" w:rsidP="00D372BD">
      <w:pPr>
        <w:pStyle w:val="Corpsdetexte"/>
        <w:spacing w:before="1"/>
        <w:ind w:left="426" w:right="200"/>
        <w:rPr>
          <w:lang w:val="fr-FR"/>
        </w:rPr>
      </w:pPr>
      <w:r w:rsidRPr="00D372BD">
        <w:rPr>
          <w:lang w:val="fr-FR"/>
        </w:rPr>
        <w:t xml:space="preserve">Ainsi, le stockage des données ne se limite pas à une simple sauvegarde des résultats, mais constitue un </w:t>
      </w:r>
      <w:r w:rsidRPr="00D372BD">
        <w:rPr>
          <w:b/>
          <w:bCs/>
          <w:lang w:val="fr-FR"/>
        </w:rPr>
        <w:t>élément central de fiabilité, d’</w:t>
      </w:r>
      <w:proofErr w:type="spellStart"/>
      <w:r w:rsidRPr="00D372BD">
        <w:rPr>
          <w:b/>
          <w:bCs/>
          <w:lang w:val="fr-FR"/>
        </w:rPr>
        <w:t>auditabilité</w:t>
      </w:r>
      <w:proofErr w:type="spellEnd"/>
      <w:r w:rsidRPr="00D372BD">
        <w:rPr>
          <w:b/>
          <w:bCs/>
          <w:lang w:val="fr-FR"/>
        </w:rPr>
        <w:t xml:space="preserve"> et d’évolution</w:t>
      </w:r>
      <w:r w:rsidRPr="00D372BD">
        <w:rPr>
          <w:lang w:val="fr-FR"/>
        </w:rPr>
        <w:t xml:space="preserve"> de l’application, contribuant directement à la qualité globale de la solution proposée.</w:t>
      </w:r>
    </w:p>
    <w:p w:rsidR="00D372BD" w:rsidRDefault="00D372BD" w:rsidP="00E612F1">
      <w:pPr>
        <w:pStyle w:val="Corpsdetexte"/>
        <w:spacing w:before="1"/>
        <w:ind w:left="426" w:right="200"/>
        <w:rPr>
          <w:lang w:val="fr-FR"/>
        </w:rPr>
      </w:pPr>
    </w:p>
    <w:p w:rsidR="00D372BD" w:rsidRDefault="00D372BD">
      <w:pPr>
        <w:rPr>
          <w:sz w:val="24"/>
          <w:szCs w:val="24"/>
          <w:lang w:val="fr-FR"/>
        </w:rPr>
      </w:pPr>
      <w:r>
        <w:rPr>
          <w:lang w:val="fr-FR"/>
        </w:rPr>
        <w:br w:type="page"/>
      </w:r>
    </w:p>
    <w:tbl>
      <w:tblPr>
        <w:tblStyle w:val="TableNormal"/>
        <w:tblpPr w:leftFromText="180" w:rightFromText="180" w:vertAnchor="text" w:horzAnchor="margin" w:tblpXSpec="center" w:tblpY="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D372BD" w:rsidTr="00D51D71">
        <w:trPr>
          <w:trHeight w:val="316"/>
        </w:trPr>
        <w:tc>
          <w:tcPr>
            <w:tcW w:w="6381" w:type="dxa"/>
            <w:vMerge w:val="restart"/>
          </w:tcPr>
          <w:p w:rsidR="00D372BD" w:rsidRDefault="00D372BD" w:rsidP="00D51D71">
            <w:pPr>
              <w:pStyle w:val="TableParagraph"/>
              <w:ind w:left="0"/>
              <w:rPr>
                <w:sz w:val="3"/>
              </w:rPr>
            </w:pPr>
            <w:r>
              <w:rPr>
                <w:noProof/>
                <w:sz w:val="20"/>
              </w:rPr>
              <w:lastRenderedPageBreak/>
              <w:drawing>
                <wp:anchor distT="0" distB="0" distL="114300" distR="114300" simplePos="0" relativeHeight="251672576" behindDoc="1" locked="0" layoutInCell="1" allowOverlap="1" wp14:anchorId="0448E309" wp14:editId="7B3A8AC9">
                  <wp:simplePos x="0" y="0"/>
                  <wp:positionH relativeFrom="column">
                    <wp:posOffset>361950</wp:posOffset>
                  </wp:positionH>
                  <wp:positionV relativeFrom="paragraph">
                    <wp:posOffset>6985</wp:posOffset>
                  </wp:positionV>
                  <wp:extent cx="3233420" cy="460375"/>
                  <wp:effectExtent l="0" t="0" r="5080" b="0"/>
                  <wp:wrapTight wrapText="bothSides">
                    <wp:wrapPolygon edited="0">
                      <wp:start x="1145" y="0"/>
                      <wp:lineTo x="0" y="4469"/>
                      <wp:lineTo x="0" y="17876"/>
                      <wp:lineTo x="3945" y="20557"/>
                      <wp:lineTo x="4581" y="20557"/>
                      <wp:lineTo x="21125" y="20557"/>
                      <wp:lineTo x="21507" y="16088"/>
                      <wp:lineTo x="21507" y="894"/>
                      <wp:lineTo x="4581" y="0"/>
                      <wp:lineTo x="1145" y="0"/>
                    </wp:wrapPolygon>
                  </wp:wrapTight>
                  <wp:docPr id="1812627415" name="Image 1812627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3420" cy="460375"/>
                          </a:xfrm>
                          <a:prstGeom prst="rect">
                            <a:avLst/>
                          </a:prstGeom>
                        </pic:spPr>
                      </pic:pic>
                    </a:graphicData>
                  </a:graphic>
                </wp:anchor>
              </w:drawing>
            </w:r>
          </w:p>
          <w:p w:rsidR="00D372BD" w:rsidRDefault="00D372BD" w:rsidP="00D51D71">
            <w:pPr>
              <w:pStyle w:val="TableParagraph"/>
              <w:ind w:left="165"/>
              <w:rPr>
                <w:sz w:val="20"/>
              </w:rPr>
            </w:pPr>
          </w:p>
        </w:tc>
        <w:tc>
          <w:tcPr>
            <w:tcW w:w="2970" w:type="dxa"/>
          </w:tcPr>
          <w:p w:rsidR="00D372BD" w:rsidRDefault="00D372BD" w:rsidP="00D51D71">
            <w:pPr>
              <w:pStyle w:val="TableParagraph"/>
              <w:spacing w:line="273" w:lineRule="exact"/>
              <w:ind w:right="5"/>
              <w:jc w:val="center"/>
              <w:rPr>
                <w:b/>
                <w:sz w:val="24"/>
              </w:rPr>
            </w:pPr>
            <w:r>
              <w:rPr>
                <w:b/>
                <w:sz w:val="24"/>
              </w:rPr>
              <w:t>Page</w:t>
            </w:r>
            <w:r>
              <w:rPr>
                <w:b/>
                <w:spacing w:val="-3"/>
                <w:sz w:val="24"/>
              </w:rPr>
              <w:t xml:space="preserve"> </w:t>
            </w:r>
            <w:r>
              <w:rPr>
                <w:b/>
                <w:sz w:val="24"/>
              </w:rPr>
              <w:t xml:space="preserve">15of </w:t>
            </w:r>
            <w:r>
              <w:rPr>
                <w:b/>
                <w:spacing w:val="-5"/>
                <w:sz w:val="24"/>
              </w:rPr>
              <w:t>15</w:t>
            </w:r>
          </w:p>
        </w:tc>
      </w:tr>
      <w:tr w:rsidR="00D372BD" w:rsidTr="00D51D71">
        <w:trPr>
          <w:trHeight w:val="484"/>
        </w:trPr>
        <w:tc>
          <w:tcPr>
            <w:tcW w:w="6381" w:type="dxa"/>
            <w:vMerge/>
            <w:tcBorders>
              <w:top w:val="nil"/>
            </w:tcBorders>
          </w:tcPr>
          <w:p w:rsidR="00D372BD" w:rsidRDefault="00D372BD" w:rsidP="00D51D71">
            <w:pPr>
              <w:rPr>
                <w:sz w:val="2"/>
                <w:szCs w:val="2"/>
              </w:rPr>
            </w:pPr>
          </w:p>
        </w:tc>
        <w:tc>
          <w:tcPr>
            <w:tcW w:w="2970" w:type="dxa"/>
          </w:tcPr>
          <w:p w:rsidR="00D372BD" w:rsidRDefault="00D372BD" w:rsidP="00D51D71">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D372BD" w:rsidRDefault="00D372BD" w:rsidP="00D372BD">
      <w:pPr>
        <w:pStyle w:val="Corpsdetexte"/>
        <w:tabs>
          <w:tab w:val="left" w:pos="1040"/>
        </w:tabs>
        <w:spacing w:before="1"/>
        <w:ind w:right="200"/>
        <w:rPr>
          <w:lang w:val="fr-FR"/>
        </w:rPr>
      </w:pPr>
      <w:r>
        <w:rPr>
          <w:lang w:val="fr-FR"/>
        </w:rPr>
        <w:tab/>
      </w:r>
    </w:p>
    <w:p w:rsidR="00D372BD" w:rsidRDefault="00D372BD" w:rsidP="00AE1BFD">
      <w:pPr>
        <w:pStyle w:val="Titre1"/>
        <w:numPr>
          <w:ilvl w:val="0"/>
          <w:numId w:val="18"/>
        </w:numPr>
        <w:tabs>
          <w:tab w:val="left" w:pos="1146"/>
        </w:tabs>
        <w:spacing w:before="1"/>
        <w:rPr>
          <w:color w:val="2D74B5"/>
        </w:rPr>
      </w:pPr>
      <w:bookmarkStart w:id="41" w:name="_Toc219301557"/>
      <w:bookmarkStart w:id="42" w:name="_Toc219301616"/>
      <w:bookmarkStart w:id="43" w:name="_Toc219302449"/>
      <w:proofErr w:type="spellStart"/>
      <w:r w:rsidRPr="00D372BD">
        <w:rPr>
          <w:color w:val="2D74B5"/>
        </w:rPr>
        <w:t>Résultats</w:t>
      </w:r>
      <w:proofErr w:type="spellEnd"/>
      <w:r w:rsidRPr="00D372BD">
        <w:rPr>
          <w:color w:val="2D74B5"/>
        </w:rPr>
        <w:t xml:space="preserve"> </w:t>
      </w:r>
      <w:proofErr w:type="spellStart"/>
      <w:r w:rsidRPr="00D372BD">
        <w:rPr>
          <w:color w:val="2D74B5"/>
        </w:rPr>
        <w:t>obtenus</w:t>
      </w:r>
      <w:proofErr w:type="spellEnd"/>
      <w:r>
        <w:rPr>
          <w:color w:val="2D74B5"/>
        </w:rPr>
        <w:t>:</w:t>
      </w:r>
      <w:bookmarkEnd w:id="41"/>
      <w:bookmarkEnd w:id="42"/>
      <w:bookmarkEnd w:id="43"/>
    </w:p>
    <w:p w:rsidR="00D372BD" w:rsidRPr="00D372BD" w:rsidRDefault="00D372BD" w:rsidP="00D372BD">
      <w:pPr>
        <w:rPr>
          <w:lang w:val="fr-FR"/>
        </w:rPr>
      </w:pPr>
    </w:p>
    <w:p w:rsidR="00D372BD" w:rsidRDefault="00D372BD" w:rsidP="00D372BD">
      <w:pPr>
        <w:rPr>
          <w:lang w:val="fr-FR"/>
        </w:rPr>
      </w:pPr>
    </w:p>
    <w:p w:rsidR="00D372BD" w:rsidRDefault="00D372BD" w:rsidP="00D372BD">
      <w:pPr>
        <w:rPr>
          <w:lang w:val="fr-FR"/>
        </w:rPr>
      </w:pPr>
    </w:p>
    <w:p w:rsidR="00D372BD" w:rsidRDefault="00D372BD" w:rsidP="00D372BD">
      <w:pPr>
        <w:rPr>
          <w:lang w:val="fr-FR"/>
        </w:rPr>
      </w:pPr>
    </w:p>
    <w:p w:rsidR="00D372BD" w:rsidRDefault="00D372BD" w:rsidP="00D372BD">
      <w:pPr>
        <w:rPr>
          <w:lang w:val="fr-FR"/>
        </w:rPr>
      </w:pPr>
      <w:r w:rsidRPr="00D372BD">
        <w:rPr>
          <w:lang w:val="fr-FR"/>
        </w:rPr>
        <w:t xml:space="preserve">Les résultats obtenus à l’issue de ce projet démontrent le bon fonctionnement de l’application et la pertinence de l’approche proposée. La solution développée permet de réaliser une </w:t>
      </w:r>
      <w:r w:rsidRPr="00D372BD">
        <w:rPr>
          <w:b/>
          <w:bCs/>
          <w:lang w:val="fr-FR"/>
        </w:rPr>
        <w:t>analyse complète et automatisée</w:t>
      </w:r>
      <w:r w:rsidRPr="00D372BD">
        <w:rPr>
          <w:lang w:val="fr-FR"/>
        </w:rPr>
        <w:t xml:space="preserve"> d’une action boursière à partir de son symbole, en combinant plusieurs sources d’information.</w:t>
      </w:r>
    </w:p>
    <w:p w:rsidR="00D372BD" w:rsidRPr="00D372BD" w:rsidRDefault="00D372BD" w:rsidP="00D372BD">
      <w:pPr>
        <w:rPr>
          <w:lang w:val="fr-FR"/>
        </w:rPr>
      </w:pPr>
    </w:p>
    <w:p w:rsidR="00D372BD" w:rsidRDefault="00D372BD" w:rsidP="00D372BD">
      <w:pPr>
        <w:rPr>
          <w:lang w:val="fr-FR"/>
        </w:rPr>
      </w:pPr>
      <w:r w:rsidRPr="00D372BD">
        <w:rPr>
          <w:lang w:val="fr-FR"/>
        </w:rPr>
        <w:t xml:space="preserve">Lorsqu’un utilisateur soumet une action à analyser, l’application récupère avec succès les </w:t>
      </w:r>
      <w:r w:rsidRPr="00D372BD">
        <w:rPr>
          <w:b/>
          <w:bCs/>
          <w:lang w:val="fr-FR"/>
        </w:rPr>
        <w:t>données boursières en temps réel</w:t>
      </w:r>
      <w:r w:rsidRPr="00D372BD">
        <w:rPr>
          <w:lang w:val="fr-FR"/>
        </w:rPr>
        <w:t>, notamment le prix actuel et l’évolution récente du titre. Ces données sont traitées correctement par le système, fournissant une base quantitative fiable pour l’analyse financière.</w:t>
      </w:r>
    </w:p>
    <w:p w:rsidR="00D372BD" w:rsidRPr="00D372BD" w:rsidRDefault="00D372BD" w:rsidP="00D372BD">
      <w:pPr>
        <w:rPr>
          <w:lang w:val="fr-FR"/>
        </w:rPr>
      </w:pPr>
    </w:p>
    <w:p w:rsidR="00D372BD" w:rsidRDefault="00D372BD" w:rsidP="00D372BD">
      <w:pPr>
        <w:rPr>
          <w:lang w:val="fr-FR"/>
        </w:rPr>
      </w:pPr>
      <w:r w:rsidRPr="00D372BD">
        <w:rPr>
          <w:lang w:val="fr-FR"/>
        </w:rPr>
        <w:t xml:space="preserve">En parallèle, les </w:t>
      </w:r>
      <w:r w:rsidRPr="00D372BD">
        <w:rPr>
          <w:b/>
          <w:bCs/>
          <w:lang w:val="fr-FR"/>
        </w:rPr>
        <w:t>actualités financières associées</w:t>
      </w:r>
      <w:r w:rsidRPr="00D372BD">
        <w:rPr>
          <w:lang w:val="fr-FR"/>
        </w:rPr>
        <w:t xml:space="preserve"> à l’action sont analysées afin d’extraire le sentiment global du marché. L’analyse de sentiment permet d’identifier si le contexte informationnel est majoritairement positif, négatif ou neutre, et d’intégrer cette dimension qualitative dans le processus de décision.</w:t>
      </w:r>
    </w:p>
    <w:p w:rsidR="00D372BD" w:rsidRPr="00D372BD" w:rsidRDefault="00D372BD" w:rsidP="00D372BD">
      <w:pPr>
        <w:rPr>
          <w:lang w:val="fr-FR"/>
        </w:rPr>
      </w:pPr>
    </w:p>
    <w:p w:rsidR="00D372BD" w:rsidRDefault="00D372BD" w:rsidP="00D372BD">
      <w:pPr>
        <w:rPr>
          <w:lang w:val="fr-FR"/>
        </w:rPr>
      </w:pPr>
      <w:r w:rsidRPr="00D372BD">
        <w:rPr>
          <w:lang w:val="fr-FR"/>
        </w:rPr>
        <w:t xml:space="preserve">Grâce à la combinaison des données boursières et du sentiment des actualités, l’application est capable de générer une </w:t>
      </w:r>
      <w:r w:rsidRPr="00D372BD">
        <w:rPr>
          <w:b/>
          <w:bCs/>
          <w:lang w:val="fr-FR"/>
        </w:rPr>
        <w:t>recommandation d’investissement claire</w:t>
      </w:r>
      <w:r w:rsidRPr="00D372BD">
        <w:rPr>
          <w:lang w:val="fr-FR"/>
        </w:rPr>
        <w:t xml:space="preserve"> (BUY, HOLD ou SELL). Chaque recommandation est accompagnée d’une </w:t>
      </w:r>
      <w:r w:rsidRPr="00D372BD">
        <w:rPr>
          <w:b/>
          <w:bCs/>
          <w:lang w:val="fr-FR"/>
        </w:rPr>
        <w:t>explication en langage naturel</w:t>
      </w:r>
      <w:r w:rsidRPr="00D372BD">
        <w:rPr>
          <w:lang w:val="fr-FR"/>
        </w:rPr>
        <w:t>, générée par l’intelligence artificielle, ce qui permet à l’utilisateur de comprendre les raisons ayant conduit à cette décision.</w:t>
      </w:r>
    </w:p>
    <w:p w:rsidR="00D372BD" w:rsidRPr="00D372BD" w:rsidRDefault="00D372BD" w:rsidP="00D372BD">
      <w:pPr>
        <w:rPr>
          <w:lang w:val="fr-FR"/>
        </w:rPr>
      </w:pPr>
    </w:p>
    <w:p w:rsidR="00D372BD" w:rsidRPr="00D372BD" w:rsidRDefault="00D372BD" w:rsidP="00D372BD">
      <w:pPr>
        <w:rPr>
          <w:lang w:val="fr-FR"/>
        </w:rPr>
      </w:pPr>
      <w:r w:rsidRPr="00D372BD">
        <w:rPr>
          <w:lang w:val="fr-FR"/>
        </w:rPr>
        <w:t>Les résultats montrent que l’application fournit :</w:t>
      </w:r>
    </w:p>
    <w:p w:rsidR="00D372BD" w:rsidRPr="00D372BD" w:rsidRDefault="00D372BD" w:rsidP="00D372BD">
      <w:pPr>
        <w:numPr>
          <w:ilvl w:val="0"/>
          <w:numId w:val="14"/>
        </w:numPr>
        <w:rPr>
          <w:lang w:val="fr-FR"/>
        </w:rPr>
      </w:pPr>
      <w:proofErr w:type="gramStart"/>
      <w:r w:rsidRPr="00D372BD">
        <w:rPr>
          <w:lang w:val="fr-FR"/>
        </w:rPr>
        <w:t>des</w:t>
      </w:r>
      <w:proofErr w:type="gramEnd"/>
      <w:r w:rsidRPr="00D372BD">
        <w:rPr>
          <w:lang w:val="fr-FR"/>
        </w:rPr>
        <w:t xml:space="preserve"> analyses </w:t>
      </w:r>
      <w:r w:rsidRPr="00D372BD">
        <w:rPr>
          <w:b/>
          <w:bCs/>
          <w:lang w:val="fr-FR"/>
        </w:rPr>
        <w:t>rapides et automatisées</w:t>
      </w:r>
      <w:r w:rsidRPr="00D372BD">
        <w:rPr>
          <w:lang w:val="fr-FR"/>
        </w:rPr>
        <w:t>,</w:t>
      </w:r>
    </w:p>
    <w:p w:rsidR="00D372BD" w:rsidRPr="00D372BD" w:rsidRDefault="00D372BD" w:rsidP="00D372BD">
      <w:pPr>
        <w:numPr>
          <w:ilvl w:val="0"/>
          <w:numId w:val="14"/>
        </w:numPr>
        <w:rPr>
          <w:lang w:val="fr-FR"/>
        </w:rPr>
      </w:pPr>
      <w:proofErr w:type="gramStart"/>
      <w:r w:rsidRPr="00D372BD">
        <w:rPr>
          <w:lang w:val="fr-FR"/>
        </w:rPr>
        <w:t>des</w:t>
      </w:r>
      <w:proofErr w:type="gramEnd"/>
      <w:r w:rsidRPr="00D372BD">
        <w:rPr>
          <w:lang w:val="fr-FR"/>
        </w:rPr>
        <w:t xml:space="preserve"> recommandations </w:t>
      </w:r>
      <w:r w:rsidRPr="00D372BD">
        <w:rPr>
          <w:b/>
          <w:bCs/>
          <w:lang w:val="fr-FR"/>
        </w:rPr>
        <w:t>cohérentes et justifiées</w:t>
      </w:r>
      <w:r w:rsidRPr="00D372BD">
        <w:rPr>
          <w:lang w:val="fr-FR"/>
        </w:rPr>
        <w:t>,</w:t>
      </w:r>
    </w:p>
    <w:p w:rsidR="00D372BD" w:rsidRDefault="00D372BD" w:rsidP="00D372BD">
      <w:pPr>
        <w:numPr>
          <w:ilvl w:val="0"/>
          <w:numId w:val="14"/>
        </w:numPr>
        <w:rPr>
          <w:lang w:val="fr-FR"/>
        </w:rPr>
      </w:pPr>
      <w:proofErr w:type="gramStart"/>
      <w:r w:rsidRPr="00D372BD">
        <w:rPr>
          <w:lang w:val="fr-FR"/>
        </w:rPr>
        <w:t>des</w:t>
      </w:r>
      <w:proofErr w:type="gramEnd"/>
      <w:r w:rsidRPr="00D372BD">
        <w:rPr>
          <w:lang w:val="fr-FR"/>
        </w:rPr>
        <w:t xml:space="preserve"> explications </w:t>
      </w:r>
      <w:r w:rsidRPr="00D372BD">
        <w:rPr>
          <w:b/>
          <w:bCs/>
          <w:lang w:val="fr-FR"/>
        </w:rPr>
        <w:t>compréhensibles même pour des utilisateurs non experts</w:t>
      </w:r>
      <w:r w:rsidRPr="00D372BD">
        <w:rPr>
          <w:lang w:val="fr-FR"/>
        </w:rPr>
        <w:t>.</w:t>
      </w:r>
    </w:p>
    <w:p w:rsidR="00D372BD" w:rsidRPr="00D372BD" w:rsidRDefault="00D372BD" w:rsidP="00D372BD">
      <w:pPr>
        <w:numPr>
          <w:ilvl w:val="0"/>
          <w:numId w:val="14"/>
        </w:numPr>
        <w:rPr>
          <w:lang w:val="fr-FR"/>
        </w:rPr>
      </w:pPr>
    </w:p>
    <w:p w:rsidR="00D372BD" w:rsidRPr="00D372BD" w:rsidRDefault="00D372BD" w:rsidP="00D372BD">
      <w:pPr>
        <w:rPr>
          <w:lang w:val="fr-FR"/>
        </w:rPr>
      </w:pPr>
      <w:r w:rsidRPr="00D372BD">
        <w:rPr>
          <w:lang w:val="fr-FR"/>
        </w:rPr>
        <w:t xml:space="preserve">Enfin, l’ensemble des résultats est correctement </w:t>
      </w:r>
      <w:r w:rsidRPr="00D372BD">
        <w:rPr>
          <w:b/>
          <w:bCs/>
          <w:lang w:val="fr-FR"/>
        </w:rPr>
        <w:t>enregistré dans la base de données</w:t>
      </w:r>
      <w:r w:rsidRPr="00D372BD">
        <w:rPr>
          <w:lang w:val="fr-FR"/>
        </w:rPr>
        <w:t xml:space="preserve">, garantissant la traçabilité des analyses et la possibilité de consulter un historique. Ces résultats confirment que la solution répond efficacement aux objectifs fixés et constitue un </w:t>
      </w:r>
      <w:r w:rsidRPr="00D372BD">
        <w:rPr>
          <w:b/>
          <w:bCs/>
          <w:lang w:val="fr-FR"/>
        </w:rPr>
        <w:t>outil pertinent d’aide à la décision boursière</w:t>
      </w:r>
      <w:r w:rsidRPr="00D372BD">
        <w:rPr>
          <w:lang w:val="fr-FR"/>
        </w:rPr>
        <w:t>.</w:t>
      </w:r>
    </w:p>
    <w:p w:rsidR="00D372BD" w:rsidRPr="00D372BD" w:rsidRDefault="00D372BD" w:rsidP="00D372BD">
      <w:pPr>
        <w:rPr>
          <w:lang w:val="fr-FR"/>
        </w:rPr>
      </w:pPr>
    </w:p>
    <w:p w:rsidR="00D372BD" w:rsidRDefault="00D372BD" w:rsidP="00D372BD">
      <w:pPr>
        <w:pStyle w:val="Corpsdetexte"/>
        <w:tabs>
          <w:tab w:val="left" w:pos="1040"/>
        </w:tabs>
        <w:spacing w:before="1"/>
        <w:ind w:right="200"/>
        <w:rPr>
          <w:lang w:val="fr-FR"/>
        </w:rPr>
      </w:pPr>
      <w:r w:rsidRPr="00D372BD">
        <w:rPr>
          <w:lang w:val="fr-FR"/>
        </w:rPr>
        <w:br w:type="page"/>
      </w:r>
      <w:r>
        <w:rPr>
          <w:lang w:val="fr-FR"/>
        </w:rPr>
        <w:lastRenderedPageBreak/>
        <w:tab/>
      </w:r>
    </w:p>
    <w:tbl>
      <w:tblPr>
        <w:tblStyle w:val="TableNormal"/>
        <w:tblpPr w:leftFromText="180" w:rightFromText="180" w:vertAnchor="text" w:horzAnchor="margin" w:tblpXSpec="center" w:tblpY="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D372BD" w:rsidTr="00D51D71">
        <w:trPr>
          <w:trHeight w:val="316"/>
        </w:trPr>
        <w:tc>
          <w:tcPr>
            <w:tcW w:w="6381" w:type="dxa"/>
            <w:vMerge w:val="restart"/>
          </w:tcPr>
          <w:p w:rsidR="00D372BD" w:rsidRPr="00D372BD" w:rsidRDefault="00D372BD" w:rsidP="00D51D71">
            <w:pPr>
              <w:pStyle w:val="TableParagraph"/>
              <w:ind w:left="0"/>
              <w:rPr>
                <w:sz w:val="3"/>
                <w:lang w:val="fr-FR"/>
              </w:rPr>
            </w:pPr>
            <w:r>
              <w:rPr>
                <w:noProof/>
                <w:sz w:val="20"/>
              </w:rPr>
              <w:drawing>
                <wp:anchor distT="0" distB="0" distL="114300" distR="114300" simplePos="0" relativeHeight="251675648" behindDoc="1" locked="0" layoutInCell="1" allowOverlap="1" wp14:anchorId="18575F4B" wp14:editId="6AEF8554">
                  <wp:simplePos x="0" y="0"/>
                  <wp:positionH relativeFrom="column">
                    <wp:posOffset>361950</wp:posOffset>
                  </wp:positionH>
                  <wp:positionV relativeFrom="paragraph">
                    <wp:posOffset>6985</wp:posOffset>
                  </wp:positionV>
                  <wp:extent cx="3233420" cy="460375"/>
                  <wp:effectExtent l="0" t="0" r="5080" b="0"/>
                  <wp:wrapTight wrapText="bothSides">
                    <wp:wrapPolygon edited="0">
                      <wp:start x="1145" y="0"/>
                      <wp:lineTo x="0" y="4469"/>
                      <wp:lineTo x="0" y="17876"/>
                      <wp:lineTo x="3945" y="20557"/>
                      <wp:lineTo x="4581" y="20557"/>
                      <wp:lineTo x="21125" y="20557"/>
                      <wp:lineTo x="21507" y="16088"/>
                      <wp:lineTo x="21507" y="894"/>
                      <wp:lineTo x="4581" y="0"/>
                      <wp:lineTo x="1145" y="0"/>
                    </wp:wrapPolygon>
                  </wp:wrapTight>
                  <wp:docPr id="515197322" name="Image 515197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3420" cy="460375"/>
                          </a:xfrm>
                          <a:prstGeom prst="rect">
                            <a:avLst/>
                          </a:prstGeom>
                        </pic:spPr>
                      </pic:pic>
                    </a:graphicData>
                  </a:graphic>
                </wp:anchor>
              </w:drawing>
            </w:r>
          </w:p>
          <w:p w:rsidR="00D372BD" w:rsidRPr="00D372BD" w:rsidRDefault="00D372BD" w:rsidP="00D51D71">
            <w:pPr>
              <w:pStyle w:val="TableParagraph"/>
              <w:ind w:left="165"/>
              <w:rPr>
                <w:sz w:val="20"/>
                <w:lang w:val="fr-FR"/>
              </w:rPr>
            </w:pPr>
          </w:p>
        </w:tc>
        <w:tc>
          <w:tcPr>
            <w:tcW w:w="2970" w:type="dxa"/>
          </w:tcPr>
          <w:p w:rsidR="00D372BD" w:rsidRDefault="00D372BD" w:rsidP="00D51D71">
            <w:pPr>
              <w:pStyle w:val="TableParagraph"/>
              <w:spacing w:line="273" w:lineRule="exact"/>
              <w:ind w:right="5"/>
              <w:jc w:val="center"/>
              <w:rPr>
                <w:b/>
                <w:sz w:val="24"/>
              </w:rPr>
            </w:pPr>
            <w:r>
              <w:rPr>
                <w:b/>
                <w:sz w:val="24"/>
              </w:rPr>
              <w:t>Page</w:t>
            </w:r>
            <w:r>
              <w:rPr>
                <w:b/>
                <w:spacing w:val="-3"/>
                <w:sz w:val="24"/>
              </w:rPr>
              <w:t xml:space="preserve"> </w:t>
            </w:r>
            <w:r>
              <w:rPr>
                <w:b/>
                <w:sz w:val="24"/>
              </w:rPr>
              <w:t xml:space="preserve">15of </w:t>
            </w:r>
            <w:r>
              <w:rPr>
                <w:b/>
                <w:spacing w:val="-5"/>
                <w:sz w:val="24"/>
              </w:rPr>
              <w:t>15</w:t>
            </w:r>
          </w:p>
        </w:tc>
      </w:tr>
      <w:tr w:rsidR="00D372BD" w:rsidTr="00D51D71">
        <w:trPr>
          <w:trHeight w:val="484"/>
        </w:trPr>
        <w:tc>
          <w:tcPr>
            <w:tcW w:w="6381" w:type="dxa"/>
            <w:vMerge/>
            <w:tcBorders>
              <w:top w:val="nil"/>
            </w:tcBorders>
          </w:tcPr>
          <w:p w:rsidR="00D372BD" w:rsidRDefault="00D372BD" w:rsidP="00D51D71">
            <w:pPr>
              <w:rPr>
                <w:sz w:val="2"/>
                <w:szCs w:val="2"/>
              </w:rPr>
            </w:pPr>
          </w:p>
        </w:tc>
        <w:tc>
          <w:tcPr>
            <w:tcW w:w="2970" w:type="dxa"/>
          </w:tcPr>
          <w:p w:rsidR="00D372BD" w:rsidRDefault="00D372BD" w:rsidP="00D51D71">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rsidP="00E612F1">
      <w:pPr>
        <w:pStyle w:val="Corpsdetexte"/>
        <w:spacing w:before="1"/>
        <w:ind w:left="426" w:right="200"/>
        <w:rPr>
          <w:lang w:val="fr-FR"/>
        </w:rPr>
      </w:pPr>
    </w:p>
    <w:p w:rsidR="00D372BD" w:rsidRDefault="00D372BD" w:rsidP="00D372BD">
      <w:pPr>
        <w:rPr>
          <w:sz w:val="24"/>
          <w:szCs w:val="24"/>
          <w:lang w:val="fr-FR"/>
        </w:rPr>
      </w:pPr>
    </w:p>
    <w:p w:rsidR="00D372BD" w:rsidRDefault="00D372BD" w:rsidP="00D372BD">
      <w:pPr>
        <w:pStyle w:val="Titre1"/>
        <w:numPr>
          <w:ilvl w:val="0"/>
          <w:numId w:val="12"/>
        </w:numPr>
        <w:tabs>
          <w:tab w:val="left" w:pos="1146"/>
        </w:tabs>
        <w:spacing w:before="1"/>
        <w:jc w:val="left"/>
        <w:rPr>
          <w:color w:val="2D74B5"/>
        </w:rPr>
      </w:pPr>
      <w:bookmarkStart w:id="44" w:name="_Toc219301558"/>
      <w:bookmarkStart w:id="45" w:name="_Toc219301617"/>
      <w:bookmarkStart w:id="46" w:name="_Toc219302450"/>
      <w:r w:rsidRPr="00D372BD">
        <w:rPr>
          <w:color w:val="2D74B5"/>
        </w:rPr>
        <w:t>Conclusion et perspectives</w:t>
      </w:r>
      <w:r>
        <w:rPr>
          <w:color w:val="2D74B5"/>
        </w:rPr>
        <w:t>:</w:t>
      </w:r>
      <w:bookmarkEnd w:id="44"/>
      <w:bookmarkEnd w:id="45"/>
      <w:bookmarkEnd w:id="46"/>
    </w:p>
    <w:p w:rsidR="00D372BD" w:rsidRPr="00D372BD" w:rsidRDefault="00D372BD" w:rsidP="00D372BD">
      <w:pPr>
        <w:pStyle w:val="NormalWeb"/>
        <w:ind w:left="1146"/>
        <w:jc w:val="center"/>
        <w:rPr>
          <w:lang w:val="fr-FR"/>
        </w:rPr>
      </w:pPr>
      <w:r w:rsidRPr="00D372BD">
        <w:rPr>
          <w:lang w:val="fr-FR"/>
        </w:rPr>
        <w:t xml:space="preserve">Ce projet avait pour objectif principal de concevoir une </w:t>
      </w:r>
      <w:r w:rsidRPr="00D372BD">
        <w:rPr>
          <w:rStyle w:val="lev"/>
          <w:lang w:val="fr-FR"/>
        </w:rPr>
        <w:t>application intelligente d’aide à la décision boursière</w:t>
      </w:r>
      <w:r w:rsidRPr="00D372BD">
        <w:rPr>
          <w:lang w:val="fr-FR"/>
        </w:rPr>
        <w:t>, capable de combiner des données financières, l’analyse du sentiment des actualités et l’intelligence artificielle afin de faciliter la prise de décision des investisseurs.</w:t>
      </w:r>
    </w:p>
    <w:p w:rsidR="00D372BD" w:rsidRPr="00D372BD" w:rsidRDefault="00D372BD" w:rsidP="00D372BD">
      <w:pPr>
        <w:pStyle w:val="NormalWeb"/>
        <w:ind w:left="1146"/>
        <w:rPr>
          <w:lang w:val="fr-FR"/>
        </w:rPr>
      </w:pPr>
      <w:r w:rsidRPr="00D372BD">
        <w:rPr>
          <w:lang w:val="fr-FR"/>
        </w:rPr>
        <w:t xml:space="preserve">Les résultats obtenus montrent que la solution développée répond efficacement à la problématique initiale. L’application permet d’automatiser l’analyse des actions financières, de prendre en compte le contexte informationnel du marché et de fournir des </w:t>
      </w:r>
      <w:r w:rsidRPr="00D372BD">
        <w:rPr>
          <w:rStyle w:val="lev"/>
          <w:lang w:val="fr-FR"/>
        </w:rPr>
        <w:t>recommandations claires, justifiées et compréhensibles</w:t>
      </w:r>
      <w:r w:rsidRPr="00D372BD">
        <w:rPr>
          <w:lang w:val="fr-FR"/>
        </w:rPr>
        <w:t>. L’intégration d’un modèle d’intelligence artificielle pour la génération d’explications en langage naturel constitue une réelle valeur ajoutée, en rendant les résultats accessibles même aux utilisateurs non experts.</w:t>
      </w:r>
    </w:p>
    <w:p w:rsidR="00D372BD" w:rsidRPr="00D372BD" w:rsidRDefault="00D372BD" w:rsidP="00D372BD">
      <w:pPr>
        <w:pStyle w:val="NormalWeb"/>
        <w:ind w:left="1146"/>
        <w:rPr>
          <w:lang w:val="fr-FR"/>
        </w:rPr>
      </w:pPr>
      <w:r w:rsidRPr="00D372BD">
        <w:rPr>
          <w:lang w:val="fr-FR"/>
        </w:rPr>
        <w:t xml:space="preserve">D’un point de vue technique, le projet a permis de mettre en œuvre une </w:t>
      </w:r>
      <w:r w:rsidRPr="00D372BD">
        <w:rPr>
          <w:rStyle w:val="lev"/>
          <w:lang w:val="fr-FR"/>
        </w:rPr>
        <w:t>architecture moderne et modulaire</w:t>
      </w:r>
      <w:r w:rsidRPr="00D372BD">
        <w:rPr>
          <w:lang w:val="fr-FR"/>
        </w:rPr>
        <w:t>, reposant sur une API REST performante, l’utilisation de services externes fiables et une base de données adaptée au stockage de données analytiques. Les choix technologiques effectués ont contribué à la robustesse, à la maintenabilité et à l’évolutivité de la solution.</w:t>
      </w:r>
    </w:p>
    <w:p w:rsidR="00D372BD" w:rsidRPr="00D372BD" w:rsidRDefault="00D372BD" w:rsidP="00D372BD">
      <w:pPr>
        <w:pStyle w:val="NormalWeb"/>
        <w:ind w:left="1146"/>
        <w:jc w:val="center"/>
        <w:rPr>
          <w:lang w:val="fr-FR"/>
        </w:rPr>
      </w:pPr>
      <w:r w:rsidRPr="00D372BD">
        <w:rPr>
          <w:lang w:val="fr-FR"/>
        </w:rPr>
        <w:t xml:space="preserve">Cependant, ce projet ouvre également la voie à plusieurs </w:t>
      </w:r>
      <w:r w:rsidRPr="00D372BD">
        <w:rPr>
          <w:rStyle w:val="lev"/>
          <w:lang w:val="fr-FR"/>
        </w:rPr>
        <w:t>perspectives d’amélioration</w:t>
      </w:r>
      <w:r w:rsidRPr="00D372BD">
        <w:rPr>
          <w:lang w:val="fr-FR"/>
        </w:rPr>
        <w:t>. Il serait possible d’enrichir l’analyse boursière par l’ajout d’indicateurs techniques plus avancés, de proposer une interface utilisateur plus complète sous forme de tableau de bord interactif, ou encore de personnaliser les recommandations en fonction du profil et des objectifs de l’utilisateur. L’intégration de nouvelles sources de données et l’amélioration continue des modèles d’analyse pourraient également renforcer la précision et la pertinence des résultats.</w:t>
      </w:r>
    </w:p>
    <w:p w:rsidR="00D372BD" w:rsidRPr="00D372BD" w:rsidRDefault="00D372BD" w:rsidP="00D372BD">
      <w:pPr>
        <w:pStyle w:val="NormalWeb"/>
        <w:ind w:left="1146"/>
        <w:rPr>
          <w:lang w:val="fr-FR"/>
        </w:rPr>
      </w:pPr>
      <w:r w:rsidRPr="00D372BD">
        <w:rPr>
          <w:lang w:val="fr-FR"/>
        </w:rPr>
        <w:t xml:space="preserve">En conclusion, ce projet démontre l’intérêt de </w:t>
      </w:r>
      <w:r w:rsidRPr="00D372BD">
        <w:rPr>
          <w:rStyle w:val="lev"/>
          <w:lang w:val="fr-FR"/>
        </w:rPr>
        <w:t>l’intelligence artificielle appliquée au domaine financier</w:t>
      </w:r>
      <w:r w:rsidRPr="00D372BD">
        <w:rPr>
          <w:lang w:val="fr-FR"/>
        </w:rPr>
        <w:t xml:space="preserve"> et met en évidence son potentiel en tant qu’outil d’assistance à la décision. Il constitue une base solide pour des développements futurs et illustre la complémentarité entre analyse financière, traitement de l’information et intelligence artificielle.</w:t>
      </w:r>
    </w:p>
    <w:p w:rsidR="00D372BD" w:rsidRPr="00D372BD" w:rsidRDefault="00D372BD" w:rsidP="00D372BD">
      <w:pPr>
        <w:rPr>
          <w:lang w:val="fr-FR"/>
        </w:rPr>
      </w:pPr>
    </w:p>
    <w:sectPr w:rsidR="00D372BD" w:rsidRPr="00D372BD">
      <w:headerReference w:type="default" r:id="rId27"/>
      <w:pgSz w:w="11910" w:h="16840"/>
      <w:pgMar w:top="520" w:right="1275" w:bottom="280" w:left="992" w:header="0"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0697" w:rsidRDefault="00E00697">
      <w:r>
        <w:separator/>
      </w:r>
    </w:p>
  </w:endnote>
  <w:endnote w:type="continuationSeparator" w:id="0">
    <w:p w:rsidR="00E00697" w:rsidRDefault="00E00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0697" w:rsidRDefault="00E00697">
      <w:r>
        <w:separator/>
      </w:r>
    </w:p>
  </w:footnote>
  <w:footnote w:type="continuationSeparator" w:id="0">
    <w:p w:rsidR="00E00697" w:rsidRDefault="00E00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000000">
    <w:pPr>
      <w:pStyle w:val="Corpsdetexte"/>
      <w:spacing w:line="14" w:lineRule="auto"/>
      <w:rPr>
        <w:sz w:val="20"/>
      </w:rPr>
    </w:pPr>
    <w:r>
      <w:rPr>
        <w:noProof/>
        <w:sz w:val="20"/>
      </w:rPr>
      <mc:AlternateContent>
        <mc:Choice Requires="wps">
          <w:drawing>
            <wp:anchor distT="0" distB="0" distL="0" distR="0" simplePos="0" relativeHeight="251616768" behindDoc="0" locked="0" layoutInCell="1" allowOverlap="1">
              <wp:simplePos x="0" y="0"/>
              <wp:positionH relativeFrom="page">
                <wp:posOffset>679703</wp:posOffset>
              </wp:positionH>
              <wp:positionV relativeFrom="page">
                <wp:posOffset>359663</wp:posOffset>
              </wp:positionV>
              <wp:extent cx="6019800" cy="5270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5270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3of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9" type="#_x0000_t202" style="position:absolute;margin-left:53.5pt;margin-top:28.3pt;width:474pt;height:41.5pt;z-index:2516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3of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000000">
    <w:pPr>
      <w:pStyle w:val="Corpsdetexte"/>
      <w:spacing w:line="14" w:lineRule="auto"/>
      <w:rPr>
        <w:sz w:val="20"/>
      </w:rPr>
    </w:pPr>
    <w:r>
      <w:rPr>
        <w:noProof/>
        <w:sz w:val="20"/>
      </w:rPr>
      <mc:AlternateContent>
        <mc:Choice Requires="wps">
          <w:drawing>
            <wp:anchor distT="0" distB="0" distL="0" distR="0" simplePos="0" relativeHeight="251651584" behindDoc="0" locked="0" layoutInCell="1" allowOverlap="1">
              <wp:simplePos x="0" y="0"/>
              <wp:positionH relativeFrom="page">
                <wp:posOffset>679703</wp:posOffset>
              </wp:positionH>
              <wp:positionV relativeFrom="page">
                <wp:posOffset>359663</wp:posOffset>
              </wp:positionV>
              <wp:extent cx="6019800" cy="5270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5270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4of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0" type="#_x0000_t202" style="position:absolute;margin-left:53.5pt;margin-top:28.3pt;width:474pt;height:41.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4of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000000">
    <w:pPr>
      <w:pStyle w:val="Corpsdetexte"/>
      <w:spacing w:line="14" w:lineRule="auto"/>
      <w:rPr>
        <w:sz w:val="20"/>
      </w:rPr>
    </w:pPr>
    <w:r>
      <w:rPr>
        <w:noProof/>
        <w:sz w:val="20"/>
      </w:rPr>
      <mc:AlternateContent>
        <mc:Choice Requires="wps">
          <w:drawing>
            <wp:anchor distT="0" distB="0" distL="0" distR="0" simplePos="0" relativeHeight="251654656" behindDoc="0" locked="0" layoutInCell="1" allowOverlap="1">
              <wp:simplePos x="0" y="0"/>
              <wp:positionH relativeFrom="page">
                <wp:posOffset>679703</wp:posOffset>
              </wp:positionH>
              <wp:positionV relativeFrom="page">
                <wp:posOffset>359663</wp:posOffset>
              </wp:positionV>
              <wp:extent cx="6019800" cy="5270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5270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5of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1" type="#_x0000_t202" style="position:absolute;margin-left:53.5pt;margin-top:28.3pt;width:474pt;height:41.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5of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000000">
    <w:pPr>
      <w:pStyle w:val="Corpsdetexte"/>
      <w:spacing w:line="14" w:lineRule="auto"/>
      <w:rPr>
        <w:sz w:val="20"/>
      </w:rPr>
    </w:pPr>
    <w:r>
      <w:rPr>
        <w:noProof/>
        <w:sz w:val="20"/>
      </w:rPr>
      <mc:AlternateContent>
        <mc:Choice Requires="wps">
          <w:drawing>
            <wp:anchor distT="0" distB="0" distL="0" distR="0" simplePos="0" relativeHeight="251657728" behindDoc="0" locked="0" layoutInCell="1" allowOverlap="1">
              <wp:simplePos x="0" y="0"/>
              <wp:positionH relativeFrom="page">
                <wp:posOffset>679703</wp:posOffset>
              </wp:positionH>
              <wp:positionV relativeFrom="page">
                <wp:posOffset>359663</wp:posOffset>
              </wp:positionV>
              <wp:extent cx="6019800" cy="52705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5270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6of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32" type="#_x0000_t202" style="position:absolute;margin-left:53.5pt;margin-top:28.3pt;width:474pt;height:41.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6of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000000">
    <w:pPr>
      <w:pStyle w:val="Corpsdetexte"/>
      <w:spacing w:line="14" w:lineRule="auto"/>
      <w:rPr>
        <w:sz w:val="20"/>
      </w:rPr>
    </w:pPr>
    <w:r>
      <w:rPr>
        <w:noProof/>
        <w:sz w:val="20"/>
      </w:rPr>
      <mc:AlternateContent>
        <mc:Choice Requires="wps">
          <w:drawing>
            <wp:anchor distT="0" distB="0" distL="0" distR="0" simplePos="0" relativeHeight="251619840" behindDoc="0" locked="0" layoutInCell="1" allowOverlap="1">
              <wp:simplePos x="0" y="0"/>
              <wp:positionH relativeFrom="page">
                <wp:posOffset>679703</wp:posOffset>
              </wp:positionH>
              <wp:positionV relativeFrom="page">
                <wp:posOffset>359663</wp:posOffset>
              </wp:positionV>
              <wp:extent cx="6019800" cy="52705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5270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7of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33" type="#_x0000_t202" style="position:absolute;margin-left:53.5pt;margin-top:28.3pt;width:474pt;height:41.5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7of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251700736" behindDoc="1" locked="0" layoutInCell="1" allowOverlap="1">
              <wp:simplePos x="0" y="0"/>
              <wp:positionH relativeFrom="page">
                <wp:posOffset>894384</wp:posOffset>
              </wp:positionH>
              <wp:positionV relativeFrom="page">
                <wp:posOffset>1182650</wp:posOffset>
              </wp:positionV>
              <wp:extent cx="5189220" cy="3073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9220" cy="307340"/>
                      </a:xfrm>
                      <a:prstGeom prst="rect">
                        <a:avLst/>
                      </a:prstGeom>
                    </wps:spPr>
                    <wps:txbx>
                      <w:txbxContent>
                        <w:p w:rsidR="00E81E4F" w:rsidRDefault="00E81E4F" w:rsidP="00711575">
                          <w:pPr>
                            <w:pStyle w:val="Titre1"/>
                          </w:pPr>
                        </w:p>
                      </w:txbxContent>
                    </wps:txbx>
                    <wps:bodyPr wrap="square" lIns="0" tIns="0" rIns="0" bIns="0" rtlCol="0">
                      <a:noAutofit/>
                    </wps:bodyPr>
                  </wps:wsp>
                </a:graphicData>
              </a:graphic>
            </wp:anchor>
          </w:drawing>
        </mc:Choice>
        <mc:Fallback>
          <w:pict>
            <v:shape id="Textbox 30" o:spid="_x0000_s1034" type="#_x0000_t202" style="position:absolute;margin-left:70.4pt;margin-top:93.1pt;width:408.6pt;height:24.2pt;z-index:-25161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" filled="f" stroked="f">
              <v:textbox inset="0,0,0,0">
                <w:txbxContent>
                  <w:p w:rsidR="00E81E4F" w:rsidRDefault="00E81E4F" w:rsidP="00711575">
                    <w:pPr>
                      <w:pStyle w:val="Titre1"/>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F22FE1">
    <w:pPr>
      <w:pStyle w:val="Corpsdetexte"/>
      <w:spacing w:line="14" w:lineRule="auto"/>
      <w:rPr>
        <w:sz w:val="20"/>
      </w:rPr>
    </w:pPr>
    <w:r>
      <w:rPr>
        <w:noProof/>
        <w:sz w:val="20"/>
      </w:rPr>
      <mc:AlternateContent>
        <mc:Choice Requires="wps">
          <w:drawing>
            <wp:anchor distT="0" distB="0" distL="0" distR="0" simplePos="0" relativeHeight="251678208" behindDoc="1" locked="0" layoutInCell="1" allowOverlap="1">
              <wp:simplePos x="0" y="0"/>
              <wp:positionH relativeFrom="page">
                <wp:posOffset>927100</wp:posOffset>
              </wp:positionH>
              <wp:positionV relativeFrom="page">
                <wp:posOffset>1168400</wp:posOffset>
              </wp:positionV>
              <wp:extent cx="4603750" cy="30734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3750" cy="307340"/>
                      </a:xfrm>
                      <a:prstGeom prst="rect">
                        <a:avLst/>
                      </a:prstGeom>
                    </wps:spPr>
                    <wps:txbx>
                      <w:txbxContent>
                        <w:p w:rsidR="00E81E4F" w:rsidRDefault="00E81E4F" w:rsidP="00711575">
                          <w:pPr>
                            <w:pStyle w:val="Titre1"/>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5" o:spid="_x0000_s1035" type="#_x0000_t202" style="position:absolute;margin-left:73pt;margin-top:92pt;width:362.5pt;height:24.2pt;z-index:-25163827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" filled="f" stroked="f">
              <v:textbox inset="0,0,0,0">
                <w:txbxContent>
                  <w:p w:rsidR="00E81E4F" w:rsidRDefault="00E81E4F" w:rsidP="00711575">
                    <w:pPr>
                      <w:pStyle w:val="Titre1"/>
                    </w:pPr>
                  </w:p>
                </w:txbxContent>
              </v:textbox>
              <w10:wrap anchorx="page" anchory="page"/>
            </v:shape>
          </w:pict>
        </mc:Fallback>
      </mc:AlternateContent>
    </w:r>
    <w:r w:rsidR="00000000">
      <w:rPr>
        <w:noProof/>
        <w:sz w:val="20"/>
      </w:rPr>
      <mc:AlternateContent>
        <mc:Choice Requires="wps">
          <w:drawing>
            <wp:anchor distT="0" distB="0" distL="0" distR="0" simplePos="0" relativeHeight="251660800" behindDoc="0" locked="0" layoutInCell="1" allowOverlap="1">
              <wp:simplePos x="0" y="0"/>
              <wp:positionH relativeFrom="page">
                <wp:posOffset>679703</wp:posOffset>
              </wp:positionH>
              <wp:positionV relativeFrom="page">
                <wp:posOffset>359663</wp:posOffset>
              </wp:positionV>
              <wp:extent cx="6019800" cy="52705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5270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8of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wps:txbx>
                    <wps:bodyPr wrap="square" lIns="0" tIns="0" rIns="0" bIns="0" rtlCol="0">
                      <a:noAutofit/>
                    </wps:bodyPr>
                  </wps:wsp>
                </a:graphicData>
              </a:graphic>
            </wp:anchor>
          </w:drawing>
        </mc:Choice>
        <mc:Fallback>
          <w:pict>
            <v:shape id="Textbox 32" o:spid="_x0000_s1036" type="#_x0000_t202" style="position:absolute;margin-left:53.5pt;margin-top:28.3pt;width:474pt;height:41.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8of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B343C9">
    <w:pPr>
      <w:pStyle w:val="Corpsdetexte"/>
      <w:spacing w:line="14" w:lineRule="auto"/>
      <w:rPr>
        <w:sz w:val="20"/>
      </w:rPr>
    </w:pPr>
    <w:r>
      <w:rPr>
        <w:noProof/>
        <w:sz w:val="20"/>
      </w:rPr>
      <mc:AlternateContent>
        <mc:Choice Requires="wps">
          <w:drawing>
            <wp:anchor distT="0" distB="0" distL="0" distR="0" simplePos="0" relativeHeight="251684352" behindDoc="1" locked="0" layoutInCell="1" allowOverlap="1">
              <wp:simplePos x="0" y="0"/>
              <wp:positionH relativeFrom="page">
                <wp:posOffset>1346200</wp:posOffset>
              </wp:positionH>
              <wp:positionV relativeFrom="page">
                <wp:posOffset>1181100</wp:posOffset>
              </wp:positionV>
              <wp:extent cx="3676650" cy="30734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650" cy="307340"/>
                      </a:xfrm>
                      <a:prstGeom prst="rect">
                        <a:avLst/>
                      </a:prstGeom>
                    </wps:spPr>
                    <wps:txbx>
                      <w:txbxContent>
                        <w:p w:rsidR="00E81E4F" w:rsidRDefault="00E81E4F" w:rsidP="00711575">
                          <w:pPr>
                            <w:pStyle w:val="Titre1"/>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41" o:spid="_x0000_s1037" type="#_x0000_t202" style="position:absolute;margin-left:106pt;margin-top:93pt;width:289.5pt;height:24.2pt;z-index:-25163212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" filled="f" stroked="f">
              <v:textbox inset="0,0,0,0">
                <w:txbxContent>
                  <w:p w:rsidR="00E81E4F" w:rsidRDefault="00E81E4F" w:rsidP="00711575">
                    <w:pPr>
                      <w:pStyle w:val="Titre1"/>
                    </w:pPr>
                  </w:p>
                </w:txbxContent>
              </v:textbox>
              <w10:wrap anchorx="page" anchory="page"/>
            </v:shape>
          </w:pict>
        </mc:Fallback>
      </mc:AlternateContent>
    </w:r>
    <w:r w:rsidR="00000000">
      <w:rPr>
        <w:noProof/>
        <w:sz w:val="20"/>
      </w:rPr>
      <mc:AlternateContent>
        <mc:Choice Requires="wps">
          <w:drawing>
            <wp:anchor distT="0" distB="0" distL="0" distR="0" simplePos="0" relativeHeight="251663872" behindDoc="0" locked="0" layoutInCell="1" allowOverlap="1">
              <wp:simplePos x="0" y="0"/>
              <wp:positionH relativeFrom="page">
                <wp:posOffset>679703</wp:posOffset>
              </wp:positionH>
              <wp:positionV relativeFrom="page">
                <wp:posOffset>359663</wp:posOffset>
              </wp:positionV>
              <wp:extent cx="6019800" cy="52705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5270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9of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wps:txbx>
                    <wps:bodyPr wrap="square" lIns="0" tIns="0" rIns="0" bIns="0" rtlCol="0">
                      <a:noAutofit/>
                    </wps:bodyPr>
                  </wps:wsp>
                </a:graphicData>
              </a:graphic>
            </wp:anchor>
          </w:drawing>
        </mc:Choice>
        <mc:Fallback>
          <w:pict>
            <v:shape id="Textbox 37" o:spid="_x0000_s1038" type="#_x0000_t202" style="position:absolute;margin-left:53.5pt;margin-top:28.3pt;width:474pt;height:41.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5"/>
                              <w:sz w:val="24"/>
                            </w:rPr>
                            <w:t xml:space="preserve"> </w:t>
                          </w:r>
                          <w:r>
                            <w:rPr>
                              <w:b/>
                              <w:sz w:val="24"/>
                            </w:rPr>
                            <w:t xml:space="preserve">9of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v:textbox>
              <w10:wrap anchorx="page" anchory="page"/>
            </v:shape>
          </w:pict>
        </mc:Fallback>
      </mc:AlternateContent>
    </w:r>
    <w:r w:rsidR="00000000">
      <w:rPr>
        <w:noProof/>
        <w:sz w:val="20"/>
      </w:rPr>
      <mc:AlternateContent>
        <mc:Choice Requires="wps">
          <w:drawing>
            <wp:anchor distT="0" distB="0" distL="0" distR="0" simplePos="0" relativeHeight="251681280" behindDoc="1" locked="0" layoutInCell="1" allowOverlap="1">
              <wp:simplePos x="0" y="0"/>
              <wp:positionH relativeFrom="page">
                <wp:posOffset>671576</wp:posOffset>
              </wp:positionH>
              <wp:positionV relativeFrom="page">
                <wp:posOffset>1182650</wp:posOffset>
              </wp:positionV>
              <wp:extent cx="471170" cy="30734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170" cy="307340"/>
                      </a:xfrm>
                      <a:prstGeom prst="rect">
                        <a:avLst/>
                      </a:prstGeom>
                    </wps:spPr>
                    <wps:txbx>
                      <w:txbxContent>
                        <w:p w:rsidR="00E81E4F" w:rsidRDefault="00E81E4F">
                          <w:pPr>
                            <w:spacing w:before="3"/>
                            <w:ind w:left="20"/>
                            <w:rPr>
                              <w:b/>
                              <w:sz w:val="40"/>
                            </w:rPr>
                          </w:pPr>
                        </w:p>
                      </w:txbxContent>
                    </wps:txbx>
                    <wps:bodyPr wrap="square" lIns="0" tIns="0" rIns="0" bIns="0" rtlCol="0">
                      <a:noAutofit/>
                    </wps:bodyPr>
                  </wps:wsp>
                </a:graphicData>
              </a:graphic>
            </wp:anchor>
          </w:drawing>
        </mc:Choice>
        <mc:Fallback>
          <w:pict>
            <v:shape id="Textbox 40" o:spid="_x0000_s1039" type="#_x0000_t202" style="position:absolute;margin-left:52.9pt;margin-top:93.1pt;width:37.1pt;height:24.2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" filled="f" stroked="f">
              <v:textbox inset="0,0,0,0">
                <w:txbxContent>
                  <w:p w:rsidR="00E81E4F" w:rsidRDefault="00E81E4F">
                    <w:pPr>
                      <w:spacing w:before="3"/>
                      <w:ind w:left="20"/>
                      <w:rPr>
                        <w:b/>
                        <w:sz w:val="40"/>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000000">
    <w:pPr>
      <w:pStyle w:val="Corpsdetexte"/>
      <w:spacing w:line="14" w:lineRule="auto"/>
      <w:rPr>
        <w:sz w:val="20"/>
      </w:rPr>
    </w:pPr>
    <w:r>
      <w:rPr>
        <w:noProof/>
        <w:sz w:val="20"/>
      </w:rPr>
      <mc:AlternateContent>
        <mc:Choice Requires="wps">
          <w:drawing>
            <wp:anchor distT="0" distB="0" distL="0" distR="0" simplePos="0" relativeHeight="251666944" behindDoc="0" locked="0" layoutInCell="1" allowOverlap="1">
              <wp:simplePos x="0" y="0"/>
              <wp:positionH relativeFrom="page">
                <wp:posOffset>679703</wp:posOffset>
              </wp:positionH>
              <wp:positionV relativeFrom="page">
                <wp:posOffset>359663</wp:posOffset>
              </wp:positionV>
              <wp:extent cx="6019800" cy="52705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5270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596040356" name="Image 596040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3"/>
                                    <w:sz w:val="24"/>
                                  </w:rPr>
                                  <w:t xml:space="preserve"> </w:t>
                                </w:r>
                                <w:r>
                                  <w:rPr>
                                    <w:b/>
                                    <w:sz w:val="24"/>
                                  </w:rPr>
                                  <w:t xml:space="preserve">10of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40" type="#_x0000_t202" style="position:absolute;margin-left:53.5pt;margin-top:28.3pt;width:474pt;height:41.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596040356" name="Image 596040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3"/>
                              <w:sz w:val="24"/>
                            </w:rPr>
                            <w:t xml:space="preserve"> </w:t>
                          </w:r>
                          <w:r>
                            <w:rPr>
                              <w:b/>
                              <w:sz w:val="24"/>
                            </w:rPr>
                            <w:t xml:space="preserve">10of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000000">
    <w:pPr>
      <w:pStyle w:val="Corpsdetexte"/>
      <w:spacing w:line="14" w:lineRule="auto"/>
      <w:rPr>
        <w:sz w:val="20"/>
      </w:rPr>
    </w:pPr>
    <w:r>
      <w:rPr>
        <w:noProof/>
        <w:sz w:val="20"/>
      </w:rPr>
      <mc:AlternateContent>
        <mc:Choice Requires="wps">
          <w:drawing>
            <wp:anchor distT="0" distB="0" distL="0" distR="0" simplePos="0" relativeHeight="251648512" behindDoc="0" locked="0" layoutInCell="1" allowOverlap="1">
              <wp:simplePos x="0" y="0"/>
              <wp:positionH relativeFrom="page">
                <wp:posOffset>679703</wp:posOffset>
              </wp:positionH>
              <wp:positionV relativeFrom="page">
                <wp:posOffset>359663</wp:posOffset>
              </wp:positionV>
              <wp:extent cx="6019800" cy="52705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5270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3"/>
                                    <w:sz w:val="24"/>
                                  </w:rPr>
                                  <w:t xml:space="preserve"> </w:t>
                                </w:r>
                                <w:r>
                                  <w:rPr>
                                    <w:b/>
                                    <w:sz w:val="24"/>
                                  </w:rPr>
                                  <w:t xml:space="preserve">11of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41" type="#_x0000_t202" style="position:absolute;margin-left:53.5pt;margin-top:28.3pt;width:474pt;height:41.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1"/>
                      <w:gridCol w:w="2970"/>
                    </w:tblGrid>
                    <w:tr w:rsidR="00E81E4F">
                      <w:trPr>
                        <w:trHeight w:val="316"/>
                      </w:trPr>
                      <w:tc>
                        <w:tcPr>
                          <w:tcW w:w="6381" w:type="dxa"/>
                          <w:vMerge w:val="restart"/>
                        </w:tcPr>
                        <w:p w:rsidR="00E81E4F" w:rsidRDefault="00E81E4F">
                          <w:pPr>
                            <w:pStyle w:val="TableParagraph"/>
                            <w:ind w:left="0"/>
                            <w:rPr>
                              <w:sz w:val="3"/>
                            </w:rPr>
                          </w:pPr>
                        </w:p>
                        <w:p w:rsidR="00E81E4F" w:rsidRDefault="00000000">
                          <w:pPr>
                            <w:pStyle w:val="TableParagraph"/>
                            <w:ind w:left="165"/>
                            <w:rPr>
                              <w:sz w:val="20"/>
                            </w:rPr>
                          </w:pPr>
                          <w:r>
                            <w:rPr>
                              <w:noProof/>
                              <w:sz w:val="20"/>
                            </w:rPr>
                            <w:drawing>
                              <wp:inline distT="0" distB="0" distL="0" distR="0">
                                <wp:extent cx="3233937" cy="46100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 cstate="print"/>
                                        <a:stretch>
                                          <a:fillRect/>
                                        </a:stretch>
                                      </pic:blipFill>
                                      <pic:spPr>
                                        <a:xfrm>
                                          <a:off x="0" y="0"/>
                                          <a:ext cx="3233937" cy="461009"/>
                                        </a:xfrm>
                                        <a:prstGeom prst="rect">
                                          <a:avLst/>
                                        </a:prstGeom>
                                      </pic:spPr>
                                    </pic:pic>
                                  </a:graphicData>
                                </a:graphic>
                              </wp:inline>
                            </w:drawing>
                          </w:r>
                        </w:p>
                      </w:tc>
                      <w:tc>
                        <w:tcPr>
                          <w:tcW w:w="2970" w:type="dxa"/>
                        </w:tcPr>
                        <w:p w:rsidR="00E81E4F" w:rsidRDefault="00000000">
                          <w:pPr>
                            <w:pStyle w:val="TableParagraph"/>
                            <w:spacing w:line="273" w:lineRule="exact"/>
                            <w:ind w:right="5"/>
                            <w:jc w:val="center"/>
                            <w:rPr>
                              <w:b/>
                              <w:sz w:val="24"/>
                            </w:rPr>
                          </w:pPr>
                          <w:r>
                            <w:rPr>
                              <w:b/>
                              <w:sz w:val="24"/>
                            </w:rPr>
                            <w:t>Page</w:t>
                          </w:r>
                          <w:r>
                            <w:rPr>
                              <w:b/>
                              <w:spacing w:val="-3"/>
                              <w:sz w:val="24"/>
                            </w:rPr>
                            <w:t xml:space="preserve"> </w:t>
                          </w:r>
                          <w:r>
                            <w:rPr>
                              <w:b/>
                              <w:sz w:val="24"/>
                            </w:rPr>
                            <w:t xml:space="preserve">11of </w:t>
                          </w:r>
                          <w:r>
                            <w:rPr>
                              <w:b/>
                              <w:spacing w:val="-5"/>
                              <w:sz w:val="24"/>
                            </w:rPr>
                            <w:t>15</w:t>
                          </w:r>
                        </w:p>
                      </w:tc>
                    </w:tr>
                    <w:tr w:rsidR="00E81E4F">
                      <w:trPr>
                        <w:trHeight w:val="484"/>
                      </w:trPr>
                      <w:tc>
                        <w:tcPr>
                          <w:tcW w:w="6381" w:type="dxa"/>
                          <w:vMerge/>
                          <w:tcBorders>
                            <w:top w:val="nil"/>
                          </w:tcBorders>
                        </w:tcPr>
                        <w:p w:rsidR="00E81E4F" w:rsidRDefault="00E81E4F">
                          <w:pPr>
                            <w:rPr>
                              <w:sz w:val="2"/>
                              <w:szCs w:val="2"/>
                            </w:rPr>
                          </w:pPr>
                        </w:p>
                      </w:tc>
                      <w:tc>
                        <w:tcPr>
                          <w:tcW w:w="2970" w:type="dxa"/>
                        </w:tcPr>
                        <w:p w:rsidR="00E81E4F" w:rsidRDefault="00000000">
                          <w:pPr>
                            <w:pStyle w:val="TableParagraph"/>
                            <w:spacing w:line="268" w:lineRule="exact"/>
                            <w:jc w:val="center"/>
                            <w:rPr>
                              <w:sz w:val="24"/>
                            </w:rPr>
                          </w:pPr>
                          <w:r>
                            <w:rPr>
                              <w:color w:val="2D75B6"/>
                              <w:sz w:val="24"/>
                            </w:rPr>
                            <w:t>PROJECT</w:t>
                          </w:r>
                          <w:r>
                            <w:rPr>
                              <w:color w:val="2D75B6"/>
                              <w:spacing w:val="-2"/>
                              <w:sz w:val="24"/>
                            </w:rPr>
                            <w:t xml:space="preserve"> REPORT</w:t>
                          </w:r>
                        </w:p>
                      </w:tc>
                    </w:tr>
                  </w:tbl>
                  <w:p w:rsidR="00E81E4F" w:rsidRDefault="00E81E4F">
                    <w:pPr>
                      <w:pStyle w:val="Corpsdetexte"/>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E81E4F">
    <w:pPr>
      <w:pStyle w:val="Corpsdetexte"/>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000000">
    <w:pPr>
      <w:pStyle w:val="Corpsdetexte"/>
      <w:spacing w:line="14" w:lineRule="auto"/>
      <w:rPr>
        <w:sz w:val="20"/>
      </w:rPr>
    </w:pPr>
    <w:r>
      <w:rPr>
        <w:noProof/>
        <w:sz w:val="20"/>
      </w:rPr>
      <mc:AlternateContent>
        <mc:Choice Requires="wps">
          <w:drawing>
            <wp:anchor distT="0" distB="0" distL="0" distR="0" simplePos="0" relativeHeight="251632128" behindDoc="0" locked="0" layoutInCell="1" allowOverlap="1">
              <wp:simplePos x="0" y="0"/>
              <wp:positionH relativeFrom="page">
                <wp:posOffset>679703</wp:posOffset>
              </wp:positionH>
              <wp:positionV relativeFrom="page">
                <wp:posOffset>359663</wp:posOffset>
              </wp:positionV>
              <wp:extent cx="6019800" cy="52705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527050"/>
                      </a:xfrm>
                      <a:prstGeom prst="rect">
                        <a:avLst/>
                      </a:prstGeom>
                    </wps:spPr>
                    <wps:txbx>
                      <w:txbxContent>
                        <w:p w:rsidR="00E81E4F" w:rsidRDefault="00E81E4F">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5" o:spid="_x0000_s1042" type="#_x0000_t202" style="position:absolute;margin-left:53.5pt;margin-top:28.3pt;width:474pt;height:41.5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" filled="f" stroked="f">
              <v:textbox inset="0,0,0,0">
                <w:txbxContent>
                  <w:p w:rsidR="00E81E4F" w:rsidRDefault="00E81E4F">
                    <w:pPr>
                      <w:pStyle w:val="Corpsdetexte"/>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000000">
    <w:pPr>
      <w:pStyle w:val="Corpsdetexte"/>
      <w:spacing w:line="14" w:lineRule="auto"/>
      <w:rPr>
        <w:sz w:val="20"/>
      </w:rPr>
    </w:pPr>
    <w:r>
      <w:rPr>
        <w:noProof/>
        <w:sz w:val="20"/>
      </w:rPr>
      <mc:AlternateContent>
        <mc:Choice Requires="wps">
          <w:drawing>
            <wp:anchor distT="0" distB="0" distL="0" distR="0" simplePos="0" relativeHeight="251645440" behindDoc="0" locked="0" layoutInCell="1" allowOverlap="1">
              <wp:simplePos x="0" y="0"/>
              <wp:positionH relativeFrom="page">
                <wp:posOffset>679703</wp:posOffset>
              </wp:positionH>
              <wp:positionV relativeFrom="page">
                <wp:posOffset>359663</wp:posOffset>
              </wp:positionV>
              <wp:extent cx="6019800" cy="52705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527050"/>
                      </a:xfrm>
                      <a:prstGeom prst="rect">
                        <a:avLst/>
                      </a:prstGeom>
                    </wps:spPr>
                    <wps:txbx>
                      <w:txbxContent>
                        <w:p w:rsidR="00E81E4F" w:rsidRDefault="00E81E4F">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0" o:spid="_x0000_s1043" type="#_x0000_t202" style="position:absolute;margin-left:53.5pt;margin-top:28.3pt;width:474pt;height:41.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" filled="f" stroked="f">
              <v:textbox inset="0,0,0,0">
                <w:txbxContent>
                  <w:p w:rsidR="00E81E4F" w:rsidRDefault="00E81E4F">
                    <w:pPr>
                      <w:pStyle w:val="Corpsdetexte"/>
                    </w:pP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E4F" w:rsidRDefault="00E81E4F">
    <w:pPr>
      <w:pStyle w:val="Corpsdetex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5F5D"/>
    <w:multiLevelType w:val="multilevel"/>
    <w:tmpl w:val="55D2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86F91"/>
    <w:multiLevelType w:val="multilevel"/>
    <w:tmpl w:val="D92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219B4"/>
    <w:multiLevelType w:val="hybridMultilevel"/>
    <w:tmpl w:val="933AA228"/>
    <w:lvl w:ilvl="0" w:tplc="68DC1D08">
      <w:start w:val="10"/>
      <w:numFmt w:val="upperRoman"/>
      <w:lvlText w:val="%1."/>
      <w:lvlJc w:val="left"/>
      <w:pPr>
        <w:ind w:left="1109" w:hanging="749"/>
        <w:jc w:val="right"/>
      </w:pPr>
      <w:rPr>
        <w:rFonts w:hint="default"/>
        <w:spacing w:val="0"/>
        <w:w w:val="100"/>
        <w:lang w:val="en-US" w:eastAsia="en-US" w:bidi="ar-SA"/>
      </w:rPr>
    </w:lvl>
    <w:lvl w:ilvl="1" w:tplc="28E4179E">
      <w:start w:val="1"/>
      <w:numFmt w:val="decimal"/>
      <w:lvlText w:val="%2)"/>
      <w:lvlJc w:val="left"/>
      <w:pPr>
        <w:ind w:left="749" w:hanging="360"/>
      </w:pPr>
      <w:rPr>
        <w:rFonts w:ascii="Times New Roman" w:eastAsia="Times New Roman" w:hAnsi="Times New Roman" w:cs="Times New Roman" w:hint="default"/>
        <w:b/>
        <w:bCs/>
        <w:i w:val="0"/>
        <w:iCs w:val="0"/>
        <w:color w:val="44536A"/>
        <w:spacing w:val="0"/>
        <w:w w:val="100"/>
        <w:sz w:val="36"/>
        <w:szCs w:val="36"/>
        <w:lang w:val="en-US" w:eastAsia="en-US" w:bidi="ar-SA"/>
      </w:rPr>
    </w:lvl>
    <w:lvl w:ilvl="2" w:tplc="73DAE108">
      <w:numFmt w:val="bullet"/>
      <w:lvlText w:val="•"/>
      <w:lvlJc w:val="left"/>
      <w:pPr>
        <w:ind w:left="2047" w:hanging="360"/>
      </w:pPr>
      <w:rPr>
        <w:rFonts w:hint="default"/>
        <w:lang w:val="en-US" w:eastAsia="en-US" w:bidi="ar-SA"/>
      </w:rPr>
    </w:lvl>
    <w:lvl w:ilvl="3" w:tplc="9A30C87C">
      <w:numFmt w:val="bullet"/>
      <w:lvlText w:val="•"/>
      <w:lvlJc w:val="left"/>
      <w:pPr>
        <w:ind w:left="2991" w:hanging="360"/>
      </w:pPr>
      <w:rPr>
        <w:rFonts w:hint="default"/>
        <w:lang w:val="en-US" w:eastAsia="en-US" w:bidi="ar-SA"/>
      </w:rPr>
    </w:lvl>
    <w:lvl w:ilvl="4" w:tplc="ED322DC2">
      <w:numFmt w:val="bullet"/>
      <w:lvlText w:val="•"/>
      <w:lvlJc w:val="left"/>
      <w:pPr>
        <w:ind w:left="3936" w:hanging="360"/>
      </w:pPr>
      <w:rPr>
        <w:rFonts w:hint="default"/>
        <w:lang w:val="en-US" w:eastAsia="en-US" w:bidi="ar-SA"/>
      </w:rPr>
    </w:lvl>
    <w:lvl w:ilvl="5" w:tplc="E05A80B6">
      <w:numFmt w:val="bullet"/>
      <w:lvlText w:val="•"/>
      <w:lvlJc w:val="left"/>
      <w:pPr>
        <w:ind w:left="4880" w:hanging="360"/>
      </w:pPr>
      <w:rPr>
        <w:rFonts w:hint="default"/>
        <w:lang w:val="en-US" w:eastAsia="en-US" w:bidi="ar-SA"/>
      </w:rPr>
    </w:lvl>
    <w:lvl w:ilvl="6" w:tplc="5D7CBC36">
      <w:numFmt w:val="bullet"/>
      <w:lvlText w:val="•"/>
      <w:lvlJc w:val="left"/>
      <w:pPr>
        <w:ind w:left="5824" w:hanging="360"/>
      </w:pPr>
      <w:rPr>
        <w:rFonts w:hint="default"/>
        <w:lang w:val="en-US" w:eastAsia="en-US" w:bidi="ar-SA"/>
      </w:rPr>
    </w:lvl>
    <w:lvl w:ilvl="7" w:tplc="EBCA4C9A">
      <w:numFmt w:val="bullet"/>
      <w:lvlText w:val="•"/>
      <w:lvlJc w:val="left"/>
      <w:pPr>
        <w:ind w:left="6769" w:hanging="360"/>
      </w:pPr>
      <w:rPr>
        <w:rFonts w:hint="default"/>
        <w:lang w:val="en-US" w:eastAsia="en-US" w:bidi="ar-SA"/>
      </w:rPr>
    </w:lvl>
    <w:lvl w:ilvl="8" w:tplc="434039A6">
      <w:numFmt w:val="bullet"/>
      <w:lvlText w:val="•"/>
      <w:lvlJc w:val="left"/>
      <w:pPr>
        <w:ind w:left="7713" w:hanging="360"/>
      </w:pPr>
      <w:rPr>
        <w:rFonts w:hint="default"/>
        <w:lang w:val="en-US" w:eastAsia="en-US" w:bidi="ar-SA"/>
      </w:rPr>
    </w:lvl>
  </w:abstractNum>
  <w:abstractNum w:abstractNumId="3" w15:restartNumberingAfterBreak="0">
    <w:nsid w:val="2CB27567"/>
    <w:multiLevelType w:val="hybridMultilevel"/>
    <w:tmpl w:val="933AA228"/>
    <w:lvl w:ilvl="0" w:tplc="FFFFFFFF">
      <w:start w:val="10"/>
      <w:numFmt w:val="upperRoman"/>
      <w:lvlText w:val="%1."/>
      <w:lvlJc w:val="left"/>
      <w:pPr>
        <w:ind w:left="1146" w:hanging="749"/>
        <w:jc w:val="right"/>
      </w:pPr>
      <w:rPr>
        <w:rFonts w:hint="default"/>
        <w:spacing w:val="0"/>
        <w:w w:val="100"/>
        <w:lang w:val="en-US" w:eastAsia="en-US" w:bidi="ar-SA"/>
      </w:rPr>
    </w:lvl>
    <w:lvl w:ilvl="1" w:tplc="FFFFFFFF">
      <w:start w:val="1"/>
      <w:numFmt w:val="decimal"/>
      <w:lvlText w:val="%2)"/>
      <w:lvlJc w:val="left"/>
      <w:pPr>
        <w:ind w:left="786" w:hanging="360"/>
      </w:pPr>
      <w:rPr>
        <w:rFonts w:ascii="Times New Roman" w:eastAsia="Times New Roman" w:hAnsi="Times New Roman" w:cs="Times New Roman" w:hint="default"/>
        <w:b/>
        <w:bCs/>
        <w:i w:val="0"/>
        <w:iCs w:val="0"/>
        <w:color w:val="44536A"/>
        <w:spacing w:val="0"/>
        <w:w w:val="100"/>
        <w:sz w:val="36"/>
        <w:szCs w:val="36"/>
        <w:lang w:val="en-US" w:eastAsia="en-US" w:bidi="ar-SA"/>
      </w:rPr>
    </w:lvl>
    <w:lvl w:ilvl="2" w:tplc="FFFFFFFF">
      <w:numFmt w:val="bullet"/>
      <w:lvlText w:val="•"/>
      <w:lvlJc w:val="left"/>
      <w:pPr>
        <w:ind w:left="2084" w:hanging="360"/>
      </w:pPr>
      <w:rPr>
        <w:rFonts w:hint="default"/>
        <w:lang w:val="en-US" w:eastAsia="en-US" w:bidi="ar-SA"/>
      </w:rPr>
    </w:lvl>
    <w:lvl w:ilvl="3" w:tplc="FFFFFFFF">
      <w:numFmt w:val="bullet"/>
      <w:lvlText w:val="•"/>
      <w:lvlJc w:val="left"/>
      <w:pPr>
        <w:ind w:left="3028" w:hanging="360"/>
      </w:pPr>
      <w:rPr>
        <w:rFonts w:hint="default"/>
        <w:lang w:val="en-US" w:eastAsia="en-US" w:bidi="ar-SA"/>
      </w:rPr>
    </w:lvl>
    <w:lvl w:ilvl="4" w:tplc="FFFFFFFF">
      <w:numFmt w:val="bullet"/>
      <w:lvlText w:val="•"/>
      <w:lvlJc w:val="left"/>
      <w:pPr>
        <w:ind w:left="3973" w:hanging="360"/>
      </w:pPr>
      <w:rPr>
        <w:rFonts w:hint="default"/>
        <w:lang w:val="en-US" w:eastAsia="en-US" w:bidi="ar-SA"/>
      </w:rPr>
    </w:lvl>
    <w:lvl w:ilvl="5" w:tplc="FFFFFFFF">
      <w:numFmt w:val="bullet"/>
      <w:lvlText w:val="•"/>
      <w:lvlJc w:val="left"/>
      <w:pPr>
        <w:ind w:left="4917" w:hanging="360"/>
      </w:pPr>
      <w:rPr>
        <w:rFonts w:hint="default"/>
        <w:lang w:val="en-US" w:eastAsia="en-US" w:bidi="ar-SA"/>
      </w:rPr>
    </w:lvl>
    <w:lvl w:ilvl="6" w:tplc="FFFFFFFF">
      <w:numFmt w:val="bullet"/>
      <w:lvlText w:val="•"/>
      <w:lvlJc w:val="left"/>
      <w:pPr>
        <w:ind w:left="5861" w:hanging="360"/>
      </w:pPr>
      <w:rPr>
        <w:rFonts w:hint="default"/>
        <w:lang w:val="en-US" w:eastAsia="en-US" w:bidi="ar-SA"/>
      </w:rPr>
    </w:lvl>
    <w:lvl w:ilvl="7" w:tplc="FFFFFFFF">
      <w:numFmt w:val="bullet"/>
      <w:lvlText w:val="•"/>
      <w:lvlJc w:val="left"/>
      <w:pPr>
        <w:ind w:left="6806" w:hanging="360"/>
      </w:pPr>
      <w:rPr>
        <w:rFonts w:hint="default"/>
        <w:lang w:val="en-US" w:eastAsia="en-US" w:bidi="ar-SA"/>
      </w:rPr>
    </w:lvl>
    <w:lvl w:ilvl="8" w:tplc="FFFFFFFF">
      <w:numFmt w:val="bullet"/>
      <w:lvlText w:val="•"/>
      <w:lvlJc w:val="left"/>
      <w:pPr>
        <w:ind w:left="7750" w:hanging="360"/>
      </w:pPr>
      <w:rPr>
        <w:rFonts w:hint="default"/>
        <w:lang w:val="en-US" w:eastAsia="en-US" w:bidi="ar-SA"/>
      </w:rPr>
    </w:lvl>
  </w:abstractNum>
  <w:abstractNum w:abstractNumId="4" w15:restartNumberingAfterBreak="0">
    <w:nsid w:val="3064180C"/>
    <w:multiLevelType w:val="multilevel"/>
    <w:tmpl w:val="7CBA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273CE"/>
    <w:multiLevelType w:val="hybridMultilevel"/>
    <w:tmpl w:val="933AA228"/>
    <w:lvl w:ilvl="0" w:tplc="FFFFFFFF">
      <w:start w:val="10"/>
      <w:numFmt w:val="upperRoman"/>
      <w:lvlText w:val="%1."/>
      <w:lvlJc w:val="left"/>
      <w:pPr>
        <w:ind w:left="1146" w:hanging="749"/>
        <w:jc w:val="right"/>
      </w:pPr>
      <w:rPr>
        <w:rFonts w:hint="default"/>
        <w:spacing w:val="0"/>
        <w:w w:val="100"/>
        <w:lang w:val="en-US" w:eastAsia="en-US" w:bidi="ar-SA"/>
      </w:rPr>
    </w:lvl>
    <w:lvl w:ilvl="1" w:tplc="FFFFFFFF">
      <w:start w:val="1"/>
      <w:numFmt w:val="decimal"/>
      <w:lvlText w:val="%2)"/>
      <w:lvlJc w:val="left"/>
      <w:pPr>
        <w:ind w:left="786" w:hanging="360"/>
      </w:pPr>
      <w:rPr>
        <w:rFonts w:ascii="Times New Roman" w:eastAsia="Times New Roman" w:hAnsi="Times New Roman" w:cs="Times New Roman" w:hint="default"/>
        <w:b/>
        <w:bCs/>
        <w:i w:val="0"/>
        <w:iCs w:val="0"/>
        <w:color w:val="44536A"/>
        <w:spacing w:val="0"/>
        <w:w w:val="100"/>
        <w:sz w:val="36"/>
        <w:szCs w:val="36"/>
        <w:lang w:val="en-US" w:eastAsia="en-US" w:bidi="ar-SA"/>
      </w:rPr>
    </w:lvl>
    <w:lvl w:ilvl="2" w:tplc="FFFFFFFF">
      <w:numFmt w:val="bullet"/>
      <w:lvlText w:val="•"/>
      <w:lvlJc w:val="left"/>
      <w:pPr>
        <w:ind w:left="2084" w:hanging="360"/>
      </w:pPr>
      <w:rPr>
        <w:rFonts w:hint="default"/>
        <w:lang w:val="en-US" w:eastAsia="en-US" w:bidi="ar-SA"/>
      </w:rPr>
    </w:lvl>
    <w:lvl w:ilvl="3" w:tplc="FFFFFFFF">
      <w:numFmt w:val="bullet"/>
      <w:lvlText w:val="•"/>
      <w:lvlJc w:val="left"/>
      <w:pPr>
        <w:ind w:left="3028" w:hanging="360"/>
      </w:pPr>
      <w:rPr>
        <w:rFonts w:hint="default"/>
        <w:lang w:val="en-US" w:eastAsia="en-US" w:bidi="ar-SA"/>
      </w:rPr>
    </w:lvl>
    <w:lvl w:ilvl="4" w:tplc="FFFFFFFF">
      <w:numFmt w:val="bullet"/>
      <w:lvlText w:val="•"/>
      <w:lvlJc w:val="left"/>
      <w:pPr>
        <w:ind w:left="3973" w:hanging="360"/>
      </w:pPr>
      <w:rPr>
        <w:rFonts w:hint="default"/>
        <w:lang w:val="en-US" w:eastAsia="en-US" w:bidi="ar-SA"/>
      </w:rPr>
    </w:lvl>
    <w:lvl w:ilvl="5" w:tplc="FFFFFFFF">
      <w:numFmt w:val="bullet"/>
      <w:lvlText w:val="•"/>
      <w:lvlJc w:val="left"/>
      <w:pPr>
        <w:ind w:left="4917" w:hanging="360"/>
      </w:pPr>
      <w:rPr>
        <w:rFonts w:hint="default"/>
        <w:lang w:val="en-US" w:eastAsia="en-US" w:bidi="ar-SA"/>
      </w:rPr>
    </w:lvl>
    <w:lvl w:ilvl="6" w:tplc="FFFFFFFF">
      <w:numFmt w:val="bullet"/>
      <w:lvlText w:val="•"/>
      <w:lvlJc w:val="left"/>
      <w:pPr>
        <w:ind w:left="5861" w:hanging="360"/>
      </w:pPr>
      <w:rPr>
        <w:rFonts w:hint="default"/>
        <w:lang w:val="en-US" w:eastAsia="en-US" w:bidi="ar-SA"/>
      </w:rPr>
    </w:lvl>
    <w:lvl w:ilvl="7" w:tplc="FFFFFFFF">
      <w:numFmt w:val="bullet"/>
      <w:lvlText w:val="•"/>
      <w:lvlJc w:val="left"/>
      <w:pPr>
        <w:ind w:left="6806" w:hanging="360"/>
      </w:pPr>
      <w:rPr>
        <w:rFonts w:hint="default"/>
        <w:lang w:val="en-US" w:eastAsia="en-US" w:bidi="ar-SA"/>
      </w:rPr>
    </w:lvl>
    <w:lvl w:ilvl="8" w:tplc="FFFFFFFF">
      <w:numFmt w:val="bullet"/>
      <w:lvlText w:val="•"/>
      <w:lvlJc w:val="left"/>
      <w:pPr>
        <w:ind w:left="7750" w:hanging="360"/>
      </w:pPr>
      <w:rPr>
        <w:rFonts w:hint="default"/>
        <w:lang w:val="en-US" w:eastAsia="en-US" w:bidi="ar-SA"/>
      </w:rPr>
    </w:lvl>
  </w:abstractNum>
  <w:abstractNum w:abstractNumId="6" w15:restartNumberingAfterBreak="0">
    <w:nsid w:val="34A60668"/>
    <w:multiLevelType w:val="hybridMultilevel"/>
    <w:tmpl w:val="D3421F32"/>
    <w:lvl w:ilvl="0" w:tplc="418E5E76">
      <w:start w:val="9"/>
      <w:numFmt w:val="upperRoman"/>
      <w:lvlText w:val="%1."/>
      <w:lvlJc w:val="left"/>
      <w:pPr>
        <w:ind w:left="1109" w:hanging="749"/>
      </w:pPr>
      <w:rPr>
        <w:rFonts w:hint="default"/>
        <w:spacing w:val="0"/>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D77C5D"/>
    <w:multiLevelType w:val="multilevel"/>
    <w:tmpl w:val="837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86B3B"/>
    <w:multiLevelType w:val="hybridMultilevel"/>
    <w:tmpl w:val="EA2C56E4"/>
    <w:lvl w:ilvl="0" w:tplc="246EEB20">
      <w:start w:val="9"/>
      <w:numFmt w:val="upperRoman"/>
      <w:lvlText w:val="%1."/>
      <w:lvlJc w:val="left"/>
      <w:pPr>
        <w:ind w:left="1469" w:hanging="749"/>
      </w:pPr>
      <w:rPr>
        <w:rFonts w:hint="default"/>
        <w:spacing w:val="0"/>
        <w:w w:val="10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56831D5E"/>
    <w:multiLevelType w:val="hybridMultilevel"/>
    <w:tmpl w:val="BDA28ED2"/>
    <w:lvl w:ilvl="0" w:tplc="48B01E50">
      <w:start w:val="8"/>
      <w:numFmt w:val="upperRoman"/>
      <w:lvlText w:val="%1."/>
      <w:lvlJc w:val="left"/>
      <w:pPr>
        <w:ind w:left="1109" w:hanging="749"/>
      </w:pPr>
      <w:rPr>
        <w:rFonts w:hint="default"/>
        <w:spacing w:val="0"/>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EB23A6"/>
    <w:multiLevelType w:val="multilevel"/>
    <w:tmpl w:val="A182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91365"/>
    <w:multiLevelType w:val="hybridMultilevel"/>
    <w:tmpl w:val="6D2CC8B4"/>
    <w:lvl w:ilvl="0" w:tplc="DA00D736">
      <w:start w:val="11"/>
      <w:numFmt w:val="upperRoman"/>
      <w:lvlText w:val="%1."/>
      <w:lvlJc w:val="left"/>
      <w:pPr>
        <w:ind w:left="1199" w:hanging="749"/>
      </w:pPr>
      <w:rPr>
        <w:rFonts w:hint="default"/>
        <w:spacing w:val="0"/>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DE4F90"/>
    <w:multiLevelType w:val="hybridMultilevel"/>
    <w:tmpl w:val="32EAA854"/>
    <w:lvl w:ilvl="0" w:tplc="0704A4B4">
      <w:start w:val="7"/>
      <w:numFmt w:val="upperRoman"/>
      <w:lvlText w:val="%1."/>
      <w:lvlJc w:val="left"/>
      <w:pPr>
        <w:ind w:left="1109" w:hanging="749"/>
      </w:pPr>
      <w:rPr>
        <w:rFonts w:hint="default"/>
        <w:spacing w:val="0"/>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1A3759"/>
    <w:multiLevelType w:val="multilevel"/>
    <w:tmpl w:val="41B8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46CB8"/>
    <w:multiLevelType w:val="multilevel"/>
    <w:tmpl w:val="557E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57D48"/>
    <w:multiLevelType w:val="hybridMultilevel"/>
    <w:tmpl w:val="933AA228"/>
    <w:lvl w:ilvl="0" w:tplc="FFFFFFFF">
      <w:start w:val="10"/>
      <w:numFmt w:val="upperRoman"/>
      <w:lvlText w:val="%1."/>
      <w:lvlJc w:val="left"/>
      <w:pPr>
        <w:ind w:left="1146" w:hanging="749"/>
        <w:jc w:val="right"/>
      </w:pPr>
      <w:rPr>
        <w:rFonts w:hint="default"/>
        <w:spacing w:val="0"/>
        <w:w w:val="100"/>
        <w:lang w:val="en-US" w:eastAsia="en-US" w:bidi="ar-SA"/>
      </w:rPr>
    </w:lvl>
    <w:lvl w:ilvl="1" w:tplc="FFFFFFFF">
      <w:start w:val="1"/>
      <w:numFmt w:val="decimal"/>
      <w:lvlText w:val="%2)"/>
      <w:lvlJc w:val="left"/>
      <w:pPr>
        <w:ind w:left="786" w:hanging="360"/>
      </w:pPr>
      <w:rPr>
        <w:rFonts w:ascii="Times New Roman" w:eastAsia="Times New Roman" w:hAnsi="Times New Roman" w:cs="Times New Roman" w:hint="default"/>
        <w:b/>
        <w:bCs/>
        <w:i w:val="0"/>
        <w:iCs w:val="0"/>
        <w:color w:val="44536A"/>
        <w:spacing w:val="0"/>
        <w:w w:val="100"/>
        <w:sz w:val="36"/>
        <w:szCs w:val="36"/>
        <w:lang w:val="en-US" w:eastAsia="en-US" w:bidi="ar-SA"/>
      </w:rPr>
    </w:lvl>
    <w:lvl w:ilvl="2" w:tplc="FFFFFFFF">
      <w:numFmt w:val="bullet"/>
      <w:lvlText w:val="•"/>
      <w:lvlJc w:val="left"/>
      <w:pPr>
        <w:ind w:left="2084" w:hanging="360"/>
      </w:pPr>
      <w:rPr>
        <w:rFonts w:hint="default"/>
        <w:lang w:val="en-US" w:eastAsia="en-US" w:bidi="ar-SA"/>
      </w:rPr>
    </w:lvl>
    <w:lvl w:ilvl="3" w:tplc="FFFFFFFF">
      <w:numFmt w:val="bullet"/>
      <w:lvlText w:val="•"/>
      <w:lvlJc w:val="left"/>
      <w:pPr>
        <w:ind w:left="3028" w:hanging="360"/>
      </w:pPr>
      <w:rPr>
        <w:rFonts w:hint="default"/>
        <w:lang w:val="en-US" w:eastAsia="en-US" w:bidi="ar-SA"/>
      </w:rPr>
    </w:lvl>
    <w:lvl w:ilvl="4" w:tplc="FFFFFFFF">
      <w:numFmt w:val="bullet"/>
      <w:lvlText w:val="•"/>
      <w:lvlJc w:val="left"/>
      <w:pPr>
        <w:ind w:left="3973" w:hanging="360"/>
      </w:pPr>
      <w:rPr>
        <w:rFonts w:hint="default"/>
        <w:lang w:val="en-US" w:eastAsia="en-US" w:bidi="ar-SA"/>
      </w:rPr>
    </w:lvl>
    <w:lvl w:ilvl="5" w:tplc="FFFFFFFF">
      <w:numFmt w:val="bullet"/>
      <w:lvlText w:val="•"/>
      <w:lvlJc w:val="left"/>
      <w:pPr>
        <w:ind w:left="4917" w:hanging="360"/>
      </w:pPr>
      <w:rPr>
        <w:rFonts w:hint="default"/>
        <w:lang w:val="en-US" w:eastAsia="en-US" w:bidi="ar-SA"/>
      </w:rPr>
    </w:lvl>
    <w:lvl w:ilvl="6" w:tplc="FFFFFFFF">
      <w:numFmt w:val="bullet"/>
      <w:lvlText w:val="•"/>
      <w:lvlJc w:val="left"/>
      <w:pPr>
        <w:ind w:left="5861" w:hanging="360"/>
      </w:pPr>
      <w:rPr>
        <w:rFonts w:hint="default"/>
        <w:lang w:val="en-US" w:eastAsia="en-US" w:bidi="ar-SA"/>
      </w:rPr>
    </w:lvl>
    <w:lvl w:ilvl="7" w:tplc="FFFFFFFF">
      <w:numFmt w:val="bullet"/>
      <w:lvlText w:val="•"/>
      <w:lvlJc w:val="left"/>
      <w:pPr>
        <w:ind w:left="6806" w:hanging="360"/>
      </w:pPr>
      <w:rPr>
        <w:rFonts w:hint="default"/>
        <w:lang w:val="en-US" w:eastAsia="en-US" w:bidi="ar-SA"/>
      </w:rPr>
    </w:lvl>
    <w:lvl w:ilvl="8" w:tplc="FFFFFFFF">
      <w:numFmt w:val="bullet"/>
      <w:lvlText w:val="•"/>
      <w:lvlJc w:val="left"/>
      <w:pPr>
        <w:ind w:left="7750" w:hanging="360"/>
      </w:pPr>
      <w:rPr>
        <w:rFonts w:hint="default"/>
        <w:lang w:val="en-US" w:eastAsia="en-US" w:bidi="ar-SA"/>
      </w:rPr>
    </w:lvl>
  </w:abstractNum>
  <w:abstractNum w:abstractNumId="16" w15:restartNumberingAfterBreak="0">
    <w:nsid w:val="73DB78B0"/>
    <w:multiLevelType w:val="multilevel"/>
    <w:tmpl w:val="AAB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75593"/>
    <w:multiLevelType w:val="multilevel"/>
    <w:tmpl w:val="484A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B48E9"/>
    <w:multiLevelType w:val="hybridMultilevel"/>
    <w:tmpl w:val="C798B0F6"/>
    <w:lvl w:ilvl="0" w:tplc="3AFE7F4E">
      <w:start w:val="1"/>
      <w:numFmt w:val="upperRoman"/>
      <w:lvlText w:val="%1."/>
      <w:lvlJc w:val="left"/>
      <w:pPr>
        <w:ind w:left="930" w:hanging="480"/>
      </w:pPr>
      <w:rPr>
        <w:rFonts w:ascii="Times New Roman" w:eastAsia="Times New Roman" w:hAnsi="Times New Roman" w:cs="Times New Roman" w:hint="default"/>
        <w:b w:val="0"/>
        <w:bCs w:val="0"/>
        <w:i w:val="0"/>
        <w:iCs w:val="0"/>
        <w:spacing w:val="-4"/>
        <w:w w:val="100"/>
        <w:sz w:val="24"/>
        <w:szCs w:val="24"/>
        <w:lang w:val="en-US" w:eastAsia="en-US" w:bidi="ar-SA"/>
      </w:rPr>
    </w:lvl>
    <w:lvl w:ilvl="1" w:tplc="701C41F8">
      <w:start w:val="1"/>
      <w:numFmt w:val="decimal"/>
      <w:lvlText w:val="%2)"/>
      <w:lvlJc w:val="left"/>
      <w:pPr>
        <w:ind w:left="1307" w:hanging="641"/>
      </w:pPr>
      <w:rPr>
        <w:rFonts w:ascii="Times New Roman" w:eastAsia="Times New Roman" w:hAnsi="Times New Roman" w:cs="Times New Roman" w:hint="default"/>
        <w:b w:val="0"/>
        <w:bCs w:val="0"/>
        <w:i w:val="0"/>
        <w:iCs w:val="0"/>
        <w:spacing w:val="0"/>
        <w:w w:val="100"/>
        <w:sz w:val="24"/>
        <w:szCs w:val="24"/>
        <w:lang w:val="en-US" w:eastAsia="en-US" w:bidi="ar-SA"/>
      </w:rPr>
    </w:lvl>
    <w:lvl w:ilvl="2" w:tplc="2EA25872">
      <w:numFmt w:val="bullet"/>
      <w:lvlText w:val="•"/>
      <w:lvlJc w:val="left"/>
      <w:pPr>
        <w:ind w:left="2226" w:hanging="641"/>
      </w:pPr>
      <w:rPr>
        <w:rFonts w:hint="default"/>
        <w:lang w:val="en-US" w:eastAsia="en-US" w:bidi="ar-SA"/>
      </w:rPr>
    </w:lvl>
    <w:lvl w:ilvl="3" w:tplc="63D0B578">
      <w:numFmt w:val="bullet"/>
      <w:lvlText w:val="•"/>
      <w:lvlJc w:val="left"/>
      <w:pPr>
        <w:ind w:left="3153" w:hanging="641"/>
      </w:pPr>
      <w:rPr>
        <w:rFonts w:hint="default"/>
        <w:lang w:val="en-US" w:eastAsia="en-US" w:bidi="ar-SA"/>
      </w:rPr>
    </w:lvl>
    <w:lvl w:ilvl="4" w:tplc="2D0A27D2">
      <w:numFmt w:val="bullet"/>
      <w:lvlText w:val="•"/>
      <w:lvlJc w:val="left"/>
      <w:pPr>
        <w:ind w:left="4079" w:hanging="641"/>
      </w:pPr>
      <w:rPr>
        <w:rFonts w:hint="default"/>
        <w:lang w:val="en-US" w:eastAsia="en-US" w:bidi="ar-SA"/>
      </w:rPr>
    </w:lvl>
    <w:lvl w:ilvl="5" w:tplc="04C67030">
      <w:numFmt w:val="bullet"/>
      <w:lvlText w:val="•"/>
      <w:lvlJc w:val="left"/>
      <w:pPr>
        <w:ind w:left="5006" w:hanging="641"/>
      </w:pPr>
      <w:rPr>
        <w:rFonts w:hint="default"/>
        <w:lang w:val="en-US" w:eastAsia="en-US" w:bidi="ar-SA"/>
      </w:rPr>
    </w:lvl>
    <w:lvl w:ilvl="6" w:tplc="43741EA0">
      <w:numFmt w:val="bullet"/>
      <w:lvlText w:val="•"/>
      <w:lvlJc w:val="left"/>
      <w:pPr>
        <w:ind w:left="5933" w:hanging="641"/>
      </w:pPr>
      <w:rPr>
        <w:rFonts w:hint="default"/>
        <w:lang w:val="en-US" w:eastAsia="en-US" w:bidi="ar-SA"/>
      </w:rPr>
    </w:lvl>
    <w:lvl w:ilvl="7" w:tplc="41BC23A6">
      <w:numFmt w:val="bullet"/>
      <w:lvlText w:val="•"/>
      <w:lvlJc w:val="left"/>
      <w:pPr>
        <w:ind w:left="6859" w:hanging="641"/>
      </w:pPr>
      <w:rPr>
        <w:rFonts w:hint="default"/>
        <w:lang w:val="en-US" w:eastAsia="en-US" w:bidi="ar-SA"/>
      </w:rPr>
    </w:lvl>
    <w:lvl w:ilvl="8" w:tplc="E8989C3A">
      <w:numFmt w:val="bullet"/>
      <w:lvlText w:val="•"/>
      <w:lvlJc w:val="left"/>
      <w:pPr>
        <w:ind w:left="7786" w:hanging="641"/>
      </w:pPr>
      <w:rPr>
        <w:rFonts w:hint="default"/>
        <w:lang w:val="en-US" w:eastAsia="en-US" w:bidi="ar-SA"/>
      </w:rPr>
    </w:lvl>
  </w:abstractNum>
  <w:num w:numId="1" w16cid:durableId="1391921697">
    <w:abstractNumId w:val="2"/>
  </w:num>
  <w:num w:numId="2" w16cid:durableId="44567273">
    <w:abstractNumId w:val="18"/>
  </w:num>
  <w:num w:numId="3" w16cid:durableId="21444125">
    <w:abstractNumId w:val="13"/>
  </w:num>
  <w:num w:numId="4" w16cid:durableId="2012176081">
    <w:abstractNumId w:val="14"/>
  </w:num>
  <w:num w:numId="5" w16cid:durableId="816847831">
    <w:abstractNumId w:val="7"/>
  </w:num>
  <w:num w:numId="6" w16cid:durableId="1704743279">
    <w:abstractNumId w:val="16"/>
  </w:num>
  <w:num w:numId="7" w16cid:durableId="307518866">
    <w:abstractNumId w:val="10"/>
  </w:num>
  <w:num w:numId="8" w16cid:durableId="1007756025">
    <w:abstractNumId w:val="0"/>
  </w:num>
  <w:num w:numId="9" w16cid:durableId="1213152250">
    <w:abstractNumId w:val="4"/>
  </w:num>
  <w:num w:numId="10" w16cid:durableId="979846735">
    <w:abstractNumId w:val="3"/>
  </w:num>
  <w:num w:numId="11" w16cid:durableId="1672948120">
    <w:abstractNumId w:val="1"/>
  </w:num>
  <w:num w:numId="12" w16cid:durableId="1938364372">
    <w:abstractNumId w:val="5"/>
  </w:num>
  <w:num w:numId="13" w16cid:durableId="305547775">
    <w:abstractNumId w:val="15"/>
  </w:num>
  <w:num w:numId="14" w16cid:durableId="672607885">
    <w:abstractNumId w:val="17"/>
  </w:num>
  <w:num w:numId="15" w16cid:durableId="765542785">
    <w:abstractNumId w:val="6"/>
  </w:num>
  <w:num w:numId="16" w16cid:durableId="516382955">
    <w:abstractNumId w:val="9"/>
  </w:num>
  <w:num w:numId="17" w16cid:durableId="2021810901">
    <w:abstractNumId w:val="8"/>
  </w:num>
  <w:num w:numId="18" w16cid:durableId="2075347234">
    <w:abstractNumId w:val="12"/>
  </w:num>
  <w:num w:numId="19" w16cid:durableId="14240642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E4F"/>
    <w:rsid w:val="0005006B"/>
    <w:rsid w:val="000B7192"/>
    <w:rsid w:val="00385E61"/>
    <w:rsid w:val="004F47BE"/>
    <w:rsid w:val="00550D9E"/>
    <w:rsid w:val="005728B5"/>
    <w:rsid w:val="00711575"/>
    <w:rsid w:val="007931C7"/>
    <w:rsid w:val="00AE1BFD"/>
    <w:rsid w:val="00B343C9"/>
    <w:rsid w:val="00D372BD"/>
    <w:rsid w:val="00E00697"/>
    <w:rsid w:val="00E612F1"/>
    <w:rsid w:val="00E81E4F"/>
    <w:rsid w:val="00F22FE1"/>
    <w:rsid w:val="00F44D19"/>
    <w:rsid w:val="00F75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6D508"/>
  <w15:docId w15:val="{6B556790-BFCE-45A5-8190-D6D7B3EC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2BD"/>
    <w:rPr>
      <w:rFonts w:ascii="Times New Roman" w:eastAsia="Times New Roman" w:hAnsi="Times New Roman" w:cs="Times New Roman"/>
    </w:rPr>
  </w:style>
  <w:style w:type="paragraph" w:styleId="Titre1">
    <w:name w:val="heading 1"/>
    <w:basedOn w:val="Normal"/>
    <w:link w:val="Titre1Car"/>
    <w:uiPriority w:val="9"/>
    <w:qFormat/>
    <w:pPr>
      <w:spacing w:before="3"/>
      <w:ind w:left="20"/>
      <w:outlineLvl w:val="0"/>
    </w:pPr>
    <w:rPr>
      <w:b/>
      <w:bCs/>
      <w:sz w:val="40"/>
      <w:szCs w:val="40"/>
    </w:rPr>
  </w:style>
  <w:style w:type="paragraph" w:styleId="Titre2">
    <w:name w:val="heading 2"/>
    <w:basedOn w:val="Normal"/>
    <w:uiPriority w:val="9"/>
    <w:unhideWhenUsed/>
    <w:qFormat/>
    <w:pPr>
      <w:ind w:left="1146" w:right="391" w:hanging="749"/>
      <w:outlineLvl w:val="1"/>
    </w:pPr>
    <w:rPr>
      <w:sz w:val="40"/>
      <w:szCs w:val="40"/>
    </w:rPr>
  </w:style>
  <w:style w:type="paragraph" w:styleId="Titre3">
    <w:name w:val="heading 3"/>
    <w:basedOn w:val="Normal"/>
    <w:uiPriority w:val="9"/>
    <w:unhideWhenUsed/>
    <w:qFormat/>
    <w:pPr>
      <w:spacing w:before="5"/>
      <w:ind w:left="20"/>
      <w:outlineLvl w:val="2"/>
    </w:pPr>
    <w:rPr>
      <w:b/>
      <w:bCs/>
      <w:sz w:val="32"/>
      <w:szCs w:val="32"/>
      <w:u w:val="single" w:color="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238"/>
      <w:ind w:left="1086" w:hanging="660"/>
    </w:pPr>
    <w:rPr>
      <w:sz w:val="24"/>
      <w:szCs w:val="24"/>
    </w:rPr>
  </w:style>
  <w:style w:type="paragraph" w:styleId="TM2">
    <w:name w:val="toc 2"/>
    <w:basedOn w:val="Normal"/>
    <w:uiPriority w:val="1"/>
    <w:qFormat/>
    <w:pPr>
      <w:spacing w:before="238"/>
      <w:ind w:left="1307" w:hanging="641"/>
    </w:pPr>
    <w:rPr>
      <w:sz w:val="24"/>
      <w:szCs w:val="24"/>
    </w:rPr>
  </w:style>
  <w:style w:type="paragraph" w:styleId="Corpsdetexte">
    <w:name w:val="Body Text"/>
    <w:basedOn w:val="Normal"/>
    <w:uiPriority w:val="1"/>
    <w:qFormat/>
    <w:rPr>
      <w:sz w:val="24"/>
      <w:szCs w:val="24"/>
    </w:rPr>
  </w:style>
  <w:style w:type="paragraph" w:styleId="Titre">
    <w:name w:val="Title"/>
    <w:basedOn w:val="Normal"/>
    <w:uiPriority w:val="10"/>
    <w:qFormat/>
    <w:pPr>
      <w:ind w:left="283" w:right="1"/>
      <w:jc w:val="center"/>
    </w:pPr>
    <w:rPr>
      <w:b/>
      <w:bCs/>
      <w:sz w:val="48"/>
      <w:szCs w:val="48"/>
    </w:rPr>
  </w:style>
  <w:style w:type="paragraph" w:styleId="Paragraphedeliste">
    <w:name w:val="List Paragraph"/>
    <w:basedOn w:val="Normal"/>
    <w:uiPriority w:val="1"/>
    <w:qFormat/>
    <w:pPr>
      <w:spacing w:before="238"/>
      <w:ind w:left="1086" w:hanging="660"/>
    </w:pPr>
  </w:style>
  <w:style w:type="paragraph" w:customStyle="1" w:styleId="TableParagraph">
    <w:name w:val="Table Paragraph"/>
    <w:basedOn w:val="Normal"/>
    <w:uiPriority w:val="1"/>
    <w:qFormat/>
    <w:pPr>
      <w:ind w:left="10"/>
    </w:pPr>
  </w:style>
  <w:style w:type="paragraph" w:styleId="En-tte">
    <w:name w:val="header"/>
    <w:basedOn w:val="Normal"/>
    <w:link w:val="En-tteCar"/>
    <w:uiPriority w:val="99"/>
    <w:unhideWhenUsed/>
    <w:rsid w:val="0005006B"/>
    <w:pPr>
      <w:tabs>
        <w:tab w:val="center" w:pos="4680"/>
        <w:tab w:val="right" w:pos="9360"/>
      </w:tabs>
    </w:pPr>
  </w:style>
  <w:style w:type="character" w:customStyle="1" w:styleId="En-tteCar">
    <w:name w:val="En-tête Car"/>
    <w:basedOn w:val="Policepardfaut"/>
    <w:link w:val="En-tte"/>
    <w:uiPriority w:val="99"/>
    <w:rsid w:val="0005006B"/>
    <w:rPr>
      <w:rFonts w:ascii="Times New Roman" w:eastAsia="Times New Roman" w:hAnsi="Times New Roman" w:cs="Times New Roman"/>
    </w:rPr>
  </w:style>
  <w:style w:type="paragraph" w:styleId="Pieddepage">
    <w:name w:val="footer"/>
    <w:basedOn w:val="Normal"/>
    <w:link w:val="PieddepageCar"/>
    <w:uiPriority w:val="99"/>
    <w:unhideWhenUsed/>
    <w:rsid w:val="0005006B"/>
    <w:pPr>
      <w:tabs>
        <w:tab w:val="center" w:pos="4680"/>
        <w:tab w:val="right" w:pos="9360"/>
      </w:tabs>
    </w:pPr>
  </w:style>
  <w:style w:type="character" w:customStyle="1" w:styleId="PieddepageCar">
    <w:name w:val="Pied de page Car"/>
    <w:basedOn w:val="Policepardfaut"/>
    <w:link w:val="Pieddepage"/>
    <w:uiPriority w:val="99"/>
    <w:rsid w:val="0005006B"/>
    <w:rPr>
      <w:rFonts w:ascii="Times New Roman" w:eastAsia="Times New Roman" w:hAnsi="Times New Roman" w:cs="Times New Roman"/>
    </w:rPr>
  </w:style>
  <w:style w:type="character" w:customStyle="1" w:styleId="Titre1Car">
    <w:name w:val="Titre 1 Car"/>
    <w:basedOn w:val="Policepardfaut"/>
    <w:link w:val="Titre1"/>
    <w:uiPriority w:val="9"/>
    <w:rsid w:val="00E612F1"/>
    <w:rPr>
      <w:rFonts w:ascii="Times New Roman" w:eastAsia="Times New Roman" w:hAnsi="Times New Roman" w:cs="Times New Roman"/>
      <w:b/>
      <w:bCs/>
      <w:sz w:val="40"/>
      <w:szCs w:val="40"/>
    </w:rPr>
  </w:style>
  <w:style w:type="paragraph" w:styleId="NormalWeb">
    <w:name w:val="Normal (Web)"/>
    <w:basedOn w:val="Normal"/>
    <w:uiPriority w:val="99"/>
    <w:semiHidden/>
    <w:unhideWhenUsed/>
    <w:rsid w:val="00D372BD"/>
    <w:pPr>
      <w:widowControl/>
      <w:autoSpaceDE/>
      <w:autoSpaceDN/>
      <w:spacing w:before="100" w:beforeAutospacing="1" w:after="100" w:afterAutospacing="1"/>
    </w:pPr>
    <w:rPr>
      <w:sz w:val="24"/>
      <w:szCs w:val="24"/>
    </w:rPr>
  </w:style>
  <w:style w:type="character" w:styleId="lev">
    <w:name w:val="Strong"/>
    <w:basedOn w:val="Policepardfaut"/>
    <w:uiPriority w:val="22"/>
    <w:qFormat/>
    <w:rsid w:val="00D372BD"/>
    <w:rPr>
      <w:b/>
      <w:bCs/>
    </w:rPr>
  </w:style>
  <w:style w:type="paragraph" w:styleId="TM3">
    <w:name w:val="toc 3"/>
    <w:basedOn w:val="Normal"/>
    <w:next w:val="Normal"/>
    <w:autoRedefine/>
    <w:uiPriority w:val="39"/>
    <w:unhideWhenUsed/>
    <w:rsid w:val="00711575"/>
    <w:pPr>
      <w:spacing w:after="100"/>
      <w:ind w:left="440"/>
    </w:pPr>
  </w:style>
  <w:style w:type="character" w:styleId="Lienhypertexte">
    <w:name w:val="Hyperlink"/>
    <w:basedOn w:val="Policepardfaut"/>
    <w:uiPriority w:val="99"/>
    <w:unhideWhenUsed/>
    <w:rsid w:val="007115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customXml" Target="ink/ink1.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header" Target="header1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4T15:02:34.772"/>
    </inkml:context>
    <inkml:brush xml:id="br0">
      <inkml:brushProperty name="width" value="0.035" units="cm"/>
      <inkml:brushProperty name="height" value="0.035" units="cm"/>
    </inkml:brush>
  </inkml:definitions>
  <inkml:trace contextRef="#ctx0" brushRef="#br0">1 1 24575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55C50-38F3-450E-A897-F2076FB5C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4248</Words>
  <Characters>24218</Characters>
  <Application>Microsoft Office Word</Application>
  <DocSecurity>0</DocSecurity>
  <Lines>201</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Compte Microsoft</dc:creator>
  <cp:lastModifiedBy>Malak BOUKRIM</cp:lastModifiedBy>
  <cp:revision>2</cp:revision>
  <dcterms:created xsi:type="dcterms:W3CDTF">2026-01-14T16:01:00Z</dcterms:created>
  <dcterms:modified xsi:type="dcterms:W3CDTF">2026-01-14T16:01:00Z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2026-01-01T00:00:00Z</vt:filetime>
  </property>
  <property fmtid="{D5CDD505-2E9C-101B-9397-08002B2CF9AE}" pid="3" name="Creator">
    <vt:lpwstr>Microsoft® Word 2016</vt:lpwstr>
  </property>
  <property fmtid="{D5CDD505-2E9C-101B-9397-08002B2CF9AE}" pid="4" name="LastSaved">
    <vt:filetime>2026-01-01T00:00:00Z</vt:filetime>
  </property>
  <property fmtid="{D5CDD505-2E9C-101B-9397-08002B2CF9AE}" pid="5" name="Producer">
    <vt:lpwstr>Microsoft® Word 2016</vt:lpwstr>
  </property>
</Properties>
</file>