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D689F" w:rsidRDefault="003D689F" w:rsidP="003D689F">
      <w:r>
        <w:rPr>
          <w:rFonts w:ascii="Apple Color Emoji" w:hAnsi="Apple Color Emoji" w:cs="Apple Color Emoji"/>
        </w:rPr>
        <w:t>📊</w:t>
      </w:r>
      <w:r>
        <w:t xml:space="preserve"> QUANTITATIVE APPROACH</w:t>
      </w:r>
    </w:p>
    <w:p w:rsidR="003D689F" w:rsidRDefault="003D689F" w:rsidP="003D689F">
      <w:r>
        <w:t>Quantitative Approach</w:t>
      </w:r>
    </w:p>
    <w:p w:rsidR="003D689F" w:rsidRDefault="003D689F" w:rsidP="003D689F"/>
    <w:p w:rsidR="003D689F" w:rsidRDefault="003D689F" w:rsidP="003D689F">
      <w:r>
        <w:t>The strategies are developed through a structured process based on mathematical models, statistical analysis, and systematic data research.</w:t>
      </w:r>
    </w:p>
    <w:p w:rsidR="003D689F" w:rsidRDefault="003D689F" w:rsidP="003D689F"/>
    <w:p w:rsidR="003D689F" w:rsidRDefault="003D689F" w:rsidP="003D689F">
      <w:r>
        <w:t>The objective is not to interpret markets, but to operate under defined and measurable conditions.</w:t>
      </w:r>
    </w:p>
    <w:p w:rsidR="003D689F" w:rsidRDefault="003D689F" w:rsidP="003D689F"/>
    <w:p w:rsidR="003D689F" w:rsidRDefault="003D689F" w:rsidP="003D689F">
      <w:r>
        <w:t>Mathematical models</w:t>
      </w:r>
    </w:p>
    <w:p w:rsidR="003D689F" w:rsidRDefault="003D689F" w:rsidP="003D689F">
      <w:r>
        <w:t>Each strategy is built on mathematical structures designed to identify specific market configurations.</w:t>
      </w:r>
    </w:p>
    <w:p w:rsidR="003D689F" w:rsidRDefault="003D689F" w:rsidP="003D689F"/>
    <w:p w:rsidR="003D689F" w:rsidRDefault="003D689F" w:rsidP="003D689F">
      <w:r>
        <w:t>Statistical analysis</w:t>
      </w:r>
    </w:p>
    <w:p w:rsidR="003D689F" w:rsidRDefault="003D689F" w:rsidP="003D689F">
      <w:r>
        <w:t>Models are analyzed and validated through historical data and simulations to assess their robustness across different market conditions.</w:t>
      </w:r>
    </w:p>
    <w:p w:rsidR="003D689F" w:rsidRDefault="003D689F" w:rsidP="003D689F"/>
    <w:p w:rsidR="003D689F" w:rsidRDefault="003D689F" w:rsidP="003D689F">
      <w:r>
        <w:t>Automated execution</w:t>
      </w:r>
    </w:p>
    <w:p w:rsidR="003D689F" w:rsidRDefault="003D689F" w:rsidP="003D689F">
      <w:r>
        <w:t>The strategies are designed to be executed automatically on the user’s account, without discretionary intervention.</w:t>
      </w:r>
    </w:p>
    <w:p w:rsidR="003D689F" w:rsidRDefault="003D689F" w:rsidP="003D689F"/>
    <w:p w:rsidR="003D689F" w:rsidRDefault="003D689F" w:rsidP="003D689F">
      <w:r>
        <w:t>Direct user implementation</w:t>
      </w:r>
    </w:p>
    <w:p w:rsidR="003D689F" w:rsidRDefault="003D689F" w:rsidP="003D689F">
      <w:r>
        <w:t>Strategies are made available to users who deploy them directly on their own trading accounts through dedicated connection systems.</w:t>
      </w:r>
    </w:p>
    <w:p w:rsidR="003D689F" w:rsidRDefault="003D689F" w:rsidP="003D689F"/>
    <w:p w:rsidR="003D689F" w:rsidRDefault="003D689F" w:rsidP="003D689F">
      <w:r>
        <w:t>Artificial intelligence</w:t>
      </w:r>
    </w:p>
    <w:p w:rsidR="003D689F" w:rsidRDefault="003D689F" w:rsidP="003D689F">
      <w:r>
        <w:t>Artificial intelligence is used as a support tool for model analysis and evolution.</w:t>
      </w:r>
    </w:p>
    <w:p w:rsidR="003D689F" w:rsidRDefault="003D689F" w:rsidP="003D689F"/>
    <w:p w:rsidR="003D689F" w:rsidRDefault="003D689F" w:rsidP="003D689F">
      <w:r>
        <w:t>The strategies do not constitute personalized recommendations or portfolio management, but operational tools that can be used independently.</w:t>
      </w:r>
    </w:p>
    <w:p w:rsidR="003D689F" w:rsidRDefault="003D689F" w:rsidP="003D689F"/>
    <w:p w:rsidR="003D689F" w:rsidRDefault="003D689F" w:rsidP="003D689F">
      <w:r>
        <w:rPr>
          <w:rFonts w:ascii="Apple Color Emoji" w:hAnsi="Apple Color Emoji" w:cs="Apple Color Emoji"/>
        </w:rPr>
        <w:t>⚖️</w:t>
      </w:r>
      <w:r>
        <w:t xml:space="preserve"> RISK MANAGEMENT</w:t>
      </w:r>
    </w:p>
    <w:p w:rsidR="003D689F" w:rsidRDefault="003D689F" w:rsidP="003D689F">
      <w:r>
        <w:t>Risk Management</w:t>
      </w:r>
    </w:p>
    <w:p w:rsidR="003D689F" w:rsidRDefault="003D689F" w:rsidP="003D689F"/>
    <w:p w:rsidR="003D689F" w:rsidRDefault="003D689F" w:rsidP="003D689F">
      <w:r>
        <w:t>Risk is an inherent component of any market activity.</w:t>
      </w:r>
    </w:p>
    <w:p w:rsidR="003D689F" w:rsidRDefault="003D689F" w:rsidP="003D689F">
      <w:r>
        <w:t>It cannot be eliminated, but it can be managed.</w:t>
      </w:r>
    </w:p>
    <w:p w:rsidR="003D689F" w:rsidRDefault="003D689F" w:rsidP="003D689F"/>
    <w:p w:rsidR="003D689F" w:rsidRDefault="003D689F" w:rsidP="003D689F">
      <w:r>
        <w:t>Each strategy is designed with predefined risk parameters, while its use remains under the responsibility of the user.</w:t>
      </w:r>
    </w:p>
    <w:p w:rsidR="003D689F" w:rsidRDefault="003D689F" w:rsidP="003D689F"/>
    <w:p w:rsidR="003D689F" w:rsidRDefault="003D689F" w:rsidP="003D689F">
      <w:r>
        <w:t>Model structure</w:t>
      </w:r>
    </w:p>
    <w:p w:rsidR="003D689F" w:rsidRDefault="003D689F" w:rsidP="003D689F">
      <w:r>
        <w:t>Each strategy incorporates exposure control and operational rules consistent with its design.</w:t>
      </w:r>
    </w:p>
    <w:p w:rsidR="003D689F" w:rsidRDefault="003D689F" w:rsidP="003D689F"/>
    <w:p w:rsidR="003D689F" w:rsidRDefault="003D689F" w:rsidP="003D689F">
      <w:r>
        <w:t>Automated execution</w:t>
      </w:r>
    </w:p>
    <w:p w:rsidR="003D689F" w:rsidRDefault="003D689F" w:rsidP="003D689F">
      <w:r>
        <w:lastRenderedPageBreak/>
        <w:t>Automation reduces discretionary intervention and ensures consistency with predefined rules.</w:t>
      </w:r>
    </w:p>
    <w:p w:rsidR="003D689F" w:rsidRDefault="003D689F" w:rsidP="003D689F"/>
    <w:p w:rsidR="003D689F" w:rsidRDefault="003D689F" w:rsidP="003D689F">
      <w:r>
        <w:t>User responsibility</w:t>
      </w:r>
    </w:p>
    <w:p w:rsidR="003D689F" w:rsidRDefault="003D689F" w:rsidP="003D689F">
      <w:r>
        <w:t>Strategies are activated and executed directly on the user’s account, which remains fully under the user’s control.</w:t>
      </w:r>
    </w:p>
    <w:p w:rsidR="003D689F" w:rsidRDefault="003D689F" w:rsidP="003D689F"/>
    <w:p w:rsidR="003D689F" w:rsidRDefault="003D689F" w:rsidP="003D689F">
      <w:r>
        <w:t>Financial leverage</w:t>
      </w:r>
    </w:p>
    <w:p w:rsidR="003D689F" w:rsidRDefault="003D689F" w:rsidP="003D689F">
      <w:r>
        <w:t>The use of financial leverage, where applicable, depends on the user’s account settings and broker.</w:t>
      </w:r>
    </w:p>
    <w:p w:rsidR="003D689F" w:rsidRDefault="003D689F" w:rsidP="003D689F"/>
    <w:p w:rsidR="003D689F" w:rsidRDefault="003D689F" w:rsidP="003D689F">
      <w:r>
        <w:t>Strategies are designed to operate also in leveraged environments, where leverage is an operational tool rather than an objective.</w:t>
      </w:r>
    </w:p>
    <w:p w:rsidR="003D689F" w:rsidRDefault="003D689F" w:rsidP="003D689F"/>
    <w:p w:rsidR="003D689F" w:rsidRDefault="003D689F" w:rsidP="003D689F">
      <w:r>
        <w:t>No guarantee of results is provided, and no personalized risk management is performed.</w:t>
      </w:r>
    </w:p>
    <w:p w:rsidR="003D689F" w:rsidRDefault="003D689F" w:rsidP="003D689F"/>
    <w:p w:rsidR="003D689F" w:rsidRDefault="003D689F" w:rsidP="003D689F">
      <w:r>
        <w:rPr>
          <w:rFonts w:ascii="Apple Color Emoji" w:hAnsi="Apple Color Emoji" w:cs="Apple Color Emoji"/>
        </w:rPr>
        <w:t>🎯</w:t>
      </w:r>
      <w:r>
        <w:t xml:space="preserve"> WHO WE SERVE</w:t>
      </w:r>
    </w:p>
    <w:p w:rsidR="003D689F" w:rsidRDefault="003D689F" w:rsidP="003D689F">
      <w:r>
        <w:t>Who We Serve</w:t>
      </w:r>
    </w:p>
    <w:p w:rsidR="003D689F" w:rsidRDefault="003D689F" w:rsidP="003D689F"/>
    <w:p w:rsidR="003D689F" w:rsidRDefault="003D689F" w:rsidP="003D689F">
      <w:r>
        <w:t>The strategies are intended for individuals who operate independently in financial markets and possess the necessary knowledge to understand derivatives and automated trading systems.</w:t>
      </w:r>
    </w:p>
    <w:p w:rsidR="003D689F" w:rsidRDefault="003D689F" w:rsidP="003D689F"/>
    <w:p w:rsidR="003D689F" w:rsidRDefault="003D689F" w:rsidP="003D689F">
      <w:r>
        <w:t>Typical profiles</w:t>
      </w:r>
    </w:p>
    <w:p w:rsidR="003D689F" w:rsidRDefault="003D689F" w:rsidP="003D689F"/>
    <w:p w:rsidR="003D689F" w:rsidRDefault="003D689F" w:rsidP="003D689F">
      <w:r>
        <w:t>experienced investors</w:t>
      </w:r>
    </w:p>
    <w:p w:rsidR="003D689F" w:rsidRDefault="003D689F" w:rsidP="003D689F"/>
    <w:p w:rsidR="003D689F" w:rsidRDefault="003D689F" w:rsidP="003D689F">
      <w:r>
        <w:t>professional traders</w:t>
      </w:r>
    </w:p>
    <w:p w:rsidR="003D689F" w:rsidRDefault="003D689F" w:rsidP="003D689F"/>
    <w:p w:rsidR="003D689F" w:rsidRDefault="003D689F" w:rsidP="003D689F">
      <w:r>
        <w:t>market participants</w:t>
      </w:r>
    </w:p>
    <w:p w:rsidR="003D689F" w:rsidRDefault="003D689F" w:rsidP="003D689F"/>
    <w:p w:rsidR="003D689F" w:rsidRDefault="003D689F" w:rsidP="003D689F">
      <w:r>
        <w:t>individuals with knowledge of derivatives</w:t>
      </w:r>
    </w:p>
    <w:p w:rsidR="003D689F" w:rsidRDefault="003D689F" w:rsidP="003D689F"/>
    <w:p w:rsidR="003D689F" w:rsidRDefault="003D689F" w:rsidP="003D689F">
      <w:r>
        <w:t>Required characteristics</w:t>
      </w:r>
    </w:p>
    <w:p w:rsidR="003D689F" w:rsidRDefault="003D689F" w:rsidP="003D689F"/>
    <w:p w:rsidR="003D689F" w:rsidRDefault="003D689F" w:rsidP="003D689F">
      <w:r>
        <w:t>operational experience in financial markets</w:t>
      </w:r>
    </w:p>
    <w:p w:rsidR="003D689F" w:rsidRDefault="003D689F" w:rsidP="003D689F"/>
    <w:p w:rsidR="003D689F" w:rsidRDefault="003D689F" w:rsidP="003D689F">
      <w:r>
        <w:t>understanding of associated risks</w:t>
      </w:r>
    </w:p>
    <w:p w:rsidR="003D689F" w:rsidRDefault="003D689F" w:rsidP="003D689F"/>
    <w:p w:rsidR="003D689F" w:rsidRDefault="003D689F" w:rsidP="003D689F">
      <w:r>
        <w:t>ability to manage their own trading account independently</w:t>
      </w:r>
    </w:p>
    <w:p w:rsidR="003D689F" w:rsidRDefault="003D689F" w:rsidP="003D689F"/>
    <w:p w:rsidR="003D689F" w:rsidRDefault="003D689F" w:rsidP="003D689F">
      <w:r>
        <w:t>informed use of financial leverage</w:t>
      </w:r>
    </w:p>
    <w:p w:rsidR="003D689F" w:rsidRDefault="003D689F" w:rsidP="003D689F"/>
    <w:p w:rsidR="003D689F" w:rsidRDefault="003D689F" w:rsidP="003D689F">
      <w:r>
        <w:t>The strategies are not intended for individuals lacking experience or those seeking advisory or discretionary support.</w:t>
      </w:r>
    </w:p>
    <w:p w:rsidR="003D689F" w:rsidRDefault="003D689F" w:rsidP="003D689F"/>
    <w:p w:rsidR="003D689F" w:rsidRDefault="003D689F" w:rsidP="003D689F">
      <w:r>
        <w:rPr>
          <w:rFonts w:ascii="Apple Color Emoji" w:hAnsi="Apple Color Emoji" w:cs="Apple Color Emoji"/>
        </w:rPr>
        <w:lastRenderedPageBreak/>
        <w:t>🔐</w:t>
      </w:r>
      <w:r>
        <w:t xml:space="preserve"> ACCESS TO STRATEGIES</w:t>
      </w:r>
    </w:p>
    <w:p w:rsidR="003D689F" w:rsidRDefault="003D689F" w:rsidP="003D689F">
      <w:r>
        <w:t>Access to Strategies</w:t>
      </w:r>
    </w:p>
    <w:p w:rsidR="003D689F" w:rsidRDefault="003D689F" w:rsidP="003D689F"/>
    <w:p w:rsidR="003D689F" w:rsidRDefault="003D689F" w:rsidP="003D689F">
      <w:r>
        <w:t>Access to the strategies is restricted and subject to a preliminary evaluation.</w:t>
      </w:r>
    </w:p>
    <w:p w:rsidR="003D689F" w:rsidRDefault="003D689F" w:rsidP="003D689F"/>
    <w:p w:rsidR="003D689F" w:rsidRDefault="003D689F" w:rsidP="003D689F">
      <w:r>
        <w:t>The strategies are provided as operational tools that can be installed and used directly on the user’s trading account.</w:t>
      </w:r>
    </w:p>
    <w:p w:rsidR="003D689F" w:rsidRDefault="003D689F" w:rsidP="003D689F"/>
    <w:p w:rsidR="003D689F" w:rsidRDefault="003D689F" w:rsidP="003D689F">
      <w:r>
        <w:t>How it works</w:t>
      </w:r>
    </w:p>
    <w:p w:rsidR="003D689F" w:rsidRDefault="003D689F" w:rsidP="003D689F"/>
    <w:p w:rsidR="003D689F" w:rsidRDefault="003D689F" w:rsidP="003D689F">
      <w:r>
        <w:t>strategies are connected to the user’s trading platform</w:t>
      </w:r>
    </w:p>
    <w:p w:rsidR="003D689F" w:rsidRDefault="003D689F" w:rsidP="003D689F"/>
    <w:p w:rsidR="003D689F" w:rsidRDefault="003D689F" w:rsidP="003D689F">
      <w:r>
        <w:t>execution occurs automatically on the user’s account</w:t>
      </w:r>
    </w:p>
    <w:p w:rsidR="003D689F" w:rsidRDefault="003D689F" w:rsidP="003D689F"/>
    <w:p w:rsidR="003D689F" w:rsidRDefault="003D689F" w:rsidP="003D689F">
      <w:r>
        <w:t>full control of the account remains with the user</w:t>
      </w:r>
    </w:p>
    <w:p w:rsidR="003D689F" w:rsidRDefault="003D689F" w:rsidP="003D689F"/>
    <w:p w:rsidR="003D689F" w:rsidRDefault="003D689F" w:rsidP="003D689F">
      <w:r>
        <w:t>Technical support</w:t>
      </w:r>
    </w:p>
    <w:p w:rsidR="003D689F" w:rsidRDefault="003D689F" w:rsidP="003D689F"/>
    <w:p w:rsidR="003D689F" w:rsidRDefault="003D689F" w:rsidP="003D689F">
      <w:r>
        <w:t>Support is provided for:</w:t>
      </w:r>
    </w:p>
    <w:p w:rsidR="003D689F" w:rsidRDefault="003D689F" w:rsidP="003D689F"/>
    <w:p w:rsidR="003D689F" w:rsidRDefault="003D689F" w:rsidP="003D689F">
      <w:r>
        <w:t>connection setup</w:t>
      </w:r>
    </w:p>
    <w:p w:rsidR="003D689F" w:rsidRDefault="003D689F" w:rsidP="003D689F"/>
    <w:p w:rsidR="003D689F" w:rsidRDefault="003D689F" w:rsidP="003D689F">
      <w:r>
        <w:t>strategy activation</w:t>
      </w:r>
    </w:p>
    <w:p w:rsidR="003D689F" w:rsidRDefault="003D689F" w:rsidP="003D689F"/>
    <w:p w:rsidR="003D689F" w:rsidRDefault="003D689F" w:rsidP="003D689F">
      <w:r>
        <w:t>technical operation of the system</w:t>
      </w:r>
    </w:p>
    <w:p w:rsidR="003D689F" w:rsidRDefault="003D689F" w:rsidP="003D689F"/>
    <w:p w:rsidR="003D689F" w:rsidRDefault="003D689F" w:rsidP="003D689F">
      <w:r>
        <w:t>No financial advice or personalized investment guidance is provided.</w:t>
      </w:r>
    </w:p>
    <w:p w:rsidR="003D689F" w:rsidRDefault="003D689F" w:rsidP="003D689F"/>
    <w:p w:rsidR="003D689F" w:rsidRDefault="003D689F" w:rsidP="003D689F">
      <w:r>
        <w:t>Access requirements</w:t>
      </w:r>
    </w:p>
    <w:p w:rsidR="003D689F" w:rsidRDefault="003D689F" w:rsidP="003D689F"/>
    <w:p w:rsidR="003D689F" w:rsidRDefault="003D689F" w:rsidP="003D689F">
      <w:r>
        <w:t>To request access, users are required to provide information regarding:</w:t>
      </w:r>
    </w:p>
    <w:p w:rsidR="003D689F" w:rsidRDefault="003D689F" w:rsidP="003D689F"/>
    <w:p w:rsidR="003D689F" w:rsidRDefault="003D689F" w:rsidP="003D689F">
      <w:r>
        <w:t>market experience</w:t>
      </w:r>
    </w:p>
    <w:p w:rsidR="003D689F" w:rsidRDefault="003D689F" w:rsidP="003D689F"/>
    <w:p w:rsidR="003D689F" w:rsidRDefault="003D689F" w:rsidP="003D689F">
      <w:r>
        <w:t>trading activity</w:t>
      </w:r>
    </w:p>
    <w:p w:rsidR="003D689F" w:rsidRDefault="003D689F" w:rsidP="003D689F"/>
    <w:p w:rsidR="003D689F" w:rsidRDefault="003D689F" w:rsidP="003D689F">
      <w:r>
        <w:t>instruments used</w:t>
      </w:r>
    </w:p>
    <w:p w:rsidR="003D689F" w:rsidRDefault="003D689F" w:rsidP="003D689F"/>
    <w:p w:rsidR="003D689F" w:rsidRDefault="003D689F" w:rsidP="003D689F">
      <w:r>
        <w:t>understanding of risks</w:t>
      </w:r>
    </w:p>
    <w:p w:rsidR="003D689F" w:rsidRDefault="003D689F" w:rsidP="003D689F"/>
    <w:p w:rsidR="003D689F" w:rsidRDefault="003D689F" w:rsidP="003D689F">
      <w:r>
        <w:t>Requests that do not meet the required criteria will not be accepted.</w:t>
      </w:r>
    </w:p>
    <w:p w:rsidR="003D689F" w:rsidRDefault="003D689F" w:rsidP="003D689F"/>
    <w:p w:rsidR="003D689F" w:rsidRDefault="003D689F" w:rsidP="003D689F">
      <w:r>
        <w:rPr>
          <w:rFonts w:ascii="Apple Color Emoji" w:hAnsi="Apple Color Emoji" w:cs="Apple Color Emoji"/>
        </w:rPr>
        <w:t>🧩</w:t>
      </w:r>
      <w:r>
        <w:t xml:space="preserve"> ABOUT</w:t>
      </w:r>
    </w:p>
    <w:p w:rsidR="003D689F" w:rsidRDefault="003D689F" w:rsidP="003D689F">
      <w:r>
        <w:t>Structure and Activity</w:t>
      </w:r>
    </w:p>
    <w:p w:rsidR="003D689F" w:rsidRDefault="003D689F" w:rsidP="003D689F"/>
    <w:p w:rsidR="003D689F" w:rsidRDefault="003D689F" w:rsidP="003D689F">
      <w:r>
        <w:t>The activity is focused on the development of quantitative strategies based on mathematical models, statistical analysis, and data-driven research.</w:t>
      </w:r>
    </w:p>
    <w:p w:rsidR="003D689F" w:rsidRDefault="003D689F" w:rsidP="003D689F"/>
    <w:p w:rsidR="003D689F" w:rsidRDefault="003D689F" w:rsidP="003D689F">
      <w:r>
        <w:t>Strategies are made available to users who implement them independently on their own trading accounts.</w:t>
      </w:r>
    </w:p>
    <w:p w:rsidR="003D689F" w:rsidRDefault="003D689F" w:rsidP="003D689F"/>
    <w:p w:rsidR="003D689F" w:rsidRDefault="003D689F" w:rsidP="003D689F">
      <w:r>
        <w:t>The company does not provide portfolio management, financial advisory, or brokerage services.</w:t>
      </w:r>
    </w:p>
    <w:p w:rsidR="003D689F" w:rsidRDefault="003D689F" w:rsidP="003D689F"/>
    <w:p w:rsidR="003D689F" w:rsidRDefault="003D689F" w:rsidP="003D689F">
      <w:r>
        <w:t>All operations are carried out through automated systems executed directly on users’ accounts.</w:t>
      </w:r>
    </w:p>
    <w:p w:rsidR="003D689F" w:rsidRDefault="003D689F" w:rsidP="003D689F"/>
    <w:p w:rsidR="003D689F" w:rsidRDefault="003D689F" w:rsidP="003D689F">
      <w:r>
        <w:t>The role of the company is limited to:</w:t>
      </w:r>
    </w:p>
    <w:p w:rsidR="003D689F" w:rsidRDefault="003D689F" w:rsidP="003D689F"/>
    <w:p w:rsidR="003D689F" w:rsidRDefault="003D689F" w:rsidP="003D689F">
      <w:r>
        <w:t>strategy development</w:t>
      </w:r>
    </w:p>
    <w:p w:rsidR="003D689F" w:rsidRDefault="003D689F" w:rsidP="003D689F"/>
    <w:p w:rsidR="003D689F" w:rsidRDefault="003D689F" w:rsidP="003D689F">
      <w:r>
        <w:t>model updates</w:t>
      </w:r>
    </w:p>
    <w:p w:rsidR="003D689F" w:rsidRDefault="003D689F" w:rsidP="003D689F"/>
    <w:p w:rsidR="003D689F" w:rsidRDefault="003D689F" w:rsidP="003D689F">
      <w:r>
        <w:t>technical support for connection and usage</w:t>
      </w:r>
    </w:p>
    <w:p w:rsidR="003D689F" w:rsidRDefault="003D689F" w:rsidP="003D689F"/>
    <w:p w:rsidR="003D689F" w:rsidRDefault="003D689F" w:rsidP="003D689F">
      <w:r>
        <w:t>Users retain full control of their accounts and operational settings at all times.</w:t>
      </w:r>
    </w:p>
    <w:p w:rsidR="003D689F" w:rsidRDefault="003D689F" w:rsidP="003D689F"/>
    <w:p w:rsidR="003D689F" w:rsidRDefault="003D689F" w:rsidP="003D689F">
      <w:r>
        <w:t>The strategies are intended as operational tools and do not constitute investment recommendations.</w:t>
      </w:r>
    </w:p>
    <w:sectPr w:rsidR="003D68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9F"/>
    <w:rsid w:val="003D689F"/>
    <w:rsid w:val="00AB455A"/>
    <w:rsid w:val="00DB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D4040486-349F-FE4B-97BA-EEB18003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Dhaim</dc:creator>
  <cp:keywords/>
  <dc:description/>
  <cp:lastModifiedBy>Oussama Dhaim</cp:lastModifiedBy>
  <cp:revision>1</cp:revision>
  <dcterms:created xsi:type="dcterms:W3CDTF">2026-03-19T11:09:00Z</dcterms:created>
  <dcterms:modified xsi:type="dcterms:W3CDTF">2026-03-22T01:09:00Z</dcterms:modified>
</cp:coreProperties>
</file>