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Exchanges Policy - Version 1</w:t>
      </w:r>
    </w:p>
    <w:p>
      <w:pPr>
        <w:pStyle w:val="Heading2"/>
      </w:pPr>
      <w:r>
        <w:t>1. Purpose</w:t>
      </w:r>
    </w:p>
    <w:p>
      <w:r>
        <w:t>This document outlines the policy for exchanges handled by our organization.</w:t>
      </w:r>
    </w:p>
    <w:p>
      <w:pPr>
        <w:pStyle w:val="Heading2"/>
      </w:pPr>
      <w:r>
        <w:t>2. Policy Summary</w:t>
      </w:r>
    </w:p>
    <w:p>
      <w:r>
        <w:t>We aim to ensure all exchanges are processed efficiently. Contact support@company.com for issues or clarifications.</w:t>
      </w:r>
    </w:p>
    <w:p>
      <w:pPr>
        <w:pStyle w:val="Heading2"/>
      </w:pPr>
      <w:r>
        <w:t>3. Exchange Criteria</w:t>
      </w:r>
    </w:p>
    <w:p>
      <w:r>
        <w:t>Exchanges are allowed within 7 days for defective items.</w:t>
      </w:r>
    </w:p>
    <w:p>
      <w:r>
        <w:t>Defective items qualify for exchange within this period.</w:t>
      </w:r>
    </w:p>
    <w:p>
      <w:pPr>
        <w:pStyle w:val="Heading2"/>
      </w:pPr>
      <w:r>
        <w:t>4. Exchange Criteria</w:t>
      </w:r>
    </w:p>
    <w:p>
      <w:r>
        <w:t>Exchanged items must be in original, unused condition.</w:t>
      </w:r>
    </w:p>
    <w:p>
      <w:r>
        <w:t>Unused condition ensures items are suitable for resale.</w:t>
      </w:r>
    </w:p>
    <w:p>
      <w:pPr>
        <w:pStyle w:val="Heading2"/>
      </w:pPr>
      <w:r>
        <w:t>5. Exchange Process</w:t>
      </w:r>
    </w:p>
    <w:p>
      <w:r>
        <w:t>No exchanges are available for international orders.</w:t>
      </w:r>
    </w:p>
    <w:p>
      <w:r>
        <w:t>International orders are excluded due to shipping complexities.</w:t>
      </w:r>
    </w:p>
    <w:p>
      <w:pPr>
        <w:pStyle w:val="Heading2"/>
      </w:pPr>
      <w:r>
        <w:t>6. Exchange Terms</w:t>
      </w:r>
    </w:p>
    <w:p>
      <w:r>
        <w:t>Exchange requests require a receipt or proof of purchase.</w:t>
      </w:r>
    </w:p>
    <w:p>
      <w:r>
        <w:t>Proof of purchase verifies the original transaction.</w:t>
      </w:r>
    </w:p>
    <w:p>
      <w:r>
        <w:t>Additional fees may apply for exchanges due to price differences.</w:t>
      </w:r>
    </w:p>
    <w:p>
      <w:r>
        <w:t>Price differences are calculated at the time of exchange.</w:t>
      </w:r>
    </w:p>
    <w:p>
      <w:pPr>
        <w:pStyle w:val="Heading2"/>
      </w:pPr>
      <w:r>
        <w:t>7.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Condition Type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Explanation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Exchanges are allowed within 7 days for defective items.</w:t>
            </w:r>
          </w:p>
        </w:tc>
        <w:tc>
          <w:tcPr>
            <w:tcW w:type="dxa" w:w="2880"/>
          </w:tcPr>
          <w:p>
            <w:r>
              <w:t>Defective items qualify for exchange within this period.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Exchanged items must be in original, unused condition.</w:t>
            </w:r>
          </w:p>
        </w:tc>
        <w:tc>
          <w:tcPr>
            <w:tcW w:type="dxa" w:w="2880"/>
          </w:tcPr>
          <w:p>
            <w:r>
              <w:t>Unused condition ensures items are suitable for resale.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No exchanges are available for international orders.</w:t>
            </w:r>
          </w:p>
        </w:tc>
        <w:tc>
          <w:tcPr>
            <w:tcW w:type="dxa" w:w="2880"/>
          </w:tcPr>
          <w:p>
            <w:r>
              <w:t>International orders are excluded due to shipping complexities.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Exchange requests require a receipt or proof of purchase.</w:t>
            </w:r>
          </w:p>
        </w:tc>
        <w:tc>
          <w:tcPr>
            <w:tcW w:type="dxa" w:w="2880"/>
          </w:tcPr>
          <w:p>
            <w:r>
              <w:t>Proof of purchase verifies the original transaction.</w:t>
            </w:r>
          </w:p>
        </w:tc>
      </w:tr>
      <w:tr>
        <w:tc>
          <w:tcPr>
            <w:tcW w:type="dxa" w:w="2880"/>
          </w:tcPr>
          <w:p>
            <w:r>
              <w:t>Exchanges</w:t>
            </w:r>
          </w:p>
        </w:tc>
        <w:tc>
          <w:tcPr>
            <w:tcW w:type="dxa" w:w="2880"/>
          </w:tcPr>
          <w:p>
            <w:r>
              <w:t>Additional fees may apply for exchanges due to price differences.</w:t>
            </w:r>
          </w:p>
        </w:tc>
        <w:tc>
          <w:tcPr>
            <w:tcW w:type="dxa" w:w="2880"/>
          </w:tcPr>
          <w:p>
            <w:r>
              <w:t>Price differences are calculated at the time of exchange.</w:t>
            </w:r>
          </w:p>
        </w:tc>
      </w:tr>
    </w:tbl>
    <w:p>
      <w:pPr>
        <w:pStyle w:val="Heading2"/>
      </w:pPr>
      <w:r>
        <w:t>8. Contact</w:t>
      </w:r>
    </w:p>
    <w:p>
      <w:r>
        <w:t>For queries, email support@company.com or call 0800-123-456 during business hours (9 AM - 5 PM, Monday to Friday).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