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10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Payments made by credit card are refundable if the item is unused and in saleable condition.</w:t>
      </w:r>
    </w:p>
    <w:p>
      <w:r>
        <w:t>Refunds for credit card payments are processed within 5 business days to the original card.</w:t>
      </w:r>
    </w:p>
    <w:p>
      <w:pPr>
        <w:pStyle w:val="Heading2"/>
      </w:pPr>
      <w:r>
        <w:t>4. Refund Eligibility</w:t>
      </w:r>
    </w:p>
    <w:p>
      <w:r>
        <w:t>Payments made by bank transfer are refundable to the original bank account within 7 business days.</w:t>
      </w:r>
    </w:p>
    <w:p>
      <w:r>
        <w:t>A valid bank account must be provided for refund processing.</w:t>
      </w:r>
    </w:p>
    <w:p>
      <w:pPr>
        <w:pStyle w:val="Heading2"/>
      </w:pPr>
      <w:r>
        <w:t>5. Return Requirements</w:t>
      </w:r>
    </w:p>
    <w:p>
      <w:r>
        <w:t>Refunds are not available for payments made in cash for international orders.</w:t>
      </w:r>
    </w:p>
    <w:p>
      <w:r>
        <w:t>International cash payments are final and non-refundable.</w:t>
      </w:r>
    </w:p>
    <w:p>
      <w:pPr>
        <w:pStyle w:val="Heading2"/>
      </w:pPr>
      <w:r>
        <w:t>6. Refund Procedures</w:t>
      </w:r>
    </w:p>
    <w:p>
      <w:r>
        <w:t>Failed transfers are automatically refunded within 48 hours.</w:t>
      </w:r>
    </w:p>
    <w:p>
      <w:r>
        <w:t>Refunds for failed transfers are processed to the original payment method.</w:t>
      </w:r>
    </w:p>
    <w:p>
      <w:r>
        <w:t>If an exchange cannot be fulfilled due to out-of-stock items, a refund will be issued.</w:t>
      </w:r>
    </w:p>
    <w:p>
      <w:r>
        <w:t>Refunds for unfulfilled exchanges follow the standard refund process.</w:t>
      </w:r>
    </w:p>
    <w:p>
      <w:r>
        <w:t>Refund requests for payments made during promotional events are subject to special conditions.</w:t>
      </w:r>
    </w:p>
    <w:p>
      <w:r>
        <w:t>Promotional event refunds may be limited or delayed.</w:t>
      </w:r>
    </w:p>
    <w:p>
      <w:r>
        <w:t>Refunds for items received via exchange are only available if the exchanged item is defective.</w:t>
      </w:r>
    </w:p>
    <w:p>
      <w:r>
        <w:t>Refunds are not issued for change of mind after an exchange.</w:t>
      </w:r>
    </w:p>
    <w:p>
      <w:r>
        <w:t>Refunds for payments made by cryptocurrency are processed at the current exchange rate.</w:t>
      </w:r>
    </w:p>
    <w:p>
      <w:r>
        <w:t>Cryptocurrency refunds may be subject to conversion fees.</w:t>
      </w:r>
    </w:p>
    <w:p>
      <w:r>
        <w:t>Refunds for bulk payments require manager approval and may be prorated.</w:t>
      </w:r>
    </w:p>
    <w:p>
      <w:r>
        <w:t>Approval ensures compliance with bulk purchase terms.</w:t>
      </w:r>
    </w:p>
    <w:p>
      <w:r>
        <w:t>Refunds for transfers between linked accounts are processed within 24 hours.</w:t>
      </w:r>
    </w:p>
    <w:p>
      <w:r>
        <w:t>Linked account refunds are expedited for customer convenience.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Payments made by credit card are refundable if the item is unused and in saleable condition.</w:t>
            </w:r>
          </w:p>
        </w:tc>
        <w:tc>
          <w:tcPr>
            <w:tcW w:type="dxa" w:w="2880"/>
          </w:tcPr>
          <w:p>
            <w:r>
              <w:t>Refunds for credit card payments are processed within 5 business days to the original card.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Payments made by bank transfer are refundable to the original bank account within 7 business days.</w:t>
            </w:r>
          </w:p>
        </w:tc>
        <w:tc>
          <w:tcPr>
            <w:tcW w:type="dxa" w:w="2880"/>
          </w:tcPr>
          <w:p>
            <w:r>
              <w:t>A valid bank account must be provided for refund processing.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not available for payments made in cash for international orders.</w:t>
            </w:r>
          </w:p>
        </w:tc>
        <w:tc>
          <w:tcPr>
            <w:tcW w:type="dxa" w:w="2880"/>
          </w:tcPr>
          <w:p>
            <w:r>
              <w:t>International cash payments are final and non-refundable.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Failed transfers are automatically refunded within 48 hours.</w:t>
            </w:r>
          </w:p>
        </w:tc>
        <w:tc>
          <w:tcPr>
            <w:tcW w:type="dxa" w:w="2880"/>
          </w:tcPr>
          <w:p>
            <w:r>
              <w:t>Refunds for failed transfers are processed to the original payment method.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If an exchange cannot be fulfilled due to out-of-stock items, a refund will be issued.</w:t>
            </w:r>
          </w:p>
        </w:tc>
        <w:tc>
          <w:tcPr>
            <w:tcW w:type="dxa" w:w="2880"/>
          </w:tcPr>
          <w:p>
            <w:r>
              <w:t>Refunds for unfulfilled exchanges follow the standard refund process.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 requests for payments made during promotional events are subject to special conditions.</w:t>
            </w:r>
          </w:p>
        </w:tc>
        <w:tc>
          <w:tcPr>
            <w:tcW w:type="dxa" w:w="2880"/>
          </w:tcPr>
          <w:p>
            <w:r>
              <w:t>Promotional event refunds may be limited or delayed.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items received via exchange are only available if the exchanged item is defective.</w:t>
            </w:r>
          </w:p>
        </w:tc>
        <w:tc>
          <w:tcPr>
            <w:tcW w:type="dxa" w:w="2880"/>
          </w:tcPr>
          <w:p>
            <w:r>
              <w:t>Refunds are not issued for change of mind after an exchange.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payments made by cryptocurrency are processed at the current exchange rate.</w:t>
            </w:r>
          </w:p>
        </w:tc>
        <w:tc>
          <w:tcPr>
            <w:tcW w:type="dxa" w:w="2880"/>
          </w:tcPr>
          <w:p>
            <w:r>
              <w:t>Cryptocurrency refunds may be subject to conversion fees.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bulk payments require manager approval and may be prorated.</w:t>
            </w:r>
          </w:p>
        </w:tc>
        <w:tc>
          <w:tcPr>
            <w:tcW w:type="dxa" w:w="2880"/>
          </w:tcPr>
          <w:p>
            <w:r>
              <w:t>Approval ensures compliance with bulk purchase terms.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transfers between linked accounts are processed within 24 hours.</w:t>
            </w:r>
          </w:p>
        </w:tc>
        <w:tc>
          <w:tcPr>
            <w:tcW w:type="dxa" w:w="2880"/>
          </w:tcPr>
          <w:p>
            <w:r>
              <w:t>Linked account refunds are expedited for customer convenience.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