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D262" w14:textId="77777777" w:rsidR="00531725" w:rsidRPr="00B62EAE" w:rsidRDefault="00531725" w:rsidP="00531725">
      <w:pPr>
        <w:jc w:val="center"/>
        <w:rPr>
          <w:b/>
          <w:bCs/>
          <w:sz w:val="26"/>
          <w:szCs w:val="26"/>
          <w:u w:val="single"/>
        </w:rPr>
      </w:pPr>
    </w:p>
    <w:p w14:paraId="2E70CA73" w14:textId="77777777" w:rsidR="00531725" w:rsidRPr="00B62EAE" w:rsidRDefault="00531725" w:rsidP="00531725">
      <w:r>
        <w:t>Oustry ilan</w:t>
      </w:r>
    </w:p>
    <w:p w14:paraId="3813773E" w14:textId="32965F40" w:rsidR="00531725" w:rsidRDefault="00531725" w:rsidP="00531725">
      <w:pPr>
        <w:jc w:val="center"/>
        <w:rPr>
          <w:b/>
          <w:bCs/>
          <w:sz w:val="28"/>
          <w:szCs w:val="28"/>
          <w:u w:val="single"/>
        </w:rPr>
      </w:pPr>
      <w:r w:rsidRPr="00B62EAE">
        <w:rPr>
          <w:b/>
          <w:bCs/>
          <w:sz w:val="28"/>
          <w:szCs w:val="28"/>
          <w:u w:val="single"/>
        </w:rPr>
        <w:t>Dossier n</w:t>
      </w:r>
      <w:r>
        <w:rPr>
          <w:b/>
          <w:bCs/>
          <w:sz w:val="28"/>
          <w:szCs w:val="28"/>
          <w:u w:val="single"/>
        </w:rPr>
        <w:t xml:space="preserve">°3 : La souveraineté </w:t>
      </w:r>
    </w:p>
    <w:p w14:paraId="5DD25AB7" w14:textId="77777777" w:rsidR="00531725" w:rsidRDefault="00531725" w:rsidP="00531725">
      <w:pPr>
        <w:jc w:val="center"/>
        <w:rPr>
          <w:b/>
          <w:bCs/>
          <w:sz w:val="28"/>
          <w:szCs w:val="28"/>
          <w:u w:val="single"/>
        </w:rPr>
      </w:pPr>
    </w:p>
    <w:p w14:paraId="69EF0C79" w14:textId="72FB0C7D" w:rsidR="00531725" w:rsidRDefault="00531725" w:rsidP="00531725">
      <w:pPr>
        <w:rPr>
          <w:sz w:val="26"/>
          <w:szCs w:val="26"/>
        </w:rPr>
      </w:pPr>
      <w:r>
        <w:rPr>
          <w:sz w:val="26"/>
          <w:szCs w:val="26"/>
        </w:rPr>
        <w:t xml:space="preserve">Dissertation : La souveraineté sous la Vème République </w:t>
      </w:r>
    </w:p>
    <w:p w14:paraId="615B9421" w14:textId="77777777" w:rsidR="00534767" w:rsidRDefault="00534767" w:rsidP="00531725">
      <w:pPr>
        <w:rPr>
          <w:sz w:val="26"/>
          <w:szCs w:val="26"/>
        </w:rPr>
      </w:pPr>
    </w:p>
    <w:p w14:paraId="5E5FAC48" w14:textId="2342A1CB" w:rsidR="00006FEB" w:rsidRDefault="00006FEB" w:rsidP="00006FEB">
      <w:r w:rsidRPr="00006FEB">
        <w:t xml:space="preserve">Le 24 septembre 2000, Jacques Chirac, président de la République française, soumet aux Français par référendum la question du passage du septennat au quinquennat. Le peuple intervient ainsi directement dans la modification d’une règle constitutionnelle, illustrant l’exercice de la souveraineté sous la Ve République.                                                                 La souveraineté désigne le pouvoir suprême de décision dans l’État. La souveraineté nationale attribue ce pouvoir à la Nation, entité abstraite représentée par des élus, tandis que la souveraineté populaire le rattache directement au peuple, chaque citoyen participant à son exercice. La République est une forme de gouvernement dans laquelle le pouvoir n’est pas détenu héréditairement par un monarque mais exercé au nom de la collectivité. La Ve République, instaurée par la Constitution approuvée par référendum le 28 septembre 1958 et promulguée le 4 octobre 1958, est le régime politique français. L’intérêt du sujet réside alors dans la combinaison, sous la Ve République, de deux conceptions historiquement opposées de la souveraineté.                                                         Dans quelle mesure la souveraineté nationale et la souveraineté populaire coexistent-elles sous la Ve République malgré les tensions qui les opposent ?  </w:t>
      </w:r>
      <w:r>
        <w:t xml:space="preserve">                                                                          </w:t>
      </w:r>
      <w:r w:rsidRPr="00006FEB">
        <w:t xml:space="preserve">   Ainsi, la souveraineté nationale et la souveraineté populaire coexistent sous la Ve République (I), malgré les oppositions qui marquent ces deux conceptions de la souveraineté (II).</w:t>
      </w:r>
    </w:p>
    <w:p w14:paraId="0D971D37" w14:textId="72DC5FCC" w:rsidR="00006FEB" w:rsidRDefault="00006FEB" w:rsidP="00006FEB">
      <w:pPr>
        <w:rPr>
          <w:b/>
          <w:bCs/>
        </w:rPr>
      </w:pPr>
      <w:r>
        <w:rPr>
          <w:b/>
          <w:bCs/>
        </w:rPr>
        <w:t>I- la coexistence de la souveraineté nationale et populaire sous la Vème république</w:t>
      </w:r>
    </w:p>
    <w:p w14:paraId="01FA4954" w14:textId="627E82E8" w:rsidR="00D2292F" w:rsidRPr="0081135A" w:rsidRDefault="00D2292F" w:rsidP="00006FEB">
      <w:r w:rsidRPr="00D2292F">
        <w:t>La Ve République fait coexister la souveraineté nationale et la souveraineté populaire à travers une Constitution qui consacre simultanément ces deux conceptions (A) et des mécanismes permettant leur exercice conjoint (B)</w:t>
      </w:r>
    </w:p>
    <w:p w14:paraId="340A4C81" w14:textId="50F7CA93" w:rsidR="00006FEB" w:rsidRDefault="0081135A" w:rsidP="00006FEB">
      <w:r w:rsidRPr="0081135A">
        <w:t>A) Une Constitution consacrant simultanément les deux conceptions de la souveraineté</w:t>
      </w:r>
    </w:p>
    <w:p w14:paraId="337F0EFF" w14:textId="0E455881" w:rsidR="008437FE" w:rsidRPr="008437FE" w:rsidRDefault="008437FE" w:rsidP="008437FE">
      <w:pPr>
        <w:ind w:left="720"/>
      </w:pPr>
      <w:r w:rsidRPr="008437FE">
        <w:t xml:space="preserve">Article 3 de la Constitution de 1958 :  « la souveraineté nationale appartient au peuple ». Cette formule réunit directement les deux conceptions : le terme « nationale » renvoie à la souveraineté nationale, tandis que l’expression « appartient au peuple » rapproche le système de la souveraineté populaire. </w:t>
      </w:r>
    </w:p>
    <w:p w14:paraId="730931BA" w14:textId="7AC0015A" w:rsidR="008437FE" w:rsidRPr="008437FE" w:rsidRDefault="008437FE" w:rsidP="008437FE">
      <w:pPr>
        <w:ind w:left="720"/>
      </w:pPr>
      <w:r w:rsidRPr="008437FE">
        <w:lastRenderedPageBreak/>
        <w:t xml:space="preserve">Une formule de compromis sous la Ve République : la Constitution de 1958 ne choisit donc pas une conception pure. Elle associe la souveraineté nationale à l’intervention du peuple. </w:t>
      </w:r>
    </w:p>
    <w:p w14:paraId="42C5A042" w14:textId="75A05247" w:rsidR="008437FE" w:rsidRPr="00173D1E" w:rsidRDefault="008437FE" w:rsidP="008437FE">
      <w:pPr>
        <w:ind w:left="720"/>
      </w:pPr>
      <w:r w:rsidRPr="008437FE">
        <w:t xml:space="preserve">Article 27 de la Constitution : « Tout mandat impératif est nul ».  </w:t>
      </w:r>
      <w:r w:rsidRPr="00173D1E">
        <w:t>Souveraineté</w:t>
      </w:r>
      <w:r w:rsidRPr="008437FE">
        <w:t xml:space="preserve"> nationale  les représentants ne sont pas juridiquement obligés de suivre les instructions données par leurs électeurs.</w:t>
      </w:r>
    </w:p>
    <w:p w14:paraId="5A4BC29F" w14:textId="6C1522D3" w:rsidR="008437FE" w:rsidRPr="008437FE" w:rsidRDefault="008437FE" w:rsidP="008437FE">
      <w:pPr>
        <w:ind w:left="720"/>
      </w:pPr>
      <w:r w:rsidRPr="00173D1E">
        <w:t>mandat impératif = mandat avec des instructions obligatoires données à l’élu.</w:t>
      </w:r>
      <w:r w:rsidRPr="00173D1E">
        <w:br/>
        <w:t>mandat représentatif = l’élu décide librement au nom de la Nation.</w:t>
      </w:r>
    </w:p>
    <w:p w14:paraId="2441C9FE" w14:textId="77777777" w:rsidR="00D2292F" w:rsidRPr="00D2292F" w:rsidRDefault="00D2292F" w:rsidP="00D2292F"/>
    <w:p w14:paraId="5AE12673" w14:textId="57D854DA" w:rsidR="0081135A" w:rsidRPr="00006FEB" w:rsidRDefault="0081135A" w:rsidP="00006FEB">
      <w:r w:rsidRPr="0081135A">
        <w:t>B) Des mécanismes permettant l’exercice conjoint des deux conceptions</w:t>
      </w:r>
    </w:p>
    <w:p w14:paraId="286AA100" w14:textId="507316A5" w:rsidR="00173D1E" w:rsidRPr="00173D1E" w:rsidRDefault="00173D1E" w:rsidP="00173D1E">
      <w:r w:rsidRPr="00173D1E">
        <w:t xml:space="preserve">Le référendum → logique plutôt liée à la souveraineté populaire, car le peuple intervient directement dans la décision. L’article 3 prévoit justement que la souveraineté s’exerce « par ses représentants et par la voie du référendum </w:t>
      </w:r>
      <w:r>
        <w:t xml:space="preserve">                                                                            </w:t>
      </w:r>
      <w:r w:rsidRPr="00173D1E">
        <w:t xml:space="preserve">Exemple : référendum </w:t>
      </w:r>
      <w:r>
        <w:t xml:space="preserve">pour l’autodétermination de l’Algérie en 1961 </w:t>
      </w:r>
    </w:p>
    <w:p w14:paraId="1DAF5232" w14:textId="798FEA59" w:rsidR="00173D1E" w:rsidRPr="00173D1E" w:rsidRDefault="00173D1E" w:rsidP="00173D1E">
      <w:r w:rsidRPr="00173D1E">
        <w:t xml:space="preserve">Le suffrage universel → rapprochement avec la souveraineté populaire, car tous les citoyens ont vocation à participer au vote. </w:t>
      </w:r>
    </w:p>
    <w:p w14:paraId="16EAB727" w14:textId="77777777" w:rsidR="00173D1E" w:rsidRDefault="00173D1E" w:rsidP="00173D1E">
      <w:r w:rsidRPr="00173D1E">
        <w:t xml:space="preserve">Le mandat représentatif → logique de souveraineté nationale : l’élu représente la Nation entière et n’est pas juridiquement soumis aux ordres de ses électeurs. L’article 27 affirme que « tout mandat impératif est nul ». </w:t>
      </w:r>
    </w:p>
    <w:p w14:paraId="412B793A" w14:textId="5D5DCD30" w:rsidR="00173D1E" w:rsidRDefault="00173D1E" w:rsidP="00173D1E">
      <w:r w:rsidRPr="00173D1E">
        <w:t xml:space="preserve">la Ve République associe donc des mécanismes issus des deux conceptions : participation directe du peuple par le suffrage et le référendum, mais maintien d’une représentation indépendante des électeurs grâce au mandat représentatif. </w:t>
      </w:r>
    </w:p>
    <w:p w14:paraId="2862D725" w14:textId="10CE6893" w:rsidR="00173D1E" w:rsidRDefault="00173D1E" w:rsidP="00173D1E"/>
    <w:p w14:paraId="033C2C8F" w14:textId="22569B7F" w:rsidR="0080068A" w:rsidRDefault="0080068A" w:rsidP="00173D1E">
      <w:r w:rsidRPr="0080068A">
        <w:t>Ainsi, la coexistence de la souveraineté nationale et de la souveraineté populaire sous la Ve République ne supprime pas les tensions qui opposent ces deux conceptions.</w:t>
      </w:r>
    </w:p>
    <w:p w14:paraId="3BF4FFFE" w14:textId="77777777" w:rsidR="0080068A" w:rsidRDefault="0080068A" w:rsidP="00173D1E"/>
    <w:p w14:paraId="4980C78E" w14:textId="67E0DB28" w:rsidR="0080068A" w:rsidRDefault="0080068A" w:rsidP="00006FEB">
      <w:pPr>
        <w:rPr>
          <w:b/>
          <w:bCs/>
        </w:rPr>
      </w:pPr>
      <w:r w:rsidRPr="0080068A">
        <w:rPr>
          <w:b/>
          <w:bCs/>
        </w:rPr>
        <w:t>II – Les tensions résultant de l’opposition entre les deux conceptions de la souveraineté</w:t>
      </w:r>
    </w:p>
    <w:p w14:paraId="7ED9100B" w14:textId="0B811E62" w:rsidR="00261357" w:rsidRDefault="00261357" w:rsidP="00006FEB">
      <w:r w:rsidRPr="00261357">
        <w:t>Le titulaire de la souveraineté varie selon la conception retenue (A), tandis que les modalités de son exercice diffèrent également d’une conception de la souveraineté à l’autre (B).</w:t>
      </w:r>
    </w:p>
    <w:p w14:paraId="4DF9BBE0" w14:textId="1839DCD2" w:rsidR="0080068A" w:rsidRDefault="0080068A" w:rsidP="00006FEB">
      <w:r>
        <w:t>A) Des conceptions opposées quant au titulaire de la souveraineté</w:t>
      </w:r>
    </w:p>
    <w:p w14:paraId="354EA4FC" w14:textId="0B6340B7" w:rsidR="0052113C" w:rsidRPr="0052113C" w:rsidRDefault="0052113C" w:rsidP="0052113C">
      <w:r w:rsidRPr="0052113C">
        <w:t xml:space="preserve">Souveraineté nationale : le titulaire est la Nation. La Nation est une entité abstraite, qui ne se réduit pas uniquement aux citoyens vivant à un moment donné ; elle dépasse les </w:t>
      </w:r>
      <w:r w:rsidRPr="0052113C">
        <w:lastRenderedPageBreak/>
        <w:t xml:space="preserve">individus et s’inscrit dans la durée. C’est la conception notamment consacrée en 1791, lorsque la souveraineté est attribuée à la Nation. </w:t>
      </w:r>
    </w:p>
    <w:p w14:paraId="251C3044" w14:textId="14B4094A" w:rsidR="0052113C" w:rsidRPr="0052113C" w:rsidRDefault="0052113C" w:rsidP="0052113C">
      <w:r w:rsidRPr="0052113C">
        <w:t xml:space="preserve">Souveraineté populaire : le titulaire est le peuple, c’est-à-dire les citoyens. Chez Rousseau, chaque citoyen possède théoriquement une fraction de la souveraineté : si le corps politique compte 10 000 citoyens, chacun en détient une dix-millième part. C’est l’opposition que ton CM présente entre souveraineté nationale et souveraineté populaire. </w:t>
      </w:r>
    </w:p>
    <w:p w14:paraId="16184191" w14:textId="0F3B0EA4" w:rsidR="0080068A" w:rsidRDefault="0052113C" w:rsidP="00006FEB">
      <w:r w:rsidRPr="0052113C">
        <w:t xml:space="preserve"> La tension essentielle : dans la première conception, la souveraineté appartient à une Nation abstraite et indivisible ; dans la seconde, elle est rattachée directement au peuple composé des citoyens.</w:t>
      </w:r>
    </w:p>
    <w:p w14:paraId="56B0BDA5" w14:textId="232E3B7D" w:rsidR="0080068A" w:rsidRDefault="0080068A" w:rsidP="00006FEB">
      <w:r>
        <w:t>B) Des conceptions opposées quant aux modalités d’exercice de la souveraineté</w:t>
      </w:r>
    </w:p>
    <w:p w14:paraId="08E5E2E5" w14:textId="77777777" w:rsidR="0052113C" w:rsidRPr="0052113C" w:rsidRDefault="0052113C" w:rsidP="0052113C">
      <w:pPr>
        <w:ind w:left="720"/>
      </w:pPr>
      <w:r w:rsidRPr="0052113C">
        <w:t>Souveraineté nationale → électorat-fonction, mandat représentatif.</w:t>
      </w:r>
    </w:p>
    <w:p w14:paraId="763E2E79" w14:textId="77777777" w:rsidR="0052113C" w:rsidRPr="0052113C" w:rsidRDefault="0052113C" w:rsidP="0052113C">
      <w:pPr>
        <w:ind w:left="720"/>
      </w:pPr>
      <w:r w:rsidRPr="0052113C">
        <w:t>Souveraineté populaire → électorat-droit, logique du mandat impératif.</w:t>
      </w:r>
    </w:p>
    <w:p w14:paraId="4A89DC81" w14:textId="6C7EF692" w:rsidR="0052113C" w:rsidRPr="0052113C" w:rsidRDefault="0052113C" w:rsidP="0052113C">
      <w:pPr>
        <w:ind w:left="720"/>
      </w:pPr>
      <w:r w:rsidRPr="0052113C">
        <w:t xml:space="preserve">Article 27 → « Tout mandat impératif est nul » : la Ve République retient donc le mandat représentatif. </w:t>
      </w:r>
    </w:p>
    <w:p w14:paraId="25DD2724" w14:textId="77777777" w:rsidR="0052113C" w:rsidRPr="0052113C" w:rsidRDefault="0052113C" w:rsidP="0052113C">
      <w:pPr>
        <w:ind w:left="720"/>
      </w:pPr>
      <w:r w:rsidRPr="0052113C">
        <w:t>Suffrage universel → rapprochement avec la logique populaire.</w:t>
      </w:r>
    </w:p>
    <w:p w14:paraId="30336798" w14:textId="77777777" w:rsidR="0052113C" w:rsidRPr="0052113C" w:rsidRDefault="0052113C" w:rsidP="0052113C">
      <w:pPr>
        <w:ind w:left="720"/>
      </w:pPr>
      <w:r w:rsidRPr="0052113C">
        <w:t>Président élu au suffrage universel direct → intervention directe des citoyens.</w:t>
      </w:r>
    </w:p>
    <w:p w14:paraId="3F1A120D" w14:textId="77777777" w:rsidR="0052113C" w:rsidRPr="0052113C" w:rsidRDefault="0052113C" w:rsidP="0052113C">
      <w:pPr>
        <w:ind w:left="720"/>
      </w:pPr>
      <w:r w:rsidRPr="0052113C">
        <w:t>Premier ministre nommé par le Président → le peuple n’intervient pas directement dans sa désignation.</w:t>
      </w:r>
    </w:p>
    <w:p w14:paraId="022244E4" w14:textId="77777777" w:rsidR="0052113C" w:rsidRDefault="0052113C" w:rsidP="00006FEB"/>
    <w:p w14:paraId="485BA23E" w14:textId="27DB5FC8" w:rsidR="0052113C" w:rsidRDefault="00E25F15" w:rsidP="00006FEB">
      <w:r>
        <w:t>Souveraineté rappel de cours</w:t>
      </w:r>
    </w:p>
    <w:p w14:paraId="766B989B" w14:textId="58B58AD6" w:rsidR="00E25F15" w:rsidRDefault="00E25F15" w:rsidP="00006FEB">
      <w:r>
        <w:t xml:space="preserve">Expression </w:t>
      </w:r>
      <w:proofErr w:type="spellStart"/>
      <w:r>
        <w:t>polisémique</w:t>
      </w:r>
      <w:proofErr w:type="spellEnd"/>
      <w:r>
        <w:t xml:space="preserve">, on l’utilise de </w:t>
      </w:r>
      <w:proofErr w:type="spellStart"/>
      <w:r>
        <w:t>facon</w:t>
      </w:r>
      <w:proofErr w:type="spellEnd"/>
      <w:r>
        <w:t xml:space="preserve"> multiple </w:t>
      </w:r>
    </w:p>
    <w:p w14:paraId="4C6AF4A4" w14:textId="52C7F8CB" w:rsidR="00E25F15" w:rsidRDefault="00E25F15" w:rsidP="00006FEB">
      <w:r>
        <w:t xml:space="preserve">Premier ministre discours </w:t>
      </w:r>
    </w:p>
    <w:p w14:paraId="11B6F833" w14:textId="6AA5A28C" w:rsidR="00E25F15" w:rsidRDefault="00E25F15" w:rsidP="00006FEB">
      <w:r>
        <w:t xml:space="preserve">Def : la souveraineté est le caractère </w:t>
      </w:r>
      <w:proofErr w:type="spellStart"/>
      <w:r>
        <w:t>supremme</w:t>
      </w:r>
      <w:proofErr w:type="spellEnd"/>
      <w:r>
        <w:t xml:space="preserve"> d’un pouvoir le mot souveraineté désigne un certain </w:t>
      </w:r>
      <w:proofErr w:type="spellStart"/>
      <w:r>
        <w:t>degrès</w:t>
      </w:r>
      <w:proofErr w:type="spellEnd"/>
      <w:r>
        <w:t xml:space="preserve"> de puissance c’est le </w:t>
      </w:r>
      <w:proofErr w:type="spellStart"/>
      <w:r>
        <w:t>caract_re</w:t>
      </w:r>
      <w:proofErr w:type="spellEnd"/>
      <w:r>
        <w:t xml:space="preserve"> </w:t>
      </w:r>
      <w:proofErr w:type="spellStart"/>
      <w:r>
        <w:t>supreme</w:t>
      </w:r>
      <w:proofErr w:type="spellEnd"/>
      <w:r>
        <w:t xml:space="preserve"> d’un pouvoir en ce qui n »en admet aucun d’autre </w:t>
      </w:r>
      <w:proofErr w:type="spellStart"/>
      <w:r>
        <w:t>au dessus</w:t>
      </w:r>
      <w:proofErr w:type="spellEnd"/>
      <w:r>
        <w:t xml:space="preserve"> de lui ni en concurrence avec lui et </w:t>
      </w:r>
      <w:proofErr w:type="spellStart"/>
      <w:r>
        <w:t>considére</w:t>
      </w:r>
      <w:proofErr w:type="spellEnd"/>
      <w:r>
        <w:t xml:space="preserve"> r comme un pouvoir illimiter de </w:t>
      </w:r>
      <w:proofErr w:type="spellStart"/>
      <w:r>
        <w:t>commanderment</w:t>
      </w:r>
      <w:proofErr w:type="spellEnd"/>
      <w:r>
        <w:t xml:space="preserve">, </w:t>
      </w:r>
      <w:proofErr w:type="spellStart"/>
      <w:r>
        <w:t>faisseau</w:t>
      </w:r>
      <w:proofErr w:type="spellEnd"/>
      <w:r>
        <w:t xml:space="preserve"> de compétence </w:t>
      </w:r>
      <w:proofErr w:type="spellStart"/>
      <w:r>
        <w:t>caractèristique</w:t>
      </w:r>
      <w:proofErr w:type="spellEnd"/>
      <w:r>
        <w:t xml:space="preserve"> </w:t>
      </w:r>
    </w:p>
    <w:p w14:paraId="5FAF4DC4" w14:textId="3713EA38" w:rsidR="00E25F15" w:rsidRDefault="00E25F15" w:rsidP="00006FEB">
      <w:r>
        <w:t xml:space="preserve">-pouvoir de droit </w:t>
      </w:r>
    </w:p>
    <w:p w14:paraId="22A8EE22" w14:textId="15DC7C84" w:rsidR="00E25F15" w:rsidRDefault="00E25F15" w:rsidP="00006FEB">
      <w:r>
        <w:t xml:space="preserve">-il ne s’agit pas d’une </w:t>
      </w:r>
      <w:proofErr w:type="spellStart"/>
      <w:r>
        <w:t>ciuation</w:t>
      </w:r>
      <w:proofErr w:type="spellEnd"/>
      <w:r>
        <w:t xml:space="preserve"> de force mais </w:t>
      </w:r>
      <w:proofErr w:type="spellStart"/>
      <w:r>
        <w:t>sincriven</w:t>
      </w:r>
      <w:proofErr w:type="spellEnd"/>
      <w:r>
        <w:t xml:space="preserve"> de l’</w:t>
      </w:r>
      <w:proofErr w:type="spellStart"/>
      <w:r>
        <w:t>rodre</w:t>
      </w:r>
      <w:proofErr w:type="spellEnd"/>
      <w:r>
        <w:t xml:space="preserve"> juridique qu’il fonde, c’est un pouvoir initial, il est source de cette </w:t>
      </w:r>
      <w:proofErr w:type="spellStart"/>
      <w:r>
        <w:t>orde</w:t>
      </w:r>
      <w:proofErr w:type="spellEnd"/>
      <w:r>
        <w:t xml:space="preserve"> juridique, c’est l’</w:t>
      </w:r>
      <w:proofErr w:type="spellStart"/>
      <w:r>
        <w:t>ider</w:t>
      </w:r>
      <w:proofErr w:type="spellEnd"/>
      <w:r>
        <w:t xml:space="preserve"> que l’état détermine lui mem ces propres compétence et règle fondamentale inscrite dans la </w:t>
      </w:r>
      <w:proofErr w:type="spellStart"/>
      <w:r>
        <w:t>consitution</w:t>
      </w:r>
      <w:proofErr w:type="spellEnd"/>
      <w:r>
        <w:t xml:space="preserve">, l’état a la compétence de sa compétence, pouvoir </w:t>
      </w:r>
      <w:proofErr w:type="spellStart"/>
      <w:r>
        <w:t>incoditionner</w:t>
      </w:r>
      <w:proofErr w:type="spellEnd"/>
      <w:r>
        <w:t xml:space="preserve">, il ne </w:t>
      </w:r>
      <w:proofErr w:type="spellStart"/>
      <w:r>
        <w:lastRenderedPageBreak/>
        <w:t>procéde</w:t>
      </w:r>
      <w:proofErr w:type="spellEnd"/>
      <w:r>
        <w:t xml:space="preserve"> d’aucune norme extérieur ou antérieur, pouvoir </w:t>
      </w:r>
      <w:proofErr w:type="spellStart"/>
      <w:r>
        <w:t>supreme</w:t>
      </w:r>
      <w:proofErr w:type="spellEnd"/>
      <w:r>
        <w:t xml:space="preserve">, il existe aucune norme </w:t>
      </w:r>
      <w:proofErr w:type="spellStart"/>
      <w:r>
        <w:t>supérieru</w:t>
      </w:r>
      <w:proofErr w:type="spellEnd"/>
      <w:r>
        <w:t xml:space="preserve"> </w:t>
      </w:r>
    </w:p>
    <w:p w14:paraId="3FFA5FEF" w14:textId="77777777" w:rsidR="00E25F15" w:rsidRDefault="00E25F15" w:rsidP="00006FEB"/>
    <w:p w14:paraId="26BCA77B" w14:textId="20FDB59C" w:rsidR="00E25F15" w:rsidRDefault="00E25F15" w:rsidP="00006FEB">
      <w:r>
        <w:t xml:space="preserve">Les différentes conceptions de la souveraineté </w:t>
      </w:r>
    </w:p>
    <w:p w14:paraId="1327E269" w14:textId="6D8E045A" w:rsidR="00E25F15" w:rsidRDefault="00E25F15" w:rsidP="00006FEB">
      <w:proofErr w:type="spellStart"/>
      <w:r>
        <w:t>Exercie</w:t>
      </w:r>
      <w:proofErr w:type="spellEnd"/>
      <w:r>
        <w:t xml:space="preserve"> de celle-ci, externe </w:t>
      </w:r>
    </w:p>
    <w:p w14:paraId="377E34F3" w14:textId="73085894" w:rsidR="00E25F15" w:rsidRDefault="00E25F15" w:rsidP="00006FEB">
      <w:r>
        <w:t>La souveraineté de l’at est l’</w:t>
      </w:r>
      <w:proofErr w:type="spellStart"/>
      <w:r>
        <w:t>atat</w:t>
      </w:r>
      <w:proofErr w:type="spellEnd"/>
      <w:r>
        <w:t xml:space="preserve"> dans ses rapport avec les autres puissance, </w:t>
      </w:r>
      <w:proofErr w:type="spellStart"/>
      <w:r>
        <w:t>elel</w:t>
      </w:r>
      <w:proofErr w:type="spellEnd"/>
      <w:r>
        <w:t xml:space="preserve"> se manifeste dans les rapport internationaux, </w:t>
      </w:r>
      <w:proofErr w:type="spellStart"/>
      <w:r>
        <w:t>aucunne</w:t>
      </w:r>
      <w:proofErr w:type="spellEnd"/>
      <w:r>
        <w:t xml:space="preserve"> dépendance vis-à-vis des autre état étranger, en </w:t>
      </w:r>
      <w:proofErr w:type="spellStart"/>
      <w:r>
        <w:t>conséaquence</w:t>
      </w:r>
      <w:proofErr w:type="spellEnd"/>
      <w:r>
        <w:t xml:space="preserve"> les états sont égaux les un </w:t>
      </w:r>
      <w:proofErr w:type="spellStart"/>
      <w:r>
        <w:t>au</w:t>
      </w:r>
      <w:proofErr w:type="spellEnd"/>
      <w:r>
        <w:t xml:space="preserve"> autre, indépendance </w:t>
      </w:r>
      <w:proofErr w:type="spellStart"/>
      <w:r>
        <w:t>alligné</w:t>
      </w:r>
      <w:proofErr w:type="spellEnd"/>
      <w:r>
        <w:t xml:space="preserve"> 13 préambule de la </w:t>
      </w:r>
      <w:proofErr w:type="spellStart"/>
      <w:r>
        <w:t>consituition</w:t>
      </w:r>
      <w:proofErr w:type="spellEnd"/>
      <w:r>
        <w:t xml:space="preserve"> de 1046 « </w:t>
      </w:r>
      <w:proofErr w:type="spellStart"/>
      <w:r>
        <w:t>répubnlique</w:t>
      </w:r>
      <w:proofErr w:type="spellEnd"/>
      <w:r>
        <w:t xml:space="preserve"> ainsi que le 15 </w:t>
      </w:r>
      <w:proofErr w:type="spellStart"/>
      <w:r>
        <w:t>alignéa</w:t>
      </w:r>
      <w:proofErr w:type="spellEnd"/>
      <w:r>
        <w:t xml:space="preserve"> sous réserve de </w:t>
      </w:r>
      <w:proofErr w:type="spellStart"/>
      <w:r>
        <w:t>réciprociter</w:t>
      </w:r>
      <w:proofErr w:type="spellEnd"/>
      <w:r>
        <w:t xml:space="preserve"> la France </w:t>
      </w:r>
      <w:proofErr w:type="spellStart"/>
      <w:r>
        <w:t>consant</w:t>
      </w:r>
      <w:proofErr w:type="spellEnd"/>
      <w:r>
        <w:t xml:space="preserve"> au limitation de souveraineté </w:t>
      </w:r>
      <w:proofErr w:type="spellStart"/>
      <w:r>
        <w:t>néecesqsaire</w:t>
      </w:r>
      <w:proofErr w:type="spellEnd"/>
      <w:r>
        <w:t xml:space="preserve"> a l’organisation et </w:t>
      </w:r>
      <w:proofErr w:type="spellStart"/>
      <w:r>
        <w:t>a</w:t>
      </w:r>
      <w:proofErr w:type="spellEnd"/>
      <w:r>
        <w:t xml:space="preserve"> la défense de la paix, il peut y avoir </w:t>
      </w:r>
      <w:proofErr w:type="spellStart"/>
      <w:r>
        <w:t>dezs</w:t>
      </w:r>
      <w:proofErr w:type="spellEnd"/>
      <w:r>
        <w:t xml:space="preserve"> limitations de souveraineté </w:t>
      </w:r>
      <w:proofErr w:type="spellStart"/>
      <w:r>
        <w:t>maus</w:t>
      </w:r>
      <w:proofErr w:type="spellEnd"/>
      <w:r>
        <w:t xml:space="preserve"> </w:t>
      </w:r>
      <w:proofErr w:type="spellStart"/>
      <w:r>
        <w:t>ekek</w:t>
      </w:r>
      <w:proofErr w:type="spellEnd"/>
      <w:r>
        <w:t xml:space="preserve"> doivent être accepter, c’est car il est souverain il peut décider de ce lier par </w:t>
      </w:r>
      <w:proofErr w:type="spellStart"/>
      <w:r>
        <w:t>untraiter</w:t>
      </w:r>
      <w:proofErr w:type="spellEnd"/>
      <w:r>
        <w:t xml:space="preserve"> et limiter sa </w:t>
      </w:r>
      <w:proofErr w:type="spellStart"/>
      <w:r>
        <w:t>souverainete</w:t>
      </w:r>
      <w:proofErr w:type="spellEnd"/>
      <w:r w:rsidR="0075788B">
        <w:t xml:space="preserve">, il n’y </w:t>
      </w:r>
      <w:proofErr w:type="spellStart"/>
      <w:r w:rsidR="0075788B">
        <w:t>apa</w:t>
      </w:r>
      <w:proofErr w:type="spellEnd"/>
      <w:r w:rsidR="0075788B">
        <w:t xml:space="preserve"> as de </w:t>
      </w:r>
      <w:proofErr w:type="spellStart"/>
      <w:r w:rsidR="0075788B">
        <w:t>primoter</w:t>
      </w:r>
      <w:proofErr w:type="spellEnd"/>
      <w:r w:rsidR="0075788B">
        <w:t xml:space="preserve"> de </w:t>
      </w:r>
      <w:proofErr w:type="spellStart"/>
      <w:r w:rsidR="0075788B">
        <w:t>duroit</w:t>
      </w:r>
      <w:proofErr w:type="spellEnd"/>
      <w:r w:rsidR="0075788B">
        <w:t xml:space="preserve"> </w:t>
      </w:r>
      <w:proofErr w:type="spellStart"/>
      <w:r w:rsidR="0075788B">
        <w:t>comunautéraire</w:t>
      </w:r>
      <w:proofErr w:type="spellEnd"/>
      <w:r w:rsidR="0075788B">
        <w:t xml:space="preserve">  </w:t>
      </w:r>
    </w:p>
    <w:p w14:paraId="4DBFDFCB" w14:textId="3B888202" w:rsidR="0075788B" w:rsidRDefault="0075788B" w:rsidP="00006FEB">
      <w:proofErr w:type="spellStart"/>
      <w:r>
        <w:t>Arret</w:t>
      </w:r>
      <w:proofErr w:type="spellEnd"/>
      <w:r>
        <w:t xml:space="preserve"> conseil état de 2001 syndicat nationale </w:t>
      </w:r>
      <w:proofErr w:type="spellStart"/>
      <w:r>
        <w:t>pharmacetique</w:t>
      </w:r>
      <w:proofErr w:type="spellEnd"/>
    </w:p>
    <w:p w14:paraId="670028FC" w14:textId="55938BB4" w:rsidR="0075788B" w:rsidRDefault="0075788B" w:rsidP="00006FEB">
      <w:r>
        <w:t>66</w:t>
      </w:r>
    </w:p>
    <w:p w14:paraId="36C0A2D0" w14:textId="2B58E1FF" w:rsidR="0075788B" w:rsidRDefault="0075788B" w:rsidP="00006FEB">
      <w:r>
        <w:t xml:space="preserve">88-1 </w:t>
      </w:r>
      <w:proofErr w:type="spellStart"/>
      <w:r>
        <w:t>consitution</w:t>
      </w:r>
      <w:proofErr w:type="spellEnd"/>
    </w:p>
    <w:p w14:paraId="13625BFE" w14:textId="2A4CCD26" w:rsidR="0075788B" w:rsidRDefault="0075788B" w:rsidP="00006FEB">
      <w:r>
        <w:t xml:space="preserve">Souveraineté interne dans l’état </w:t>
      </w:r>
      <w:proofErr w:type="spellStart"/>
      <w:r>
        <w:t>a</w:t>
      </w:r>
      <w:proofErr w:type="spellEnd"/>
      <w:r>
        <w:t xml:space="preserve"> l’intérieur </w:t>
      </w:r>
      <w:proofErr w:type="spellStart"/>
      <w:r>
        <w:t>meme</w:t>
      </w:r>
      <w:proofErr w:type="spellEnd"/>
      <w:r>
        <w:t xml:space="preserve"> de </w:t>
      </w:r>
      <w:proofErr w:type="spellStart"/>
      <w:r>
        <w:t>k’état</w:t>
      </w:r>
      <w:proofErr w:type="spellEnd"/>
      <w:r>
        <w:t xml:space="preserve"> il se définie </w:t>
      </w:r>
      <w:proofErr w:type="spellStart"/>
      <w:r>
        <w:t>atravers</w:t>
      </w:r>
      <w:proofErr w:type="spellEnd"/>
      <w:r>
        <w:t xml:space="preserve"> les </w:t>
      </w:r>
      <w:proofErr w:type="spellStart"/>
      <w:r>
        <w:t>attribu</w:t>
      </w:r>
      <w:proofErr w:type="spellEnd"/>
      <w:r>
        <w:t xml:space="preserve"> de la </w:t>
      </w:r>
      <w:proofErr w:type="spellStart"/>
      <w:r>
        <w:t>soueraineté</w:t>
      </w:r>
      <w:proofErr w:type="spellEnd"/>
      <w:r>
        <w:t xml:space="preserve">, elle se manifeste dans les rapport de l’état dans les </w:t>
      </w:r>
      <w:proofErr w:type="spellStart"/>
      <w:r>
        <w:t>inidividus</w:t>
      </w:r>
      <w:proofErr w:type="spellEnd"/>
      <w:r>
        <w:t xml:space="preserve"> et les groupement public ou privé au sein de l’état, l’</w:t>
      </w:r>
      <w:proofErr w:type="spellStart"/>
      <w:r>
        <w:t>idé</w:t>
      </w:r>
      <w:proofErr w:type="spellEnd"/>
      <w:r>
        <w:t xml:space="preserve"> que la volonté de l’état </w:t>
      </w:r>
      <w:proofErr w:type="spellStart"/>
      <w:r>
        <w:t>prenomine</w:t>
      </w:r>
      <w:proofErr w:type="spellEnd"/>
      <w:r>
        <w:t xml:space="preserve"> sur </w:t>
      </w:r>
      <w:proofErr w:type="spellStart"/>
      <w:r>
        <w:t>topute</w:t>
      </w:r>
      <w:proofErr w:type="spellEnd"/>
      <w:r>
        <w:t xml:space="preserve"> les </w:t>
      </w:r>
      <w:proofErr w:type="spellStart"/>
      <w:r>
        <w:t>autrs</w:t>
      </w:r>
      <w:proofErr w:type="spellEnd"/>
      <w:r>
        <w:t xml:space="preserve"> </w:t>
      </w:r>
      <w:proofErr w:type="spellStart"/>
      <w:r>
        <w:t>volonter</w:t>
      </w:r>
      <w:proofErr w:type="spellEnd"/>
      <w:r>
        <w:t xml:space="preserve"> des individus ou des </w:t>
      </w:r>
      <w:proofErr w:type="spellStart"/>
      <w:r>
        <w:t>goupes</w:t>
      </w:r>
      <w:proofErr w:type="spellEnd"/>
      <w:r>
        <w:t xml:space="preserve">, la puissance étatique est la plus haute puissance </w:t>
      </w:r>
      <w:proofErr w:type="spellStart"/>
      <w:r>
        <w:t>a</w:t>
      </w:r>
      <w:proofErr w:type="spellEnd"/>
      <w:r>
        <w:t xml:space="preserve"> l’intérieur </w:t>
      </w:r>
      <w:proofErr w:type="spellStart"/>
      <w:r>
        <w:t>ede</w:t>
      </w:r>
      <w:proofErr w:type="spellEnd"/>
      <w:r>
        <w:t xml:space="preserve"> l’état, il y a des </w:t>
      </w:r>
      <w:proofErr w:type="spellStart"/>
      <w:r>
        <w:t>co</w:t>
      </w:r>
      <w:proofErr w:type="spellEnd"/>
      <w:r>
        <w:t xml:space="preserve">, les fonctions </w:t>
      </w:r>
      <w:proofErr w:type="spellStart"/>
      <w:r>
        <w:t>régalienen</w:t>
      </w:r>
      <w:proofErr w:type="spellEnd"/>
      <w:r>
        <w:t xml:space="preserve"> </w:t>
      </w:r>
      <w:proofErr w:type="spellStart"/>
      <w:r>
        <w:t>quui</w:t>
      </w:r>
      <w:proofErr w:type="spellEnd"/>
      <w:r>
        <w:t xml:space="preserve"> sont </w:t>
      </w:r>
      <w:proofErr w:type="spellStart"/>
      <w:r>
        <w:t>incomprésible</w:t>
      </w:r>
      <w:proofErr w:type="spellEnd"/>
      <w:r>
        <w:t xml:space="preserve">, l’édiction des lois , justice , armée battre </w:t>
      </w:r>
      <w:proofErr w:type="spellStart"/>
      <w:r>
        <w:t>monaie</w:t>
      </w:r>
      <w:proofErr w:type="spellEnd"/>
      <w:r>
        <w:t xml:space="preserve">, conférer la </w:t>
      </w:r>
      <w:proofErr w:type="spellStart"/>
      <w:r>
        <w:t>nationnaliter</w:t>
      </w:r>
      <w:proofErr w:type="spellEnd"/>
      <w:r>
        <w:t xml:space="preserve"> </w:t>
      </w:r>
      <w:proofErr w:type="spellStart"/>
      <w:r>
        <w:t>etc</w:t>
      </w:r>
      <w:proofErr w:type="spellEnd"/>
      <w:r>
        <w:t xml:space="preserve"> </w:t>
      </w:r>
      <w:proofErr w:type="spellStart"/>
      <w:r>
        <w:t>etc</w:t>
      </w:r>
      <w:proofErr w:type="spellEnd"/>
      <w:r>
        <w:t xml:space="preserve"> </w:t>
      </w:r>
    </w:p>
    <w:p w14:paraId="0C5294D3" w14:textId="6B05F4EE" w:rsidR="0075788B" w:rsidRDefault="0075788B" w:rsidP="00006FEB">
      <w:r>
        <w:t xml:space="preserve">Les </w:t>
      </w:r>
      <w:proofErr w:type="spellStart"/>
      <w:r>
        <w:t>titualries</w:t>
      </w:r>
      <w:proofErr w:type="spellEnd"/>
      <w:r>
        <w:t xml:space="preserve"> de la </w:t>
      </w:r>
      <w:proofErr w:type="spellStart"/>
      <w:r>
        <w:t>sovuerainete</w:t>
      </w:r>
      <w:proofErr w:type="spellEnd"/>
      <w:r>
        <w:t xml:space="preserve"> art 3 </w:t>
      </w:r>
      <w:proofErr w:type="spellStart"/>
      <w:r>
        <w:t>consitution</w:t>
      </w:r>
      <w:proofErr w:type="spellEnd"/>
      <w:r>
        <w:t xml:space="preserve"> la </w:t>
      </w:r>
      <w:proofErr w:type="spellStart"/>
      <w:r>
        <w:t>souverainete</w:t>
      </w:r>
      <w:proofErr w:type="spellEnd"/>
      <w:r>
        <w:t xml:space="preserve"> nationale </w:t>
      </w:r>
      <w:proofErr w:type="spellStart"/>
      <w:r>
        <w:t>appartienet</w:t>
      </w:r>
      <w:proofErr w:type="spellEnd"/>
      <w:r>
        <w:t xml:space="preserve"> au </w:t>
      </w:r>
      <w:proofErr w:type="spellStart"/>
      <w:r>
        <w:t>peupke</w:t>
      </w:r>
      <w:proofErr w:type="spellEnd"/>
      <w:r>
        <w:t xml:space="preserve"> qui exerce par ses </w:t>
      </w:r>
      <w:proofErr w:type="spellStart"/>
      <w:r>
        <w:t>represnetant</w:t>
      </w:r>
      <w:proofErr w:type="spellEnd"/>
      <w:r>
        <w:t xml:space="preserve"> et la vois du </w:t>
      </w:r>
      <w:proofErr w:type="spellStart"/>
      <w:r>
        <w:t>référe</w:t>
      </w:r>
      <w:proofErr w:type="spellEnd"/>
      <w:r>
        <w:t xml:space="preserve"> </w:t>
      </w:r>
      <w:proofErr w:type="spellStart"/>
      <w:r>
        <w:t>dum</w:t>
      </w:r>
      <w:proofErr w:type="spellEnd"/>
      <w:r>
        <w:t xml:space="preserve">, constituant de 1958 a </w:t>
      </w:r>
      <w:proofErr w:type="spellStart"/>
      <w:r>
        <w:t>retenue</w:t>
      </w:r>
      <w:proofErr w:type="spellEnd"/>
      <w:r>
        <w:t xml:space="preserve"> la </w:t>
      </w:r>
      <w:proofErr w:type="spellStart"/>
      <w:r>
        <w:t>souverainete</w:t>
      </w:r>
      <w:proofErr w:type="spellEnd"/>
      <w:r>
        <w:t xml:space="preserve"> nationale tout </w:t>
      </w:r>
      <w:proofErr w:type="spellStart"/>
      <w:r>
        <w:t>enprevoyant</w:t>
      </w:r>
      <w:proofErr w:type="spellEnd"/>
      <w:r>
        <w:t xml:space="preserve"> que son </w:t>
      </w:r>
      <w:proofErr w:type="spellStart"/>
      <w:r>
        <w:t>exercie</w:t>
      </w:r>
      <w:proofErr w:type="spellEnd"/>
      <w:r>
        <w:t xml:space="preserve">, il y a donc dans notre </w:t>
      </w:r>
      <w:proofErr w:type="spellStart"/>
      <w:r>
        <w:t>consituiton</w:t>
      </w:r>
      <w:proofErr w:type="spellEnd"/>
      <w:r>
        <w:t xml:space="preserve"> dans </w:t>
      </w:r>
      <w:proofErr w:type="spellStart"/>
      <w:r>
        <w:t>ntionale</w:t>
      </w:r>
      <w:proofErr w:type="spellEnd"/>
      <w:r>
        <w:t xml:space="preserve"> et des mécanisme d’expression de la </w:t>
      </w:r>
      <w:proofErr w:type="spellStart"/>
      <w:r>
        <w:t>souverainete</w:t>
      </w:r>
      <w:proofErr w:type="spellEnd"/>
      <w:r>
        <w:t xml:space="preserve"> populaire, la </w:t>
      </w:r>
      <w:proofErr w:type="spellStart"/>
      <w:r>
        <w:t>souverainete</w:t>
      </w:r>
      <w:proofErr w:type="spellEnd"/>
      <w:r>
        <w:t xml:space="preserve"> est exercer </w:t>
      </w:r>
    </w:p>
    <w:p w14:paraId="54DB6193" w14:textId="21CA4CD2" w:rsidR="0075788B" w:rsidRDefault="0075788B" w:rsidP="00006FEB">
      <w:r>
        <w:t xml:space="preserve">Assemblé </w:t>
      </w:r>
    </w:p>
    <w:p w14:paraId="21D0D61D" w14:textId="4CE4BB19" w:rsidR="0075788B" w:rsidRDefault="0075788B" w:rsidP="00006FEB">
      <w:r>
        <w:t xml:space="preserve">Référendum </w:t>
      </w:r>
      <w:proofErr w:type="spellStart"/>
      <w:r>
        <w:t>constiuant</w:t>
      </w:r>
      <w:proofErr w:type="spellEnd"/>
      <w:r>
        <w:t xml:space="preserve"> et législatif art 11 et </w:t>
      </w:r>
      <w:proofErr w:type="spellStart"/>
      <w:r>
        <w:t>référendul</w:t>
      </w:r>
      <w:proofErr w:type="spellEnd"/>
      <w:r>
        <w:t xml:space="preserve"> d’</w:t>
      </w:r>
      <w:proofErr w:type="spellStart"/>
      <w:r>
        <w:t>initiavte</w:t>
      </w:r>
      <w:proofErr w:type="spellEnd"/>
      <w:r>
        <w:t xml:space="preserve"> partager </w:t>
      </w:r>
    </w:p>
    <w:p w14:paraId="0194BD55" w14:textId="35CE2855" w:rsidR="00B77CF8" w:rsidRDefault="00B77CF8" w:rsidP="00006FEB">
      <w:proofErr w:type="spellStart"/>
      <w:r>
        <w:t>Souverainete</w:t>
      </w:r>
      <w:proofErr w:type="spellEnd"/>
      <w:r>
        <w:t xml:space="preserve"> a al nations en tant que être collectif est </w:t>
      </w:r>
      <w:proofErr w:type="spellStart"/>
      <w:r>
        <w:t>indivicible</w:t>
      </w:r>
      <w:proofErr w:type="spellEnd"/>
      <w:r>
        <w:t xml:space="preserve"> </w:t>
      </w:r>
      <w:proofErr w:type="spellStart"/>
      <w:r>
        <w:t>Natiosn</w:t>
      </w:r>
      <w:proofErr w:type="spellEnd"/>
      <w:r>
        <w:t xml:space="preserve">  égale une personne </w:t>
      </w:r>
      <w:proofErr w:type="spellStart"/>
      <w:r>
        <w:t>elel</w:t>
      </w:r>
      <w:proofErr w:type="spellEnd"/>
      <w:r>
        <w:t xml:space="preserve"> ne se confond pas, énoncer par </w:t>
      </w:r>
      <w:proofErr w:type="spellStart"/>
      <w:r>
        <w:t>séies</w:t>
      </w:r>
      <w:proofErr w:type="spellEnd"/>
      <w:r>
        <w:t xml:space="preserve">, </w:t>
      </w:r>
      <w:proofErr w:type="spellStart"/>
      <w:r>
        <w:t>artc</w:t>
      </w:r>
      <w:proofErr w:type="spellEnd"/>
      <w:r>
        <w:t xml:space="preserve"> 3ddhc la constitution du 14 septembre 1701 la souveraineté est une </w:t>
      </w:r>
      <w:proofErr w:type="spellStart"/>
      <w:r>
        <w:t>indivicbnle</w:t>
      </w:r>
      <w:proofErr w:type="spellEnd"/>
      <w:r>
        <w:t xml:space="preserve"> </w:t>
      </w:r>
      <w:proofErr w:type="spellStart"/>
      <w:r>
        <w:t>inaliénabel</w:t>
      </w:r>
      <w:proofErr w:type="spellEnd"/>
      <w:r>
        <w:t xml:space="preserve"> est </w:t>
      </w:r>
      <w:proofErr w:type="spellStart"/>
      <w:r>
        <w:t>imprésivritibler</w:t>
      </w:r>
      <w:proofErr w:type="spellEnd"/>
      <w:r>
        <w:t xml:space="preserve"> , </w:t>
      </w:r>
      <w:proofErr w:type="spellStart"/>
      <w:r>
        <w:t>spouverainete</w:t>
      </w:r>
      <w:proofErr w:type="spellEnd"/>
      <w:r>
        <w:t xml:space="preserve"> de </w:t>
      </w:r>
      <w:proofErr w:type="spellStart"/>
      <w:r>
        <w:t>sugestions</w:t>
      </w:r>
      <w:proofErr w:type="spellEnd"/>
      <w:r>
        <w:t xml:space="preserve"> </w:t>
      </w:r>
    </w:p>
    <w:p w14:paraId="0731EC25" w14:textId="08ABD7AF" w:rsidR="00B77CF8" w:rsidRDefault="00B77CF8" w:rsidP="00006FEB">
      <w:r>
        <w:t xml:space="preserve">1 conséquence </w:t>
      </w:r>
      <w:proofErr w:type="spellStart"/>
      <w:r>
        <w:t>sindivisibilite</w:t>
      </w:r>
      <w:proofErr w:type="spellEnd"/>
      <w:r>
        <w:t xml:space="preserve"> </w:t>
      </w:r>
    </w:p>
    <w:p w14:paraId="527849E1" w14:textId="254CC156" w:rsidR="00B77CF8" w:rsidRDefault="00B77CF8" w:rsidP="00006FEB">
      <w:r>
        <w:lastRenderedPageBreak/>
        <w:t xml:space="preserve">Nations que une seule </w:t>
      </w:r>
      <w:proofErr w:type="spellStart"/>
      <w:r>
        <w:t>volonter</w:t>
      </w:r>
      <w:proofErr w:type="spellEnd"/>
      <w:r>
        <w:t xml:space="preserve"> comme la </w:t>
      </w:r>
      <w:proofErr w:type="spellStart"/>
      <w:r>
        <w:t>souverainete</w:t>
      </w:r>
      <w:proofErr w:type="spellEnd"/>
      <w:r>
        <w:t xml:space="preserve"> national passe par la nations qui est une masse elle peut s’exprimer </w:t>
      </w:r>
      <w:proofErr w:type="spellStart"/>
      <w:r>
        <w:t>ue</w:t>
      </w:r>
      <w:proofErr w:type="spellEnd"/>
      <w:r>
        <w:t xml:space="preserve"> par le billet de ses </w:t>
      </w:r>
      <w:proofErr w:type="spellStart"/>
      <w:r>
        <w:t>représenant</w:t>
      </w:r>
      <w:proofErr w:type="spellEnd"/>
      <w:r>
        <w:t xml:space="preserve">, les élus </w:t>
      </w:r>
      <w:proofErr w:type="spellStart"/>
      <w:r>
        <w:t>reprensante</w:t>
      </w:r>
      <w:proofErr w:type="spellEnd"/>
      <w:r>
        <w:t xml:space="preserve"> non pas les électeur mais la nations tout entière, il ne peuvent être </w:t>
      </w:r>
      <w:proofErr w:type="spellStart"/>
      <w:r>
        <w:t>assugeti</w:t>
      </w:r>
      <w:proofErr w:type="spellEnd"/>
      <w:r>
        <w:t xml:space="preserve"> a aucune mandant </w:t>
      </w:r>
      <w:proofErr w:type="spellStart"/>
      <w:r>
        <w:t>éxéectufi</w:t>
      </w:r>
      <w:proofErr w:type="spellEnd"/>
      <w:r>
        <w:t xml:space="preserve"> mais une fois élus, par le choix </w:t>
      </w:r>
      <w:proofErr w:type="spellStart"/>
      <w:r>
        <w:t>dzqs</w:t>
      </w:r>
      <w:proofErr w:type="spellEnd"/>
      <w:r>
        <w:t xml:space="preserve"> </w:t>
      </w:r>
      <w:proofErr w:type="spellStart"/>
      <w:r>
        <w:t>représenant</w:t>
      </w:r>
      <w:proofErr w:type="spellEnd"/>
      <w:r>
        <w:t xml:space="preserve"> les citoyens exerce une fonctions, il </w:t>
      </w:r>
      <w:proofErr w:type="spellStart"/>
      <w:r>
        <w:t>aggisent</w:t>
      </w:r>
      <w:proofErr w:type="spellEnd"/>
      <w:r>
        <w:t xml:space="preserve"> au noms de la nations, il exerce pas un </w:t>
      </w:r>
      <w:proofErr w:type="spellStart"/>
      <w:r>
        <w:t>droitmais</w:t>
      </w:r>
      <w:proofErr w:type="spellEnd"/>
      <w:r>
        <w:t xml:space="preserve"> une fonctions, qui exerce par la nations titulaire de la </w:t>
      </w:r>
      <w:proofErr w:type="spellStart"/>
      <w:r>
        <w:t>fp,nctions</w:t>
      </w:r>
      <w:proofErr w:type="spellEnd"/>
      <w:r>
        <w:t xml:space="preserve"> pas lir,</w:t>
      </w:r>
      <w:proofErr w:type="spellStart"/>
      <w:r>
        <w:t>e n</w:t>
      </w:r>
      <w:proofErr w:type="spellEnd"/>
      <w:r>
        <w:t xml:space="preserve"> France l’</w:t>
      </w:r>
      <w:proofErr w:type="spellStart"/>
      <w:r>
        <w:t>inscriptioons</w:t>
      </w:r>
      <w:proofErr w:type="spellEnd"/>
      <w:r>
        <w:t xml:space="preserve"> sur liste </w:t>
      </w:r>
      <w:proofErr w:type="spellStart"/>
      <w:r>
        <w:t>éléctoral</w:t>
      </w:r>
      <w:proofErr w:type="spellEnd"/>
      <w:r>
        <w:t xml:space="preserve"> est </w:t>
      </w:r>
      <w:proofErr w:type="spellStart"/>
      <w:r>
        <w:t>obligatoiremais</w:t>
      </w:r>
      <w:proofErr w:type="spellEnd"/>
      <w:r>
        <w:t xml:space="preserve"> pas le vote Belgique </w:t>
      </w:r>
      <w:proofErr w:type="spellStart"/>
      <w:r>
        <w:t>mondat</w:t>
      </w:r>
      <w:proofErr w:type="spellEnd"/>
      <w:r>
        <w:t xml:space="preserve"> variable </w:t>
      </w:r>
    </w:p>
    <w:p w14:paraId="20B17594" w14:textId="29F2A51D" w:rsidR="005A5E77" w:rsidRDefault="005A5E77" w:rsidP="00006FEB">
      <w:proofErr w:type="spellStart"/>
      <w:r>
        <w:t>Souverainete</w:t>
      </w:r>
      <w:proofErr w:type="spellEnd"/>
      <w:r>
        <w:t xml:space="preserve"> populaire appartiens au peuples, </w:t>
      </w:r>
      <w:proofErr w:type="spellStart"/>
      <w:r>
        <w:t>partagable</w:t>
      </w:r>
      <w:proofErr w:type="spellEnd"/>
      <w:r>
        <w:t xml:space="preserve"> entre </w:t>
      </w:r>
      <w:proofErr w:type="spellStart"/>
      <w:r>
        <w:t>tout</w:t>
      </w:r>
      <w:proofErr w:type="spellEnd"/>
      <w:r>
        <w:t xml:space="preserve"> les individus </w:t>
      </w:r>
      <w:proofErr w:type="spellStart"/>
      <w:r>
        <w:t>cahuqe</w:t>
      </w:r>
      <w:proofErr w:type="spellEnd"/>
      <w:r>
        <w:t xml:space="preserve"> </w:t>
      </w:r>
      <w:proofErr w:type="spellStart"/>
      <w:r>
        <w:t>citoyesn</w:t>
      </w:r>
      <w:proofErr w:type="spellEnd"/>
      <w:r>
        <w:t xml:space="preserve"> est détenteur d’une </w:t>
      </w:r>
      <w:proofErr w:type="spellStart"/>
      <w:r>
        <w:t>parcelel</w:t>
      </w:r>
      <w:proofErr w:type="spellEnd"/>
      <w:r>
        <w:t xml:space="preserve"> de souveraineté </w:t>
      </w:r>
      <w:proofErr w:type="spellStart"/>
      <w:r>
        <w:t>consitution</w:t>
      </w:r>
      <w:proofErr w:type="spellEnd"/>
      <w:r>
        <w:t xml:space="preserve"> de 1793 </w:t>
      </w:r>
      <w:proofErr w:type="spellStart"/>
      <w:r>
        <w:t>zt</w:t>
      </w:r>
      <w:proofErr w:type="spellEnd"/>
      <w:r>
        <w:t xml:space="preserve"> la </w:t>
      </w:r>
      <w:proofErr w:type="spellStart"/>
      <w:r>
        <w:t>souverainete</w:t>
      </w:r>
      <w:proofErr w:type="spellEnd"/>
      <w:r>
        <w:t xml:space="preserve"> réside dans le peuple la </w:t>
      </w:r>
      <w:proofErr w:type="spellStart"/>
      <w:r>
        <w:t>consitution</w:t>
      </w:r>
      <w:proofErr w:type="spellEnd"/>
      <w:r>
        <w:t xml:space="preserve"> de l’an  3 conséquence </w:t>
      </w:r>
      <w:proofErr w:type="spellStart"/>
      <w:r>
        <w:t>sdémocratie</w:t>
      </w:r>
      <w:proofErr w:type="spellEnd"/>
      <w:r>
        <w:t xml:space="preserve"> directe ou semi directe pas de </w:t>
      </w:r>
      <w:proofErr w:type="spellStart"/>
      <w:r>
        <w:t>réprésentant</w:t>
      </w:r>
      <w:proofErr w:type="spellEnd"/>
      <w:r>
        <w:t xml:space="preserve"> l’avis de chaque citoyens </w:t>
      </w:r>
    </w:p>
    <w:p w14:paraId="6810DD57" w14:textId="33205B98" w:rsidR="00507637" w:rsidRDefault="00507637" w:rsidP="00006FEB">
      <w:r>
        <w:t xml:space="preserve">Exemple </w:t>
      </w:r>
      <w:proofErr w:type="spellStart"/>
      <w:r>
        <w:t>platefrome</w:t>
      </w:r>
      <w:proofErr w:type="spellEnd"/>
      <w:r>
        <w:t xml:space="preserve"> </w:t>
      </w:r>
      <w:proofErr w:type="spellStart"/>
      <w:r>
        <w:t>éducatio</w:t>
      </w:r>
      <w:proofErr w:type="spellEnd"/>
      <w:r>
        <w:t xml:space="preserve"> nationale </w:t>
      </w:r>
      <w:proofErr w:type="spellStart"/>
      <w:r>
        <w:t>amheureusement</w:t>
      </w:r>
      <w:proofErr w:type="spellEnd"/>
      <w:r>
        <w:t xml:space="preserve"> le peuple </w:t>
      </w:r>
      <w:proofErr w:type="spellStart"/>
      <w:r>
        <w:t>so,t</w:t>
      </w:r>
      <w:proofErr w:type="spellEnd"/>
      <w:r>
        <w:t xml:space="preserve"> obliger d »</w:t>
      </w:r>
      <w:proofErr w:type="spellStart"/>
      <w:r>
        <w:t>élir</w:t>
      </w:r>
      <w:proofErr w:type="spellEnd"/>
      <w:r>
        <w:t xml:space="preserve"> des déléguer chaque </w:t>
      </w:r>
      <w:proofErr w:type="spellStart"/>
      <w:r>
        <w:t>citoyes</w:t>
      </w:r>
      <w:proofErr w:type="spellEnd"/>
      <w:r>
        <w:t xml:space="preserve"> n exerce un droit, théorie électoral droit tout les </w:t>
      </w:r>
      <w:proofErr w:type="spellStart"/>
      <w:r>
        <w:t>citoyes</w:t>
      </w:r>
      <w:proofErr w:type="spellEnd"/>
      <w:r>
        <w:t xml:space="preserve">  en sont titulaire le suffrage est universel et facultatif, il y </w:t>
      </w:r>
      <w:proofErr w:type="spellStart"/>
      <w:r>
        <w:t>aun</w:t>
      </w:r>
      <w:proofErr w:type="spellEnd"/>
      <w:r>
        <w:t xml:space="preserve"> lien </w:t>
      </w:r>
      <w:proofErr w:type="spellStart"/>
      <w:r>
        <w:t>tres</w:t>
      </w:r>
      <w:proofErr w:type="spellEnd"/>
      <w:r>
        <w:t xml:space="preserve"> étroit entre les électeur et l »élu impératif </w:t>
      </w:r>
    </w:p>
    <w:p w14:paraId="2C8B8BFC" w14:textId="3F71C23C" w:rsidR="00507637" w:rsidRDefault="00507637" w:rsidP="00006FEB">
      <w:r>
        <w:t xml:space="preserve">Les élus expose donc la </w:t>
      </w:r>
      <w:proofErr w:type="spellStart"/>
      <w:r>
        <w:t>volonter</w:t>
      </w:r>
      <w:proofErr w:type="spellEnd"/>
      <w:r>
        <w:t xml:space="preserve"> de leur </w:t>
      </w:r>
      <w:proofErr w:type="spellStart"/>
      <w:r>
        <w:t>eleceur</w:t>
      </w:r>
      <w:proofErr w:type="spellEnd"/>
      <w:r>
        <w:t xml:space="preserve">,  </w:t>
      </w:r>
    </w:p>
    <w:p w14:paraId="6A8BC81F" w14:textId="19383ED7" w:rsidR="008975B6" w:rsidRDefault="008975B6" w:rsidP="00006FEB">
      <w:r>
        <w:t xml:space="preserve">Démocratie gouvernement du peuple </w:t>
      </w:r>
      <w:proofErr w:type="spellStart"/>
      <w:r>
        <w:t>exercant</w:t>
      </w:r>
      <w:proofErr w:type="spellEnd"/>
      <w:r>
        <w:t xml:space="preserve"> la </w:t>
      </w:r>
      <w:proofErr w:type="spellStart"/>
      <w:r>
        <w:t>souverainete</w:t>
      </w:r>
      <w:proofErr w:type="spellEnd"/>
      <w:r>
        <w:t xml:space="preserve"> sans entrave </w:t>
      </w:r>
      <w:proofErr w:type="spellStart"/>
      <w:r>
        <w:t>edoire</w:t>
      </w:r>
      <w:proofErr w:type="spellEnd"/>
      <w:r>
        <w:t xml:space="preserve"> </w:t>
      </w:r>
      <w:proofErr w:type="spellStart"/>
      <w:r>
        <w:t>philipe</w:t>
      </w:r>
      <w:proofErr w:type="spellEnd"/>
      <w:r>
        <w:t xml:space="preserve"> supprimer </w:t>
      </w:r>
      <w:proofErr w:type="spellStart"/>
      <w:r>
        <w:t>lfi</w:t>
      </w:r>
      <w:proofErr w:type="spellEnd"/>
      <w:r>
        <w:t xml:space="preserve">  jean jacques rousseau mais sous sa puissance et nous </w:t>
      </w:r>
      <w:proofErr w:type="spellStart"/>
      <w:r>
        <w:t>recvons</w:t>
      </w:r>
      <w:proofErr w:type="spellEnd"/>
      <w:r>
        <w:t xml:space="preserve"> </w:t>
      </w:r>
      <w:proofErr w:type="spellStart"/>
      <w:r>
        <w:t>encreo</w:t>
      </w:r>
      <w:proofErr w:type="spellEnd"/>
      <w:r>
        <w:t xml:space="preserve"> chaque membre comme partie </w:t>
      </w:r>
      <w:proofErr w:type="spellStart"/>
      <w:r>
        <w:t>indivcible</w:t>
      </w:r>
      <w:proofErr w:type="spellEnd"/>
      <w:r>
        <w:t xml:space="preserve"> de tout </w:t>
      </w:r>
    </w:p>
    <w:p w14:paraId="3AD7CC35" w14:textId="6D3315B9" w:rsidR="008975B6" w:rsidRDefault="008975B6" w:rsidP="00006FEB">
      <w:r>
        <w:t xml:space="preserve">Qui décide encore en France </w:t>
      </w:r>
    </w:p>
    <w:p w14:paraId="1E263781" w14:textId="38E72B2F" w:rsidR="008975B6" w:rsidRDefault="008975B6" w:rsidP="00006FEB">
      <w:r>
        <w:t xml:space="preserve">Marine </w:t>
      </w:r>
      <w:proofErr w:type="spellStart"/>
      <w:r>
        <w:t>lepen</w:t>
      </w:r>
      <w:proofErr w:type="spellEnd"/>
      <w:r>
        <w:t xml:space="preserve"> la </w:t>
      </w:r>
      <w:proofErr w:type="spellStart"/>
      <w:r>
        <w:t>souverainete</w:t>
      </w:r>
      <w:proofErr w:type="spellEnd"/>
      <w:r>
        <w:t xml:space="preserve"> est au nations de ce la liberté est au individus </w:t>
      </w:r>
    </w:p>
    <w:p w14:paraId="51DAC12E" w14:textId="3E1B9EBE" w:rsidR="008975B6" w:rsidRDefault="008975B6" w:rsidP="00006FEB">
      <w:proofErr w:type="spellStart"/>
      <w:r>
        <w:t>Melenchon</w:t>
      </w:r>
      <w:proofErr w:type="spellEnd"/>
      <w:r>
        <w:t xml:space="preserve"> </w:t>
      </w:r>
    </w:p>
    <w:p w14:paraId="2524C2C9" w14:textId="32BDCF6B" w:rsidR="008975B6" w:rsidRDefault="008975B6" w:rsidP="00006FEB">
      <w:r>
        <w:t xml:space="preserve">Temps </w:t>
      </w:r>
      <w:proofErr w:type="spellStart"/>
      <w:r>
        <w:t>lycéennational</w:t>
      </w:r>
      <w:proofErr w:type="spellEnd"/>
    </w:p>
    <w:p w14:paraId="27AAFD30" w14:textId="164B0513" w:rsidR="008975B6" w:rsidRDefault="008975B6" w:rsidP="00006FEB">
      <w:r>
        <w:t xml:space="preserve">Terme du sujet </w:t>
      </w:r>
    </w:p>
    <w:p w14:paraId="3206F486" w14:textId="7BA45799" w:rsidR="008975B6" w:rsidRDefault="008975B6" w:rsidP="00006FEB">
      <w:r>
        <w:t xml:space="preserve">Intérêt du sujet </w:t>
      </w:r>
      <w:proofErr w:type="spellStart"/>
      <w:r>
        <w:t>souverainete</w:t>
      </w:r>
      <w:proofErr w:type="spellEnd"/>
      <w:r>
        <w:t xml:space="preserve"> </w:t>
      </w:r>
      <w:proofErr w:type="spellStart"/>
      <w:r>
        <w:t>ia</w:t>
      </w:r>
      <w:proofErr w:type="spellEnd"/>
      <w:r>
        <w:t xml:space="preserve"> </w:t>
      </w:r>
    </w:p>
    <w:p w14:paraId="11A9AC17" w14:textId="3E0648B9" w:rsidR="00515A35" w:rsidRDefault="00515A35" w:rsidP="00006FEB">
      <w:r>
        <w:t>Plan</w:t>
      </w:r>
    </w:p>
    <w:p w14:paraId="0BA65931" w14:textId="7188B604" w:rsidR="00515A35" w:rsidRDefault="00515A35" w:rsidP="00006FEB">
      <w:r>
        <w:t xml:space="preserve">Fondement textuelle de la </w:t>
      </w:r>
      <w:proofErr w:type="spellStart"/>
      <w:r>
        <w:t>souverainete</w:t>
      </w:r>
      <w:proofErr w:type="spellEnd"/>
      <w:r>
        <w:t xml:space="preserve"> sous la 5eme république, </w:t>
      </w:r>
      <w:proofErr w:type="spellStart"/>
      <w:r>
        <w:t>oppoisitions</w:t>
      </w:r>
      <w:proofErr w:type="spellEnd"/>
      <w:r>
        <w:t xml:space="preserve"> </w:t>
      </w:r>
      <w:proofErr w:type="spellStart"/>
      <w:r>
        <w:t>souverainte</w:t>
      </w:r>
      <w:proofErr w:type="spellEnd"/>
      <w:r>
        <w:t xml:space="preserve"> national et populaire. </w:t>
      </w:r>
    </w:p>
    <w:p w14:paraId="514D90AC" w14:textId="77012D4E" w:rsidR="00515A35" w:rsidRDefault="00515A35" w:rsidP="00006FEB">
      <w:r>
        <w:t xml:space="preserve">B </w:t>
      </w:r>
      <w:proofErr w:type="spellStart"/>
      <w:r>
        <w:t>lke</w:t>
      </w:r>
      <w:proofErr w:type="spellEnd"/>
      <w:r>
        <w:t xml:space="preserve"> jumelage des 2 théorie de la souveraineté  la pratique de la souveraineté </w:t>
      </w:r>
    </w:p>
    <w:p w14:paraId="7E282742" w14:textId="11848C43" w:rsidR="00515A35" w:rsidRDefault="00515A35" w:rsidP="00006FEB">
      <w:r>
        <w:t>L’</w:t>
      </w:r>
      <w:proofErr w:type="spellStart"/>
      <w:r>
        <w:t>exrpersion</w:t>
      </w:r>
      <w:proofErr w:type="spellEnd"/>
      <w:r>
        <w:t xml:space="preserve"> de la </w:t>
      </w:r>
      <w:proofErr w:type="spellStart"/>
      <w:r>
        <w:t>souverainete</w:t>
      </w:r>
      <w:proofErr w:type="spellEnd"/>
      <w:r>
        <w:t xml:space="preserve"> sous l5</w:t>
      </w:r>
    </w:p>
    <w:p w14:paraId="61F67A97" w14:textId="5F387F02" w:rsidR="00515A35" w:rsidRDefault="00515A35" w:rsidP="00006FEB">
      <w:r>
        <w:t xml:space="preserve">La remise en question de la </w:t>
      </w:r>
      <w:proofErr w:type="spellStart"/>
      <w:r>
        <w:t>souverainte</w:t>
      </w:r>
      <w:proofErr w:type="spellEnd"/>
      <w:r>
        <w:t xml:space="preserve"> sous la 5eme république </w:t>
      </w:r>
    </w:p>
    <w:p w14:paraId="53077CFF" w14:textId="77777777" w:rsidR="005A5E77" w:rsidRDefault="005A5E77" w:rsidP="00006FEB"/>
    <w:p w14:paraId="4EE24A30" w14:textId="77777777" w:rsidR="005A5E77" w:rsidRPr="0080068A" w:rsidRDefault="005A5E77" w:rsidP="00006FEB"/>
    <w:sectPr w:rsidR="005A5E77" w:rsidRPr="008006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13142"/>
    <w:multiLevelType w:val="multilevel"/>
    <w:tmpl w:val="E7D68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F4BD7"/>
    <w:multiLevelType w:val="multilevel"/>
    <w:tmpl w:val="7922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F121E6"/>
    <w:multiLevelType w:val="multilevel"/>
    <w:tmpl w:val="7304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490069">
    <w:abstractNumId w:val="0"/>
  </w:num>
  <w:num w:numId="2" w16cid:durableId="669792581">
    <w:abstractNumId w:val="2"/>
  </w:num>
  <w:num w:numId="3" w16cid:durableId="115830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52"/>
    <w:rsid w:val="00006FEB"/>
    <w:rsid w:val="0008732C"/>
    <w:rsid w:val="00173D1E"/>
    <w:rsid w:val="002001DD"/>
    <w:rsid w:val="00261357"/>
    <w:rsid w:val="002A4A9B"/>
    <w:rsid w:val="00507637"/>
    <w:rsid w:val="00515A35"/>
    <w:rsid w:val="0052113C"/>
    <w:rsid w:val="00531725"/>
    <w:rsid w:val="00534767"/>
    <w:rsid w:val="00555AAE"/>
    <w:rsid w:val="005A5E77"/>
    <w:rsid w:val="0075788B"/>
    <w:rsid w:val="007C1591"/>
    <w:rsid w:val="0080068A"/>
    <w:rsid w:val="0081135A"/>
    <w:rsid w:val="008437FE"/>
    <w:rsid w:val="008975B6"/>
    <w:rsid w:val="00942F52"/>
    <w:rsid w:val="00AE4081"/>
    <w:rsid w:val="00B77CF8"/>
    <w:rsid w:val="00CB2422"/>
    <w:rsid w:val="00CE364A"/>
    <w:rsid w:val="00D2292F"/>
    <w:rsid w:val="00E25F15"/>
    <w:rsid w:val="00F949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BA6A"/>
  <w15:chartTrackingRefBased/>
  <w15:docId w15:val="{ED40C62E-7D5A-4A68-9E55-F6BA5736D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725"/>
  </w:style>
  <w:style w:type="paragraph" w:styleId="Titre1">
    <w:name w:val="heading 1"/>
    <w:basedOn w:val="Normal"/>
    <w:next w:val="Normal"/>
    <w:link w:val="Titre1Car"/>
    <w:uiPriority w:val="9"/>
    <w:qFormat/>
    <w:rsid w:val="00942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42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42F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42F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42F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42F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42F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42F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42F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2F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42F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42F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42F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42F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42F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42F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42F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42F52"/>
    <w:rPr>
      <w:rFonts w:eastAsiaTheme="majorEastAsia" w:cstheme="majorBidi"/>
      <w:color w:val="272727" w:themeColor="text1" w:themeTint="D8"/>
    </w:rPr>
  </w:style>
  <w:style w:type="paragraph" w:styleId="Titre">
    <w:name w:val="Title"/>
    <w:basedOn w:val="Normal"/>
    <w:next w:val="Normal"/>
    <w:link w:val="TitreCar"/>
    <w:uiPriority w:val="10"/>
    <w:qFormat/>
    <w:rsid w:val="00942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2F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42F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42F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42F52"/>
    <w:pPr>
      <w:spacing w:before="160"/>
      <w:jc w:val="center"/>
    </w:pPr>
    <w:rPr>
      <w:i/>
      <w:iCs/>
      <w:color w:val="404040" w:themeColor="text1" w:themeTint="BF"/>
    </w:rPr>
  </w:style>
  <w:style w:type="character" w:customStyle="1" w:styleId="CitationCar">
    <w:name w:val="Citation Car"/>
    <w:basedOn w:val="Policepardfaut"/>
    <w:link w:val="Citation"/>
    <w:uiPriority w:val="29"/>
    <w:rsid w:val="00942F52"/>
    <w:rPr>
      <w:i/>
      <w:iCs/>
      <w:color w:val="404040" w:themeColor="text1" w:themeTint="BF"/>
    </w:rPr>
  </w:style>
  <w:style w:type="paragraph" w:styleId="Paragraphedeliste">
    <w:name w:val="List Paragraph"/>
    <w:basedOn w:val="Normal"/>
    <w:uiPriority w:val="34"/>
    <w:qFormat/>
    <w:rsid w:val="00942F52"/>
    <w:pPr>
      <w:ind w:left="720"/>
      <w:contextualSpacing/>
    </w:pPr>
  </w:style>
  <w:style w:type="character" w:styleId="Accentuationintense">
    <w:name w:val="Intense Emphasis"/>
    <w:basedOn w:val="Policepardfaut"/>
    <w:uiPriority w:val="21"/>
    <w:qFormat/>
    <w:rsid w:val="00942F52"/>
    <w:rPr>
      <w:i/>
      <w:iCs/>
      <w:color w:val="0F4761" w:themeColor="accent1" w:themeShade="BF"/>
    </w:rPr>
  </w:style>
  <w:style w:type="paragraph" w:styleId="Citationintense">
    <w:name w:val="Intense Quote"/>
    <w:basedOn w:val="Normal"/>
    <w:next w:val="Normal"/>
    <w:link w:val="CitationintenseCar"/>
    <w:uiPriority w:val="30"/>
    <w:qFormat/>
    <w:rsid w:val="00942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42F52"/>
    <w:rPr>
      <w:i/>
      <w:iCs/>
      <w:color w:val="0F4761" w:themeColor="accent1" w:themeShade="BF"/>
    </w:rPr>
  </w:style>
  <w:style w:type="character" w:styleId="Rfrenceintense">
    <w:name w:val="Intense Reference"/>
    <w:basedOn w:val="Policepardfaut"/>
    <w:uiPriority w:val="32"/>
    <w:qFormat/>
    <w:rsid w:val="00942F52"/>
    <w:rPr>
      <w:b/>
      <w:bCs/>
      <w:smallCaps/>
      <w:color w:val="0F4761" w:themeColor="accent1" w:themeShade="BF"/>
      <w:spacing w:val="5"/>
    </w:rPr>
  </w:style>
  <w:style w:type="character" w:styleId="Lienhypertexte">
    <w:name w:val="Hyperlink"/>
    <w:basedOn w:val="Policepardfaut"/>
    <w:uiPriority w:val="99"/>
    <w:unhideWhenUsed/>
    <w:rsid w:val="00D2292F"/>
    <w:rPr>
      <w:color w:val="467886" w:themeColor="hyperlink"/>
      <w:u w:val="single"/>
    </w:rPr>
  </w:style>
  <w:style w:type="character" w:styleId="Mentionnonrsolue">
    <w:name w:val="Unresolved Mention"/>
    <w:basedOn w:val="Policepardfaut"/>
    <w:uiPriority w:val="99"/>
    <w:semiHidden/>
    <w:unhideWhenUsed/>
    <w:rsid w:val="00D22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400</TotalTime>
  <Pages>6</Pages>
  <Words>1696</Words>
  <Characters>9333</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oustry</dc:creator>
  <cp:keywords/>
  <dc:description/>
  <cp:lastModifiedBy>ilan oustry</cp:lastModifiedBy>
  <cp:revision>5</cp:revision>
  <dcterms:created xsi:type="dcterms:W3CDTF">2026-10-07T07:28:00Z</dcterms:created>
  <dcterms:modified xsi:type="dcterms:W3CDTF">2026-10-08T10:26:00Z</dcterms:modified>
</cp:coreProperties>
</file>