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F4AA" w14:textId="25DD10C5" w:rsidR="00BB4ECE" w:rsidRPr="00BB4ECE" w:rsidRDefault="00BB4ECE" w:rsidP="00BB4ECE">
      <w:pPr>
        <w:spacing w:after="0" w:line="240" w:lineRule="auto"/>
      </w:pPr>
      <w:r w:rsidRPr="00BB4ECE">
        <w:t>Act as an experienced criminal investigation analyst and professional presentation specialist.</w:t>
      </w:r>
    </w:p>
    <w:p w14:paraId="2D7D175E" w14:textId="77777777" w:rsidR="00BB4ECE" w:rsidRPr="00BB4ECE" w:rsidRDefault="00BB4ECE" w:rsidP="00BB4ECE">
      <w:pPr>
        <w:spacing w:after="0" w:line="240" w:lineRule="auto"/>
      </w:pPr>
      <w:r w:rsidRPr="00BB4ECE">
        <w:t>Analyze the uploaded investigation report and convert it into a clear, comprehensive PowerPoint presentation for an audience with no prior knowledge of the case.</w:t>
      </w:r>
    </w:p>
    <w:p w14:paraId="1DACD7A0" w14:textId="77777777" w:rsidR="00D24A35" w:rsidRDefault="00D24A35" w:rsidP="00BB4ECE">
      <w:pPr>
        <w:spacing w:after="0" w:line="240" w:lineRule="auto"/>
        <w:rPr>
          <w:b/>
          <w:bCs/>
        </w:rPr>
      </w:pPr>
    </w:p>
    <w:p w14:paraId="32F6437F" w14:textId="2CD90BF7" w:rsidR="00BB4ECE" w:rsidRPr="00BB4ECE" w:rsidRDefault="00BB4ECE" w:rsidP="00BB4ECE">
      <w:pPr>
        <w:spacing w:after="0" w:line="240" w:lineRule="auto"/>
      </w:pPr>
      <w:r w:rsidRPr="00BB4ECE">
        <w:rPr>
          <w:b/>
          <w:bCs/>
        </w:rPr>
        <w:t>Instructions:</w:t>
      </w:r>
    </w:p>
    <w:p w14:paraId="2C882A84" w14:textId="77777777" w:rsidR="00BB4ECE" w:rsidRPr="00BB4ECE" w:rsidRDefault="00BB4ECE" w:rsidP="00BB4ECE">
      <w:pPr>
        <w:numPr>
          <w:ilvl w:val="0"/>
          <w:numId w:val="14"/>
        </w:numPr>
        <w:spacing w:after="0" w:line="240" w:lineRule="auto"/>
      </w:pPr>
      <w:r w:rsidRPr="00BB4ECE">
        <w:t>Read the entire document before preparing the slides.</w:t>
      </w:r>
    </w:p>
    <w:p w14:paraId="7ED3D973" w14:textId="77777777" w:rsidR="00BB4ECE" w:rsidRPr="00BB4ECE" w:rsidRDefault="00BB4ECE" w:rsidP="00BB4ECE">
      <w:pPr>
        <w:numPr>
          <w:ilvl w:val="0"/>
          <w:numId w:val="14"/>
        </w:numPr>
        <w:spacing w:after="0" w:line="240" w:lineRule="auto"/>
      </w:pPr>
      <w:r w:rsidRPr="00BB4ECE">
        <w:t>Use only information supported by the source document. Do not invent facts, evidence, dates, findings, or conclusions.</w:t>
      </w:r>
    </w:p>
    <w:p w14:paraId="204A0644" w14:textId="77777777" w:rsidR="00BB4ECE" w:rsidRPr="00BB4ECE" w:rsidRDefault="00BB4ECE" w:rsidP="00BB4ECE">
      <w:pPr>
        <w:numPr>
          <w:ilvl w:val="0"/>
          <w:numId w:val="14"/>
        </w:numPr>
        <w:spacing w:after="0" w:line="240" w:lineRule="auto"/>
      </w:pPr>
      <w:r w:rsidRPr="00BB4ECE">
        <w:t>Clearly distinguish established facts, allegations, investigative findings, outstanding issues, and recommendations.</w:t>
      </w:r>
    </w:p>
    <w:p w14:paraId="52DF3159" w14:textId="77777777" w:rsidR="00BB4ECE" w:rsidRPr="00BB4ECE" w:rsidRDefault="00BB4ECE" w:rsidP="00BB4ECE">
      <w:pPr>
        <w:numPr>
          <w:ilvl w:val="0"/>
          <w:numId w:val="14"/>
        </w:numPr>
        <w:spacing w:after="0" w:line="240" w:lineRule="auto"/>
      </w:pPr>
      <w:r w:rsidRPr="00BB4ECE">
        <w:t>Use plain, professional language that a non-specialist can understand.</w:t>
      </w:r>
    </w:p>
    <w:p w14:paraId="57750A95" w14:textId="77777777" w:rsidR="00BB4ECE" w:rsidRPr="00BB4ECE" w:rsidRDefault="00BB4ECE" w:rsidP="00BB4ECE">
      <w:pPr>
        <w:numPr>
          <w:ilvl w:val="0"/>
          <w:numId w:val="14"/>
        </w:numPr>
        <w:spacing w:after="0" w:line="240" w:lineRule="auto"/>
      </w:pPr>
      <w:r w:rsidRPr="00BB4ECE">
        <w:t>Avoid lengthy paragraphs. Use concise bullet points while preserving essential information.</w:t>
      </w:r>
    </w:p>
    <w:p w14:paraId="4023DB82" w14:textId="77777777" w:rsidR="00BB4ECE" w:rsidRPr="00BB4ECE" w:rsidRDefault="00BB4ECE" w:rsidP="00BB4ECE">
      <w:pPr>
        <w:numPr>
          <w:ilvl w:val="0"/>
          <w:numId w:val="14"/>
        </w:numPr>
        <w:spacing w:after="0" w:line="240" w:lineRule="auto"/>
      </w:pPr>
      <w:r w:rsidRPr="00BB4ECE">
        <w:t>Where information is missing or unclear, identify the gap instead of making assumptions.</w:t>
      </w:r>
    </w:p>
    <w:p w14:paraId="3AA8DADA" w14:textId="77777777" w:rsidR="00BB4ECE" w:rsidRPr="00BB4ECE" w:rsidRDefault="00BB4ECE" w:rsidP="00BB4ECE">
      <w:pPr>
        <w:numPr>
          <w:ilvl w:val="0"/>
          <w:numId w:val="14"/>
        </w:numPr>
        <w:spacing w:after="0" w:line="240" w:lineRule="auto"/>
      </w:pPr>
      <w:r w:rsidRPr="00BB4ECE">
        <w:t>Maintain the chronology of events and ensure that the presentation tells a logical story.</w:t>
      </w:r>
    </w:p>
    <w:p w14:paraId="7AE0A1C0" w14:textId="10C9C619" w:rsidR="00BB4ECE" w:rsidRDefault="00BB4ECE" w:rsidP="009320D2">
      <w:pPr>
        <w:spacing w:after="0" w:line="240" w:lineRule="auto"/>
      </w:pPr>
    </w:p>
    <w:p w14:paraId="3F3DAFA8" w14:textId="77777777" w:rsidR="009320D2" w:rsidRPr="00BB4ECE" w:rsidRDefault="009320D2" w:rsidP="009320D2">
      <w:pPr>
        <w:spacing w:after="0" w:line="240" w:lineRule="auto"/>
      </w:pPr>
    </w:p>
    <w:p w14:paraId="16AA4AAC" w14:textId="77777777" w:rsidR="00BB4ECE" w:rsidRPr="00BB4ECE" w:rsidRDefault="00BB4ECE" w:rsidP="00BB4ECE">
      <w:pPr>
        <w:spacing w:after="0" w:line="240" w:lineRule="auto"/>
      </w:pPr>
      <w:r w:rsidRPr="00BB4ECE">
        <w:rPr>
          <w:b/>
          <w:bCs/>
        </w:rPr>
        <w:t>Suggested slide structure:</w:t>
      </w:r>
    </w:p>
    <w:p w14:paraId="1DFF6F25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Title and Case Overview</w:t>
      </w:r>
    </w:p>
    <w:p w14:paraId="6B579CEE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Executive Summary</w:t>
      </w:r>
    </w:p>
    <w:p w14:paraId="1B2C4309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Background and Context</w:t>
      </w:r>
    </w:p>
    <w:p w14:paraId="0C146B64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Persons of Interest and Their Alleged Roles</w:t>
      </w:r>
    </w:p>
    <w:p w14:paraId="06689ADF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Chronology of Events</w:t>
      </w:r>
    </w:p>
    <w:p w14:paraId="760A11AF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Arrests, Searches, and Recoveries</w:t>
      </w:r>
    </w:p>
    <w:p w14:paraId="7B555B02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Exhibits and Documentary Evidence</w:t>
      </w:r>
    </w:p>
    <w:p w14:paraId="1491666C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Financial Investigations and Asset Tracing, where applicable</w:t>
      </w:r>
    </w:p>
    <w:p w14:paraId="2912F91B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Investigative Actions Undertaken</w:t>
      </w:r>
    </w:p>
    <w:p w14:paraId="57EB394E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Evidence Linking Each Suspect to the Alleged Offences</w:t>
      </w:r>
    </w:p>
    <w:p w14:paraId="76023D86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Evidence Matrix</w:t>
      </w:r>
    </w:p>
    <w:p w14:paraId="4EFF35DD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Outstanding Investigative Gaps</w:t>
      </w:r>
    </w:p>
    <w:p w14:paraId="2FC2469D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Recommended Further Investigations</w:t>
      </w:r>
    </w:p>
    <w:p w14:paraId="4B1BBB05" w14:textId="77777777" w:rsidR="00BB4ECE" w:rsidRP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Current Case Status</w:t>
      </w:r>
    </w:p>
    <w:p w14:paraId="01E27B53" w14:textId="77777777" w:rsidR="00BB4ECE" w:rsidRDefault="00BB4ECE" w:rsidP="00BB4ECE">
      <w:pPr>
        <w:numPr>
          <w:ilvl w:val="0"/>
          <w:numId w:val="15"/>
        </w:numPr>
        <w:spacing w:after="0" w:line="240" w:lineRule="auto"/>
      </w:pPr>
      <w:r w:rsidRPr="00BB4ECE">
        <w:t>Conclusion and Recommended Next Steps</w:t>
      </w:r>
    </w:p>
    <w:p w14:paraId="0933300E" w14:textId="77777777" w:rsidR="005E64F1" w:rsidRPr="00BB4ECE" w:rsidRDefault="005E64F1" w:rsidP="005E64F1">
      <w:pPr>
        <w:spacing w:after="0" w:line="240" w:lineRule="auto"/>
        <w:ind w:left="720"/>
      </w:pPr>
    </w:p>
    <w:p w14:paraId="68A1BDB9" w14:textId="77777777" w:rsidR="00BB4ECE" w:rsidRDefault="00BB4ECE" w:rsidP="00BB4ECE">
      <w:pPr>
        <w:spacing w:after="0" w:line="240" w:lineRule="auto"/>
      </w:pPr>
      <w:r w:rsidRPr="00BB4ECE">
        <w:t>Adapt the number and order of slides to the actual case. Omit irrelevant sections and add others where necessary.</w:t>
      </w:r>
    </w:p>
    <w:p w14:paraId="09AADA9E" w14:textId="77777777" w:rsidR="007443DE" w:rsidRPr="00BB4ECE" w:rsidRDefault="007443DE" w:rsidP="00BB4ECE">
      <w:pPr>
        <w:spacing w:after="0" w:line="240" w:lineRule="auto"/>
      </w:pPr>
    </w:p>
    <w:p w14:paraId="6F1CD4C7" w14:textId="77777777" w:rsidR="00655AA2" w:rsidRPr="00655AA2" w:rsidRDefault="00655AA2" w:rsidP="00655AA2">
      <w:pPr>
        <w:spacing w:after="0" w:line="240" w:lineRule="auto"/>
        <w:rPr>
          <w:b/>
          <w:bCs/>
        </w:rPr>
      </w:pPr>
      <w:r w:rsidRPr="00655AA2">
        <w:rPr>
          <w:b/>
          <w:bCs/>
        </w:rPr>
        <w:t>Slide Design &amp; Density Constraints:</w:t>
      </w:r>
    </w:p>
    <w:p w14:paraId="06AAE02D" w14:textId="77777777" w:rsidR="00655AA2" w:rsidRDefault="00655AA2" w:rsidP="00655AA2">
      <w:pPr>
        <w:pStyle w:val="ListParagraph"/>
        <w:numPr>
          <w:ilvl w:val="0"/>
          <w:numId w:val="17"/>
        </w:numPr>
        <w:spacing w:after="0" w:line="240" w:lineRule="auto"/>
      </w:pPr>
      <w:r w:rsidRPr="00655AA2">
        <w:rPr>
          <w:b/>
          <w:bCs/>
        </w:rPr>
        <w:t>Brevity &amp; Conciseness</w:t>
      </w:r>
      <w:r>
        <w:t>: Maximum 4 to 5 bullet points per slide. Each bullet point must be a single, punchy phrase or sentence (ideally under 15 words), not full paragraphs.</w:t>
      </w:r>
    </w:p>
    <w:p w14:paraId="7476C3FC" w14:textId="77777777" w:rsidR="00655AA2" w:rsidRDefault="00655AA2" w:rsidP="00655AA2">
      <w:pPr>
        <w:pStyle w:val="ListParagraph"/>
        <w:numPr>
          <w:ilvl w:val="0"/>
          <w:numId w:val="17"/>
        </w:numPr>
        <w:spacing w:after="0" w:line="240" w:lineRule="auto"/>
      </w:pPr>
      <w:r w:rsidRPr="00655AA2">
        <w:rPr>
          <w:b/>
          <w:bCs/>
        </w:rPr>
        <w:t>Split Heavy Sections</w:t>
      </w:r>
      <w:r>
        <w:t>: If a section (</w:t>
      </w:r>
      <w:proofErr w:type="spellStart"/>
      <w:r>
        <w:t>e.g</w:t>
      </w:r>
      <w:proofErr w:type="spellEnd"/>
      <w:r>
        <w:t xml:space="preserve"> </w:t>
      </w:r>
      <w:r>
        <w:t>Chronology, Persons of Interest, or Evidence Linking</w:t>
      </w:r>
      <w:r>
        <w:t xml:space="preserve"> </w:t>
      </w:r>
      <w:proofErr w:type="spellStart"/>
      <w:r>
        <w:t>e.t.c</w:t>
      </w:r>
      <w:proofErr w:type="spellEnd"/>
      <w:r>
        <w:t>) contains too much detail for one slide, automatically split it into sequential slides labeled Part 1, Part 2, etc. (e.g., "Chronology of Events: Phase 1 (Pre-Incident)" and "Chronology of Events: Phase 2 (Execution)").</w:t>
      </w:r>
    </w:p>
    <w:p w14:paraId="706F05D2" w14:textId="77777777" w:rsidR="00655AA2" w:rsidRDefault="00655AA2" w:rsidP="00655AA2">
      <w:pPr>
        <w:pStyle w:val="ListParagraph"/>
        <w:numPr>
          <w:ilvl w:val="0"/>
          <w:numId w:val="17"/>
        </w:numPr>
        <w:spacing w:after="0" w:line="240" w:lineRule="auto"/>
      </w:pPr>
      <w:r w:rsidRPr="00655AA2">
        <w:rPr>
          <w:b/>
          <w:bCs/>
        </w:rPr>
        <w:lastRenderedPageBreak/>
        <w:t>Use Structured Tables</w:t>
      </w:r>
      <w:r>
        <w:t>: For complex data like "Persons of Interest," "Exhibits," or the "Evidence Matrix," format the content into concise Markdown tables instead of bullet points to save visual space and improve readability.</w:t>
      </w:r>
    </w:p>
    <w:p w14:paraId="704980F2" w14:textId="6E3F4166" w:rsidR="00655AA2" w:rsidRPr="00655AA2" w:rsidRDefault="00655AA2" w:rsidP="00655AA2">
      <w:pPr>
        <w:pStyle w:val="ListParagraph"/>
        <w:numPr>
          <w:ilvl w:val="0"/>
          <w:numId w:val="17"/>
        </w:numPr>
        <w:spacing w:after="0" w:line="240" w:lineRule="auto"/>
      </w:pPr>
      <w:r w:rsidRPr="00655AA2">
        <w:rPr>
          <w:b/>
          <w:bCs/>
        </w:rPr>
        <w:t>Progressive Disclosure</w:t>
      </w:r>
      <w:r>
        <w:t>: Ensure each slide builds logically on the previous one without repeating background context, allowing the presentation to flow cleanly.</w:t>
      </w:r>
      <w:r>
        <w:t xml:space="preserve"> </w:t>
      </w:r>
    </w:p>
    <w:p w14:paraId="31AC9ABE" w14:textId="77777777" w:rsidR="00655AA2" w:rsidRDefault="00655AA2" w:rsidP="00BB4ECE">
      <w:pPr>
        <w:spacing w:after="0" w:line="240" w:lineRule="auto"/>
        <w:rPr>
          <w:b/>
          <w:bCs/>
        </w:rPr>
      </w:pPr>
    </w:p>
    <w:p w14:paraId="0B251182" w14:textId="31A70A79" w:rsidR="00BB4ECE" w:rsidRPr="00BB4ECE" w:rsidRDefault="00BB4ECE" w:rsidP="00BB4ECE">
      <w:pPr>
        <w:spacing w:after="0" w:line="240" w:lineRule="auto"/>
      </w:pPr>
      <w:r w:rsidRPr="00BB4ECE">
        <w:t>Do not create visual designs at this stage. First produce accurate, well-structured slide content suitable for transfer into PowerPoint.</w:t>
      </w:r>
    </w:p>
    <w:p w14:paraId="579CB984" w14:textId="77777777" w:rsidR="00BB4ECE" w:rsidRPr="00316013" w:rsidRDefault="00BB4ECE" w:rsidP="00BB4ECE">
      <w:pPr>
        <w:spacing w:after="0" w:line="240" w:lineRule="auto"/>
      </w:pPr>
    </w:p>
    <w:sectPr w:rsidR="00BB4ECE" w:rsidRPr="00316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ED2"/>
    <w:multiLevelType w:val="multilevel"/>
    <w:tmpl w:val="74C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5432"/>
    <w:multiLevelType w:val="multilevel"/>
    <w:tmpl w:val="96F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81870"/>
    <w:multiLevelType w:val="multilevel"/>
    <w:tmpl w:val="69A6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253E1"/>
    <w:multiLevelType w:val="multilevel"/>
    <w:tmpl w:val="417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34028"/>
    <w:multiLevelType w:val="multilevel"/>
    <w:tmpl w:val="F1A8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16491"/>
    <w:multiLevelType w:val="multilevel"/>
    <w:tmpl w:val="B1D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13E18"/>
    <w:multiLevelType w:val="multilevel"/>
    <w:tmpl w:val="A34E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77715"/>
    <w:multiLevelType w:val="multilevel"/>
    <w:tmpl w:val="585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F0B11"/>
    <w:multiLevelType w:val="multilevel"/>
    <w:tmpl w:val="9B6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B2A9A"/>
    <w:multiLevelType w:val="multilevel"/>
    <w:tmpl w:val="43F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95BCA"/>
    <w:multiLevelType w:val="multilevel"/>
    <w:tmpl w:val="474A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431FB"/>
    <w:multiLevelType w:val="multilevel"/>
    <w:tmpl w:val="676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C1D78"/>
    <w:multiLevelType w:val="multilevel"/>
    <w:tmpl w:val="6C8E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40126"/>
    <w:multiLevelType w:val="hybridMultilevel"/>
    <w:tmpl w:val="7F601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87332"/>
    <w:multiLevelType w:val="multilevel"/>
    <w:tmpl w:val="3E72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6161E"/>
    <w:multiLevelType w:val="multilevel"/>
    <w:tmpl w:val="6A2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F1D6E"/>
    <w:multiLevelType w:val="multilevel"/>
    <w:tmpl w:val="644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87365">
    <w:abstractNumId w:val="8"/>
  </w:num>
  <w:num w:numId="2" w16cid:durableId="2117627066">
    <w:abstractNumId w:val="9"/>
  </w:num>
  <w:num w:numId="3" w16cid:durableId="2128159976">
    <w:abstractNumId w:val="15"/>
  </w:num>
  <w:num w:numId="4" w16cid:durableId="902908773">
    <w:abstractNumId w:val="0"/>
  </w:num>
  <w:num w:numId="5" w16cid:durableId="1772166951">
    <w:abstractNumId w:val="6"/>
  </w:num>
  <w:num w:numId="6" w16cid:durableId="2073849625">
    <w:abstractNumId w:val="16"/>
  </w:num>
  <w:num w:numId="7" w16cid:durableId="1066100898">
    <w:abstractNumId w:val="12"/>
  </w:num>
  <w:num w:numId="8" w16cid:durableId="1942294472">
    <w:abstractNumId w:val="11"/>
  </w:num>
  <w:num w:numId="9" w16cid:durableId="601188737">
    <w:abstractNumId w:val="3"/>
  </w:num>
  <w:num w:numId="10" w16cid:durableId="365984113">
    <w:abstractNumId w:val="10"/>
  </w:num>
  <w:num w:numId="11" w16cid:durableId="1913657215">
    <w:abstractNumId w:val="5"/>
  </w:num>
  <w:num w:numId="12" w16cid:durableId="2144692381">
    <w:abstractNumId w:val="1"/>
  </w:num>
  <w:num w:numId="13" w16cid:durableId="146360423">
    <w:abstractNumId w:val="2"/>
  </w:num>
  <w:num w:numId="14" w16cid:durableId="1799297102">
    <w:abstractNumId w:val="14"/>
  </w:num>
  <w:num w:numId="15" w16cid:durableId="750733774">
    <w:abstractNumId w:val="4"/>
  </w:num>
  <w:num w:numId="16" w16cid:durableId="488911619">
    <w:abstractNumId w:val="7"/>
  </w:num>
  <w:num w:numId="17" w16cid:durableId="6320964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DD"/>
    <w:rsid w:val="000A3D6D"/>
    <w:rsid w:val="00202B80"/>
    <w:rsid w:val="00316013"/>
    <w:rsid w:val="00353C1E"/>
    <w:rsid w:val="00381512"/>
    <w:rsid w:val="0042590E"/>
    <w:rsid w:val="00483BDD"/>
    <w:rsid w:val="005E55B8"/>
    <w:rsid w:val="005E64F1"/>
    <w:rsid w:val="00655AA2"/>
    <w:rsid w:val="007443DE"/>
    <w:rsid w:val="00747120"/>
    <w:rsid w:val="009320D2"/>
    <w:rsid w:val="00964806"/>
    <w:rsid w:val="009655C2"/>
    <w:rsid w:val="00AC539E"/>
    <w:rsid w:val="00BB4ECE"/>
    <w:rsid w:val="00D2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B2A4"/>
  <w15:chartTrackingRefBased/>
  <w15:docId w15:val="{85576CAF-A312-4360-9D6D-88C2CC94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Outa Jeconia Wambogo Agunga</dc:creator>
  <cp:keywords/>
  <dc:description/>
  <cp:lastModifiedBy>Outa Jeconia Wambogo Agunga</cp:lastModifiedBy>
  <cp:revision>16</cp:revision>
  <dcterms:created xsi:type="dcterms:W3CDTF">2026-10-29T09:11:00Z</dcterms:created>
  <dcterms:modified xsi:type="dcterms:W3CDTF">2026-10-30T09:51:00Z</dcterms:modified>
</cp:coreProperties>
</file>