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5543" w14:textId="5D346265" w:rsidR="0071092F" w:rsidRPr="009C7270" w:rsidRDefault="0071092F" w:rsidP="009C7270">
      <w:pPr>
        <w:jc w:val="center"/>
        <w:rPr>
          <w:b/>
          <w:bCs/>
          <w:sz w:val="28"/>
          <w:szCs w:val="28"/>
        </w:rPr>
      </w:pPr>
      <w:r w:rsidRPr="009C7270">
        <w:rPr>
          <w:b/>
          <w:bCs/>
          <w:sz w:val="28"/>
          <w:szCs w:val="28"/>
        </w:rPr>
        <w:t>Distribution Agreement</w:t>
      </w:r>
      <w:r w:rsidR="001034B8">
        <w:rPr>
          <w:b/>
          <w:bCs/>
          <w:sz w:val="28"/>
          <w:szCs w:val="28"/>
        </w:rPr>
        <w:t xml:space="preserve"> </w:t>
      </w:r>
      <w:r w:rsidR="001034B8" w:rsidRPr="001034B8">
        <w:rPr>
          <w:b/>
          <w:bCs/>
          <w:sz w:val="28"/>
          <w:szCs w:val="28"/>
        </w:rPr>
        <w:t>("Agreement")</w:t>
      </w:r>
    </w:p>
    <w:p w14:paraId="20798C22" w14:textId="28807789" w:rsidR="00C304C8" w:rsidRPr="001034B8" w:rsidRDefault="00C304C8" w:rsidP="00AA63FF">
      <w:pPr>
        <w:spacing w:after="240"/>
      </w:pPr>
      <w:r w:rsidRPr="001034B8">
        <w:t xml:space="preserve">DATE:  </w:t>
      </w:r>
      <w:r w:rsidR="00EA29A9">
        <w:t xml:space="preserve"> </w:t>
      </w:r>
      <w:r w:rsidR="00AA63FF">
        <w:t xml:space="preserve"> </w:t>
      </w:r>
      <w:r w:rsidR="009D75C4">
        <w:t>1</w:t>
      </w:r>
      <w:r w:rsidR="009D75C4" w:rsidRPr="009D75C4">
        <w:rPr>
          <w:vertAlign w:val="superscript"/>
        </w:rPr>
        <w:t>st</w:t>
      </w:r>
      <w:r w:rsidR="009D75C4">
        <w:t xml:space="preserve"> of </w:t>
      </w:r>
      <w:r w:rsidR="00BC2389">
        <w:t>February</w:t>
      </w:r>
      <w:r w:rsidR="00EA29A9">
        <w:t xml:space="preserve"> 2026 </w:t>
      </w:r>
      <w:r w:rsidRPr="001034B8">
        <w:t xml:space="preserve"> ("Effective Date")</w:t>
      </w:r>
    </w:p>
    <w:p w14:paraId="7201BC0E" w14:textId="77777777" w:rsidR="00C304C8" w:rsidRPr="001034B8" w:rsidRDefault="00C304C8" w:rsidP="00C304C8">
      <w:pPr>
        <w:spacing w:after="240"/>
      </w:pPr>
      <w:r w:rsidRPr="001034B8">
        <w:t>PARTIES:</w:t>
      </w:r>
    </w:p>
    <w:p w14:paraId="47985EC5" w14:textId="7AE4BBF9" w:rsidR="00C304C8" w:rsidRPr="001034B8" w:rsidRDefault="00C304C8" w:rsidP="00C304C8">
      <w:pPr>
        <w:pStyle w:val="Parties"/>
        <w:rPr>
          <w:rFonts w:asciiTheme="minorHAnsi" w:eastAsiaTheme="minorHAnsi" w:hAnsiTheme="minorHAnsi" w:cstheme="minorBidi"/>
          <w:kern w:val="2"/>
          <w:szCs w:val="22"/>
          <w14:ligatures w14:val="standardContextual"/>
        </w:rPr>
      </w:pPr>
      <w:r w:rsidRPr="00F90AFE">
        <w:rPr>
          <w:rFonts w:asciiTheme="minorHAnsi" w:eastAsiaTheme="minorHAnsi" w:hAnsiTheme="minorHAnsi" w:cstheme="minorBidi"/>
          <w:b/>
          <w:bCs/>
          <w:kern w:val="2"/>
          <w:szCs w:val="22"/>
          <w14:ligatures w14:val="standardContextual"/>
        </w:rPr>
        <w:t>Future Gate Healthcare Solutions L.L.C</w:t>
      </w:r>
      <w:r w:rsidRPr="001034B8">
        <w:rPr>
          <w:rFonts w:asciiTheme="minorHAnsi" w:eastAsiaTheme="minorHAnsi" w:hAnsiTheme="minorHAnsi" w:cstheme="minorBidi"/>
          <w:kern w:val="2"/>
          <w:szCs w:val="22"/>
          <w14:ligatures w14:val="standardContextual"/>
        </w:rPr>
        <w:t xml:space="preserve">, a company incorporated in United Arab Emirates with the registered address at Office </w:t>
      </w:r>
      <w:r w:rsidR="00C04DDC">
        <w:rPr>
          <w:rFonts w:asciiTheme="minorHAnsi" w:eastAsiaTheme="minorHAnsi" w:hAnsiTheme="minorHAnsi" w:cstheme="minorBidi"/>
          <w:kern w:val="2"/>
          <w:szCs w:val="22"/>
          <w14:ligatures w14:val="standardContextual"/>
        </w:rPr>
        <w:t>103</w:t>
      </w:r>
      <w:r w:rsidRPr="001034B8">
        <w:rPr>
          <w:rFonts w:asciiTheme="minorHAnsi" w:eastAsiaTheme="minorHAnsi" w:hAnsiTheme="minorHAnsi" w:cstheme="minorBidi"/>
          <w:kern w:val="2"/>
          <w:szCs w:val="22"/>
          <w14:ligatures w14:val="standardContextual"/>
        </w:rPr>
        <w:t xml:space="preserve">, </w:t>
      </w:r>
      <w:r w:rsidR="00C04DDC">
        <w:rPr>
          <w:rFonts w:asciiTheme="minorHAnsi" w:eastAsiaTheme="minorHAnsi" w:hAnsiTheme="minorHAnsi" w:cstheme="minorBidi"/>
          <w:kern w:val="2"/>
          <w:szCs w:val="22"/>
          <w14:ligatures w14:val="standardContextual"/>
        </w:rPr>
        <w:t>Cayan Business Centre</w:t>
      </w:r>
      <w:r w:rsidRPr="001034B8">
        <w:rPr>
          <w:rFonts w:asciiTheme="minorHAnsi" w:eastAsiaTheme="minorHAnsi" w:hAnsiTheme="minorHAnsi" w:cstheme="minorBidi"/>
          <w:kern w:val="2"/>
          <w:szCs w:val="22"/>
          <w14:ligatures w14:val="standardContextual"/>
        </w:rPr>
        <w:t>, Barsha Heights, Dubai, UAE, (“FG</w:t>
      </w:r>
      <w:r w:rsidR="00F95F45">
        <w:rPr>
          <w:rFonts w:asciiTheme="minorHAnsi" w:eastAsiaTheme="minorHAnsi" w:hAnsiTheme="minorHAnsi" w:cstheme="minorBidi"/>
          <w:kern w:val="2"/>
          <w:szCs w:val="22"/>
          <w14:ligatures w14:val="standardContextual"/>
        </w:rPr>
        <w:t>HC</w:t>
      </w:r>
      <w:r w:rsidRPr="001034B8">
        <w:rPr>
          <w:rFonts w:asciiTheme="minorHAnsi" w:eastAsiaTheme="minorHAnsi" w:hAnsiTheme="minorHAnsi" w:cstheme="minorBidi"/>
          <w:kern w:val="2"/>
          <w:szCs w:val="22"/>
          <w14:ligatures w14:val="standardContextual"/>
        </w:rPr>
        <w:t>” or “Supplier”); and</w:t>
      </w:r>
    </w:p>
    <w:p w14:paraId="4C68DDDE" w14:textId="5B4A72EE" w:rsidR="00C04DDC" w:rsidRPr="00C04DDC" w:rsidRDefault="00B0121F" w:rsidP="00C04DDC">
      <w:pPr>
        <w:pStyle w:val="Parties"/>
        <w:rPr>
          <w:rFonts w:asciiTheme="minorHAnsi" w:eastAsiaTheme="minorHAnsi" w:hAnsiTheme="minorHAnsi" w:cstheme="minorBidi"/>
          <w:kern w:val="2"/>
          <w:szCs w:val="22"/>
          <w14:ligatures w14:val="standardContextual"/>
        </w:rPr>
      </w:pPr>
      <w:commentRangeStart w:id="0"/>
      <w:commentRangeStart w:id="1"/>
      <w:r>
        <w:rPr>
          <w:rFonts w:asciiTheme="minorHAnsi" w:eastAsiaTheme="minorHAnsi" w:hAnsiTheme="minorHAnsi" w:cstheme="minorBidi"/>
          <w:b/>
          <w:bCs/>
          <w:kern w:val="2"/>
          <w:szCs w:val="22"/>
          <w14:ligatures w14:val="standardContextual"/>
        </w:rPr>
        <w:t xml:space="preserve">Cigalah </w:t>
      </w:r>
      <w:r w:rsidR="002B3458">
        <w:rPr>
          <w:rFonts w:asciiTheme="minorHAnsi" w:eastAsiaTheme="minorHAnsi" w:hAnsiTheme="minorHAnsi" w:cstheme="minorBidi"/>
          <w:b/>
          <w:bCs/>
          <w:kern w:val="2"/>
          <w:szCs w:val="22"/>
          <w14:ligatures w14:val="standardContextual"/>
        </w:rPr>
        <w:t>Digital</w:t>
      </w:r>
      <w:r>
        <w:rPr>
          <w:rFonts w:asciiTheme="minorHAnsi" w:eastAsiaTheme="minorHAnsi" w:hAnsiTheme="minorHAnsi" w:cstheme="minorBidi"/>
          <w:b/>
          <w:bCs/>
          <w:kern w:val="2"/>
          <w:szCs w:val="22"/>
          <w14:ligatures w14:val="standardContextual"/>
        </w:rPr>
        <w:t xml:space="preserve"> </w:t>
      </w:r>
      <w:r w:rsidR="00812AE0">
        <w:rPr>
          <w:rFonts w:asciiTheme="minorHAnsi" w:eastAsiaTheme="minorHAnsi" w:hAnsiTheme="minorHAnsi" w:cstheme="minorBidi"/>
          <w:b/>
          <w:bCs/>
          <w:kern w:val="2"/>
          <w:szCs w:val="22"/>
          <w14:ligatures w14:val="standardContextual"/>
        </w:rPr>
        <w:t xml:space="preserve">Solutions </w:t>
      </w:r>
      <w:r>
        <w:rPr>
          <w:rFonts w:asciiTheme="minorHAnsi" w:eastAsiaTheme="minorHAnsi" w:hAnsiTheme="minorHAnsi" w:cstheme="minorBidi"/>
          <w:b/>
          <w:bCs/>
          <w:kern w:val="2"/>
          <w:szCs w:val="22"/>
          <w14:ligatures w14:val="standardContextual"/>
        </w:rPr>
        <w:t xml:space="preserve">Company </w:t>
      </w:r>
      <w:commentRangeEnd w:id="0"/>
      <w:r w:rsidR="009D75C4">
        <w:rPr>
          <w:rStyle w:val="CommentReference"/>
          <w:rFonts w:asciiTheme="minorHAnsi" w:eastAsiaTheme="minorHAnsi" w:hAnsiTheme="minorHAnsi" w:cstheme="minorBidi"/>
          <w:b/>
          <w:bCs/>
          <w:kern w:val="2"/>
          <w:sz w:val="22"/>
          <w:szCs w:val="22"/>
          <w14:ligatures w14:val="standardContextual"/>
        </w:rPr>
        <w:commentReference w:id="0"/>
      </w:r>
      <w:commentRangeEnd w:id="1"/>
      <w:r w:rsidR="00334F37">
        <w:rPr>
          <w:rStyle w:val="CommentReference"/>
          <w:rFonts w:asciiTheme="minorHAnsi" w:eastAsiaTheme="minorHAnsi" w:hAnsiTheme="minorHAnsi" w:cstheme="minorBidi"/>
          <w:b/>
          <w:bCs/>
          <w:kern w:val="2"/>
          <w:sz w:val="22"/>
          <w:szCs w:val="22"/>
          <w14:ligatures w14:val="standardContextual"/>
        </w:rPr>
        <w:commentReference w:id="1"/>
      </w:r>
      <w:r w:rsidR="00812AE0">
        <w:rPr>
          <w:rFonts w:asciiTheme="minorHAnsi" w:eastAsiaTheme="minorHAnsi" w:hAnsiTheme="minorHAnsi" w:cstheme="minorBidi"/>
          <w:b/>
          <w:bCs/>
          <w:kern w:val="2"/>
          <w:szCs w:val="22"/>
          <w14:ligatures w14:val="standardContextual"/>
        </w:rPr>
        <w:t xml:space="preserve">(a branch of Cigalah Healthcare Company </w:t>
      </w:r>
      <w:r>
        <w:rPr>
          <w:rFonts w:asciiTheme="minorHAnsi" w:eastAsiaTheme="minorHAnsi" w:hAnsiTheme="minorHAnsi" w:cstheme="minorBidi"/>
          <w:b/>
          <w:bCs/>
          <w:kern w:val="2"/>
          <w:szCs w:val="22"/>
          <w14:ligatures w14:val="standardContextual"/>
        </w:rPr>
        <w:t>L</w:t>
      </w:r>
      <w:r w:rsidR="00BF5A1C">
        <w:rPr>
          <w:rFonts w:asciiTheme="minorHAnsi" w:eastAsiaTheme="minorHAnsi" w:hAnsiTheme="minorHAnsi" w:cstheme="minorBidi"/>
          <w:b/>
          <w:bCs/>
          <w:kern w:val="2"/>
          <w:szCs w:val="22"/>
          <w14:ligatures w14:val="standardContextual"/>
        </w:rPr>
        <w:t>LC</w:t>
      </w:r>
      <w:r w:rsidRPr="00C04DDC">
        <w:rPr>
          <w:rFonts w:asciiTheme="minorHAnsi" w:eastAsiaTheme="minorHAnsi" w:hAnsiTheme="minorHAnsi" w:cstheme="minorBidi"/>
          <w:b/>
          <w:bCs/>
          <w:kern w:val="2"/>
          <w:szCs w:val="22"/>
          <w14:ligatures w14:val="standardContextual"/>
        </w:rPr>
        <w:t xml:space="preserve"> </w:t>
      </w:r>
      <w:r w:rsidR="00C04DDC" w:rsidRPr="00C04DDC">
        <w:rPr>
          <w:rFonts w:asciiTheme="minorHAnsi" w:eastAsiaTheme="minorHAnsi" w:hAnsiTheme="minorHAnsi" w:cstheme="minorBidi"/>
          <w:kern w:val="2"/>
          <w:szCs w:val="22"/>
          <w14:ligatures w14:val="standardContextual"/>
        </w:rPr>
        <w:t xml:space="preserve">a </w:t>
      </w:r>
      <w:r w:rsidR="00F95F45">
        <w:rPr>
          <w:rFonts w:asciiTheme="minorHAnsi" w:eastAsiaTheme="minorHAnsi" w:hAnsiTheme="minorHAnsi" w:cstheme="minorBidi"/>
          <w:kern w:val="2"/>
          <w:szCs w:val="22"/>
          <w14:ligatures w14:val="standardContextual"/>
        </w:rPr>
        <w:t>one-person</w:t>
      </w:r>
      <w:r w:rsidR="0032586D">
        <w:rPr>
          <w:rFonts w:asciiTheme="minorHAnsi" w:eastAsiaTheme="minorHAnsi" w:hAnsiTheme="minorHAnsi" w:cstheme="minorBidi"/>
          <w:kern w:val="2"/>
          <w:szCs w:val="22"/>
          <w14:ligatures w14:val="standardContextual"/>
        </w:rPr>
        <w:t xml:space="preserve"> limited liability </w:t>
      </w:r>
      <w:r w:rsidR="00C04DDC" w:rsidRPr="00C04DDC">
        <w:rPr>
          <w:rFonts w:asciiTheme="minorHAnsi" w:eastAsiaTheme="minorHAnsi" w:hAnsiTheme="minorHAnsi" w:cstheme="minorBidi"/>
          <w:kern w:val="2"/>
          <w:szCs w:val="22"/>
          <w14:ligatures w14:val="standardContextual"/>
        </w:rPr>
        <w:t>company</w:t>
      </w:r>
      <w:r w:rsidR="00812AE0">
        <w:rPr>
          <w:rFonts w:asciiTheme="minorHAnsi" w:eastAsiaTheme="minorHAnsi" w:hAnsiTheme="minorHAnsi" w:cstheme="minorBidi"/>
          <w:kern w:val="2"/>
          <w:szCs w:val="22"/>
          <w14:ligatures w14:val="standardContextual"/>
        </w:rPr>
        <w:t>)</w:t>
      </w:r>
      <w:r w:rsidR="00C04DDC" w:rsidRPr="00C04DDC">
        <w:rPr>
          <w:rFonts w:asciiTheme="minorHAnsi" w:eastAsiaTheme="minorHAnsi" w:hAnsiTheme="minorHAnsi" w:cstheme="minorBidi"/>
          <w:kern w:val="2"/>
          <w:szCs w:val="22"/>
          <w14:ligatures w14:val="standardContextual"/>
        </w:rPr>
        <w:t xml:space="preserve"> </w:t>
      </w:r>
      <w:r w:rsidR="00476DC1">
        <w:rPr>
          <w:rFonts w:asciiTheme="minorHAnsi" w:eastAsiaTheme="minorHAnsi" w:hAnsiTheme="minorHAnsi" w:cstheme="minorBidi"/>
          <w:kern w:val="2"/>
          <w:szCs w:val="22"/>
          <w14:ligatures w14:val="standardContextual"/>
        </w:rPr>
        <w:t>registered</w:t>
      </w:r>
      <w:r w:rsidR="00476DC1" w:rsidRPr="00C04DDC">
        <w:rPr>
          <w:rFonts w:asciiTheme="minorHAnsi" w:eastAsiaTheme="minorHAnsi" w:hAnsiTheme="minorHAnsi" w:cstheme="minorBidi"/>
          <w:kern w:val="2"/>
          <w:szCs w:val="22"/>
          <w14:ligatures w14:val="standardContextual"/>
        </w:rPr>
        <w:t xml:space="preserve"> </w:t>
      </w:r>
      <w:r w:rsidR="00C04DDC" w:rsidRPr="00C04DDC">
        <w:rPr>
          <w:rFonts w:asciiTheme="minorHAnsi" w:eastAsiaTheme="minorHAnsi" w:hAnsiTheme="minorHAnsi" w:cstheme="minorBidi"/>
          <w:kern w:val="2"/>
          <w:szCs w:val="22"/>
          <w14:ligatures w14:val="standardContextual"/>
        </w:rPr>
        <w:t xml:space="preserve">under the laws of the Kingdom of Saudi Arabia, </w:t>
      </w:r>
      <w:r w:rsidR="00812AE0">
        <w:rPr>
          <w:rFonts w:asciiTheme="minorHAnsi" w:eastAsiaTheme="minorHAnsi" w:hAnsiTheme="minorHAnsi" w:cstheme="minorBidi"/>
          <w:kern w:val="2"/>
          <w:szCs w:val="22"/>
          <w14:ligatures w14:val="standardContextual"/>
        </w:rPr>
        <w:t xml:space="preserve">located at Al Yousufiah Building, Ali bin Abi Taleb Street, Sharafiah District, Jeddah 21435, Saudi Arabia </w:t>
      </w:r>
      <w:r w:rsidR="00C04DDC" w:rsidRPr="00C04DDC">
        <w:rPr>
          <w:rFonts w:asciiTheme="minorHAnsi" w:eastAsiaTheme="minorHAnsi" w:hAnsiTheme="minorHAnsi" w:cstheme="minorBidi"/>
          <w:kern w:val="2"/>
          <w:szCs w:val="22"/>
          <w14:ligatures w14:val="standardContextual"/>
        </w:rPr>
        <w:t>(“Distributor”).</w:t>
      </w:r>
    </w:p>
    <w:p w14:paraId="198BB97E" w14:textId="77777777" w:rsidR="00C304C8" w:rsidRPr="001034B8" w:rsidRDefault="00C304C8" w:rsidP="00C304C8">
      <w:pPr>
        <w:tabs>
          <w:tab w:val="num" w:pos="567"/>
        </w:tabs>
        <w:spacing w:after="240"/>
        <w:ind w:left="567" w:hanging="567"/>
      </w:pPr>
      <w:r w:rsidRPr="001034B8">
        <w:t>Each a "Party" and together referred to herein as the "Parties".</w:t>
      </w:r>
    </w:p>
    <w:p w14:paraId="50567F71" w14:textId="77777777" w:rsidR="006B38FF" w:rsidRPr="006B38FF" w:rsidRDefault="006B38FF" w:rsidP="006B38FF">
      <w:pPr>
        <w:jc w:val="both"/>
        <w:rPr>
          <w:rFonts w:cstheme="minorHAnsi"/>
          <w:b/>
          <w:bCs/>
        </w:rPr>
      </w:pPr>
      <w:r w:rsidRPr="006B38FF">
        <w:rPr>
          <w:rFonts w:cstheme="minorHAnsi"/>
          <w:b/>
          <w:bCs/>
        </w:rPr>
        <w:t xml:space="preserve">Preamble </w:t>
      </w:r>
    </w:p>
    <w:p w14:paraId="12DC3C60" w14:textId="77777777" w:rsidR="00CF54BE" w:rsidRDefault="00CF54BE" w:rsidP="00CF54BE">
      <w:pPr>
        <w:pStyle w:val="ListParagraph"/>
        <w:numPr>
          <w:ilvl w:val="0"/>
          <w:numId w:val="23"/>
        </w:numPr>
        <w:jc w:val="both"/>
        <w:rPr>
          <w:rFonts w:cstheme="minorHAnsi"/>
          <w:lang w:val="en-US"/>
        </w:rPr>
      </w:pPr>
      <w:r w:rsidRPr="007B5BC0">
        <w:rPr>
          <w:rFonts w:cstheme="minorHAnsi"/>
          <w:b/>
          <w:bCs/>
          <w:lang w:val="en-US"/>
        </w:rPr>
        <w:t>FGHC</w:t>
      </w:r>
      <w:r w:rsidRPr="007B5BC0">
        <w:rPr>
          <w:rFonts w:cstheme="minorHAnsi"/>
          <w:lang w:val="en-US"/>
        </w:rPr>
        <w:t xml:space="preserve"> has been duly appointed by </w:t>
      </w:r>
      <w:r w:rsidRPr="007B5BC0">
        <w:rPr>
          <w:rFonts w:cstheme="minorHAnsi"/>
          <w:b/>
          <w:bCs/>
          <w:lang w:val="en-US"/>
        </w:rPr>
        <w:t>One Source Solutions International, Inc.</w:t>
      </w:r>
      <w:r w:rsidRPr="007B5BC0">
        <w:rPr>
          <w:rFonts w:cstheme="minorHAnsi"/>
          <w:lang w:val="en-US"/>
        </w:rPr>
        <w:t xml:space="preserve">, a company organized and existing under the laws of </w:t>
      </w:r>
      <w:r w:rsidRPr="0081457C">
        <w:rPr>
          <w:rFonts w:cstheme="minorHAnsi"/>
          <w:lang w:val="en-US"/>
        </w:rPr>
        <w:t xml:space="preserve">the </w:t>
      </w:r>
      <w:r w:rsidRPr="0081457C">
        <w:rPr>
          <w:rFonts w:cstheme="minorHAnsi"/>
          <w:b/>
          <w:bCs/>
          <w:lang w:val="en-US"/>
        </w:rPr>
        <w:t>State of Delaware</w:t>
      </w:r>
      <w:r w:rsidRPr="0081457C">
        <w:rPr>
          <w:rFonts w:cstheme="minorHAnsi"/>
          <w:lang w:val="en-US"/>
        </w:rPr>
        <w:t>, United States of America</w:t>
      </w:r>
      <w:r w:rsidRPr="007B5BC0">
        <w:rPr>
          <w:rFonts w:cstheme="minorHAnsi"/>
          <w:lang w:val="en-US"/>
        </w:rPr>
        <w:t xml:space="preserve"> (“</w:t>
      </w:r>
      <w:r w:rsidRPr="007B5BC0">
        <w:rPr>
          <w:rFonts w:cstheme="minorHAnsi"/>
          <w:b/>
          <w:bCs/>
          <w:lang w:val="en-US"/>
        </w:rPr>
        <w:t>OSSI</w:t>
      </w:r>
      <w:r w:rsidRPr="007B5BC0">
        <w:rPr>
          <w:rFonts w:cstheme="minorHAnsi"/>
          <w:lang w:val="en-US"/>
        </w:rPr>
        <w:t>”), as the exclusive distributor of certain medical and healthcare technology solutions (the “</w:t>
      </w:r>
      <w:r w:rsidRPr="007B5BC0">
        <w:rPr>
          <w:rFonts w:cstheme="minorHAnsi"/>
          <w:b/>
          <w:bCs/>
          <w:lang w:val="en-US"/>
        </w:rPr>
        <w:t>Products</w:t>
      </w:r>
      <w:r w:rsidRPr="007B5BC0">
        <w:rPr>
          <w:rFonts w:cstheme="minorHAnsi"/>
          <w:lang w:val="en-US"/>
        </w:rPr>
        <w:t xml:space="preserve">”) within the Middle East and North Africa region, including the </w:t>
      </w:r>
      <w:r w:rsidRPr="00F7464C">
        <w:rPr>
          <w:rFonts w:cstheme="minorHAnsi"/>
          <w:lang w:val="en-US"/>
        </w:rPr>
        <w:t>Kingdom of Saudi Arabia, pursuant to a master distribution agreement (the “Master Distribution Agreement</w:t>
      </w:r>
      <w:r w:rsidRPr="007B5BC0">
        <w:rPr>
          <w:rFonts w:cstheme="minorHAnsi"/>
          <w:lang w:val="en-US"/>
        </w:rPr>
        <w:t>”).</w:t>
      </w:r>
    </w:p>
    <w:p w14:paraId="5507B0ED" w14:textId="77777777" w:rsidR="000E0839" w:rsidRDefault="000E0839" w:rsidP="000E0839">
      <w:pPr>
        <w:pStyle w:val="ListParagraph"/>
        <w:numPr>
          <w:ilvl w:val="0"/>
          <w:numId w:val="23"/>
        </w:numPr>
        <w:jc w:val="both"/>
        <w:rPr>
          <w:rFonts w:cstheme="minorHAnsi"/>
          <w:lang w:val="en-US"/>
        </w:rPr>
      </w:pPr>
      <w:r w:rsidRPr="000E0839">
        <w:rPr>
          <w:rFonts w:cstheme="minorHAnsi"/>
          <w:lang w:val="en-US"/>
        </w:rPr>
        <w:t>Under the Master Distribution Agreement, FGHC is entitled to appoint local distributors within the Kingdom of Saudi Arabia, provided that such appointment and the resulting relationship fully comply with all applicable laws and regulations of the Kingdom, including without limitation the Commercial Agencies Law, Foreign Trade (Import and Export) Regulations, and the principle that non-Saudi entities are prohibited from engaging directly in import and export activities and commercial agency activities within the Kingdom of Saudi Arabia.</w:t>
      </w:r>
    </w:p>
    <w:p w14:paraId="28124DE9" w14:textId="418ED285" w:rsidR="00A9068F" w:rsidRPr="000E0839" w:rsidRDefault="009F4EA0" w:rsidP="000E0839">
      <w:pPr>
        <w:pStyle w:val="ListParagraph"/>
        <w:numPr>
          <w:ilvl w:val="0"/>
          <w:numId w:val="23"/>
        </w:numPr>
        <w:jc w:val="both"/>
        <w:rPr>
          <w:rFonts w:cstheme="minorHAnsi"/>
          <w:lang w:val="en-US"/>
        </w:rPr>
      </w:pPr>
      <w:r w:rsidRPr="004D3647">
        <w:rPr>
          <w:rFonts w:cstheme="minorHAnsi"/>
        </w:rPr>
        <w:t>The Supplier has conceived, developed, and owns all intellectual property rights in the PharmaFlow™ software platform and related trademarks and proprietary materials. The Supplier is the manufacturer of the PharmaFlow™ kiosk solution, whether such hardware and components are manufactured by the Supplier directly or by Supplier-appointed third-party manufacturers in accordance with the Supplier’s specifications and quality requirements. The Supplier is also the originator of the PDM™ self-service robotic pharmacy concept, which integrates PharmaFlow™ software with kiosk hardware and other third-party components into a unified pharmacy automation solution. The foregoing products and solutions are collectively referred to as the “Products”, as more particularly described in Exhibit A</w:t>
      </w:r>
      <w:r>
        <w:rPr>
          <w:rFonts w:cstheme="minorHAnsi"/>
        </w:rPr>
        <w:t>-2</w:t>
      </w:r>
      <w:r w:rsidRPr="004D3647">
        <w:rPr>
          <w:rFonts w:cstheme="minorHAnsi"/>
        </w:rPr>
        <w:t>.</w:t>
      </w:r>
    </w:p>
    <w:p w14:paraId="0D53BD44" w14:textId="11C399A4" w:rsidR="007B5BC0" w:rsidRPr="00C873CB" w:rsidRDefault="007B5BC0" w:rsidP="00C152EF">
      <w:pPr>
        <w:pStyle w:val="ListParagraph"/>
        <w:numPr>
          <w:ilvl w:val="0"/>
          <w:numId w:val="23"/>
        </w:numPr>
        <w:jc w:val="both"/>
        <w:rPr>
          <w:rFonts w:cstheme="minorHAnsi"/>
          <w:lang w:val="en-US"/>
        </w:rPr>
      </w:pPr>
      <w:r w:rsidRPr="00C873CB">
        <w:rPr>
          <w:rFonts w:cstheme="minorHAnsi"/>
          <w:lang w:val="en-US"/>
        </w:rPr>
        <w:t>The Distributor is a Saudi-licensed entity duly organized and existing under the laws of the Kingdom of Saudi Arabia and possesses the necessary commercial registration, licenses, expertise, infrastructure, resources, and qualified personnel to market, distribute, and sell the Products within the Territory in compliance with applicable Saudi laws and regulations.</w:t>
      </w:r>
    </w:p>
    <w:p w14:paraId="6090969E" w14:textId="58FE522A" w:rsidR="007B5BC0" w:rsidRDefault="007B5BC0" w:rsidP="00C152EF">
      <w:pPr>
        <w:pStyle w:val="ListParagraph"/>
        <w:numPr>
          <w:ilvl w:val="0"/>
          <w:numId w:val="23"/>
        </w:numPr>
        <w:jc w:val="both"/>
        <w:rPr>
          <w:rFonts w:cstheme="minorHAnsi"/>
          <w:lang w:val="en-US"/>
        </w:rPr>
      </w:pPr>
      <w:r w:rsidRPr="00C873CB">
        <w:rPr>
          <w:rFonts w:cstheme="minorHAnsi"/>
          <w:lang w:val="en-US"/>
        </w:rPr>
        <w:t>The Supplier desires to appoint the Distributor, and the Distributor desires to accept such appointment, as a</w:t>
      </w:r>
      <w:r w:rsidR="00FD025D" w:rsidRPr="00C873CB">
        <w:rPr>
          <w:rFonts w:cstheme="minorHAnsi"/>
          <w:lang w:val="en-US"/>
        </w:rPr>
        <w:t>n</w:t>
      </w:r>
      <w:r w:rsidRPr="00C873CB">
        <w:rPr>
          <w:rFonts w:cstheme="minorHAnsi"/>
          <w:lang w:val="en-US"/>
        </w:rPr>
        <w:t xml:space="preserve"> exclusive authorized distributor of the Products within the Territory, subject to the terms and conditions of this Agreement and in accordance with the laws and regulations of the Kingdom of Saudi Arabia.</w:t>
      </w:r>
    </w:p>
    <w:p w14:paraId="25EF1F17" w14:textId="77777777" w:rsidR="007B5BC0" w:rsidRPr="007B5BC0" w:rsidRDefault="007B5BC0" w:rsidP="007B5BC0">
      <w:pPr>
        <w:jc w:val="both"/>
        <w:rPr>
          <w:rFonts w:cstheme="minorHAnsi"/>
          <w:lang w:val="en-US"/>
        </w:rPr>
      </w:pPr>
      <w:r w:rsidRPr="00F7464C">
        <w:rPr>
          <w:rFonts w:cstheme="minorHAnsi"/>
          <w:lang w:val="en-US"/>
        </w:rPr>
        <w:lastRenderedPageBreak/>
        <w:t>NOW, THEREFORE</w:t>
      </w:r>
      <w:r w:rsidRPr="007B5BC0">
        <w:rPr>
          <w:rFonts w:cstheme="minorHAnsi"/>
          <w:lang w:val="en-US"/>
        </w:rPr>
        <w:t>, in consideration of the foregoing and the mutual covenants and agreements set forth herein, the Parties hereby agree as follows:</w:t>
      </w:r>
    </w:p>
    <w:p w14:paraId="48DB3F8C" w14:textId="155BF477" w:rsidR="003C1000" w:rsidRPr="00704C5E" w:rsidRDefault="003C1000" w:rsidP="00B07756">
      <w:pPr>
        <w:pStyle w:val="ListParagraph"/>
        <w:numPr>
          <w:ilvl w:val="0"/>
          <w:numId w:val="1"/>
        </w:numPr>
        <w:spacing w:before="240" w:after="240"/>
        <w:rPr>
          <w:b/>
          <w:bCs/>
        </w:rPr>
      </w:pPr>
      <w:r w:rsidRPr="00704C5E">
        <w:rPr>
          <w:b/>
          <w:bCs/>
        </w:rPr>
        <w:t>Appointment:</w:t>
      </w:r>
    </w:p>
    <w:p w14:paraId="6871C1E3" w14:textId="06C89507" w:rsidR="00EE2C27" w:rsidRDefault="00557BF9" w:rsidP="00C152EF">
      <w:pPr>
        <w:pStyle w:val="ListParagraph"/>
        <w:numPr>
          <w:ilvl w:val="1"/>
          <w:numId w:val="24"/>
        </w:numPr>
        <w:spacing w:before="240" w:after="240" w:line="276" w:lineRule="auto"/>
        <w:ind w:left="810"/>
        <w:jc w:val="both"/>
      </w:pPr>
      <w:r w:rsidRPr="00557BF9">
        <w:t>Supplier hereby appoints Distributor as a</w:t>
      </w:r>
      <w:r w:rsidR="00B07756">
        <w:t>n</w:t>
      </w:r>
      <w:r w:rsidRPr="00557BF9">
        <w:t xml:space="preserve"> </w:t>
      </w:r>
      <w:r w:rsidRPr="00097A8E">
        <w:rPr>
          <w:b/>
          <w:bCs/>
        </w:rPr>
        <w:t>exclusive</w:t>
      </w:r>
      <w:r w:rsidRPr="00557BF9">
        <w:t xml:space="preserve"> distributor for the distribution and sale of the product(s)</w:t>
      </w:r>
      <w:r>
        <w:t xml:space="preserve"> </w:t>
      </w:r>
      <w:r w:rsidR="003C1000" w:rsidRPr="00EE2C27">
        <w:t>specified in Exhibit A, attached hereto and incorporated by reference (the "Product</w:t>
      </w:r>
      <w:r w:rsidR="00532B42">
        <w:t>s</w:t>
      </w:r>
      <w:r w:rsidR="003C1000" w:rsidRPr="00EE2C27">
        <w:t xml:space="preserve">"), within </w:t>
      </w:r>
      <w:r w:rsidR="00EE2C27" w:rsidRPr="00EE2C27">
        <w:t>the kingdom of Saudi Arabia (the “Territory”).</w:t>
      </w:r>
    </w:p>
    <w:p w14:paraId="291EF232" w14:textId="547E6BB4" w:rsidR="00F27E82" w:rsidRDefault="00097A8E" w:rsidP="00BC2389">
      <w:pPr>
        <w:pStyle w:val="ListParagraph"/>
        <w:numPr>
          <w:ilvl w:val="1"/>
          <w:numId w:val="24"/>
        </w:numPr>
        <w:spacing w:before="240" w:after="240" w:line="276" w:lineRule="auto"/>
        <w:ind w:left="810"/>
        <w:jc w:val="both"/>
      </w:pPr>
      <w:r>
        <w:t xml:space="preserve"> </w:t>
      </w:r>
    </w:p>
    <w:p w14:paraId="2A59BDFC" w14:textId="0B569891" w:rsidR="00735CD3" w:rsidRPr="00CD621F" w:rsidRDefault="003B5E48" w:rsidP="003B5E48">
      <w:pPr>
        <w:pStyle w:val="ListParagraph"/>
        <w:numPr>
          <w:ilvl w:val="1"/>
          <w:numId w:val="24"/>
        </w:numPr>
        <w:spacing w:before="240" w:after="240" w:line="276" w:lineRule="auto"/>
        <w:ind w:left="810"/>
        <w:jc w:val="both"/>
      </w:pPr>
      <w:r w:rsidRPr="003B5E48">
        <w:t xml:space="preserve">This appointment is made: (i) </w:t>
      </w:r>
      <w:r w:rsidRPr="003B5E48">
        <w:rPr>
          <w:b/>
          <w:bCs/>
        </w:rPr>
        <w:t>for OSSI Products</w:t>
      </w:r>
      <w:r w:rsidRPr="003B5E48">
        <w:t xml:space="preserve">, under FGHC’s distribution rights from OSSI, and the Distributor shall have no direct relationship or claims against OSSI; and (ii) </w:t>
      </w:r>
      <w:r w:rsidRPr="003B5E48">
        <w:rPr>
          <w:b/>
          <w:bCs/>
        </w:rPr>
        <w:t>for PharmaFlow Products</w:t>
      </w:r>
      <w:r w:rsidRPr="003B5E48">
        <w:t>, under FGHC’s own rights as the supplier</w:t>
      </w:r>
      <w:r w:rsidR="00D424C6">
        <w:t xml:space="preserve">, </w:t>
      </w:r>
      <w:r w:rsidRPr="003B5E48">
        <w:t>manufacturer</w:t>
      </w:r>
      <w:r w:rsidR="00D424C6">
        <w:t xml:space="preserve"> and </w:t>
      </w:r>
      <w:r w:rsidRPr="003B5E48">
        <w:t>brand owner</w:t>
      </w:r>
      <w:r w:rsidR="00D424C6">
        <w:t>.</w:t>
      </w:r>
    </w:p>
    <w:p w14:paraId="0947B391" w14:textId="548C6F6F" w:rsidR="00A86141" w:rsidRDefault="00127028" w:rsidP="00DD0D99">
      <w:pPr>
        <w:pStyle w:val="ListParagraph"/>
        <w:numPr>
          <w:ilvl w:val="1"/>
          <w:numId w:val="24"/>
        </w:numPr>
        <w:spacing w:before="240" w:after="240" w:line="276" w:lineRule="auto"/>
        <w:ind w:left="810"/>
        <w:jc w:val="both"/>
      </w:pPr>
      <w:r w:rsidRPr="00EE2C27">
        <w:t xml:space="preserve">Distributor agrees to exercise its best efforts to (a) promote the sale of and obtain orders for the Products in the Territory; (c) conduct its business in a manner that reflects </w:t>
      </w:r>
      <w:r w:rsidR="00B4707E" w:rsidRPr="00EE2C27">
        <w:t>favourably</w:t>
      </w:r>
      <w:r w:rsidRPr="00EE2C27">
        <w:t xml:space="preserve"> at all times on the Products and the good name, goodwill and reputation of Supplier. Distributor agrees that it shall not and is not authorized to promote or otherwise support the Products outside of the Territory.</w:t>
      </w:r>
    </w:p>
    <w:p w14:paraId="278E913B" w14:textId="7F2BF601" w:rsidR="007B5BC0" w:rsidRDefault="00916972" w:rsidP="007B5BC0">
      <w:pPr>
        <w:pStyle w:val="ListParagraph"/>
        <w:ind w:left="360"/>
        <w:rPr>
          <w:b/>
          <w:bCs/>
        </w:rPr>
      </w:pPr>
      <w:r w:rsidRPr="00DD0D99">
        <w:t xml:space="preserve">This Agreement covers two distinct product lines: </w:t>
      </w:r>
      <w:r w:rsidRPr="000820E0">
        <w:t>(i) OSSI Products</w:t>
      </w:r>
      <w:r w:rsidRPr="00DD0D99">
        <w:t xml:space="preserve"> listed in </w:t>
      </w:r>
      <w:r w:rsidRPr="000820E0">
        <w:t>Exhibit A-1</w:t>
      </w:r>
      <w:r w:rsidRPr="00DD0D99">
        <w:t xml:space="preserve"> and </w:t>
      </w:r>
      <w:r w:rsidRPr="000820E0">
        <w:t>(ii) PharmaFlow Products</w:t>
      </w:r>
      <w:r w:rsidRPr="00DD0D99">
        <w:t xml:space="preserve"> listed in </w:t>
      </w:r>
      <w:r w:rsidRPr="000820E0">
        <w:t>Exhibit A-2</w:t>
      </w:r>
      <w:r w:rsidRPr="00DD0D99">
        <w:t xml:space="preserve"> (each a “Product Line”). Where a clause in </w:t>
      </w:r>
      <w:r w:rsidRPr="000820E0">
        <w:t xml:space="preserve">Exhibit A-1 / OSSI </w:t>
      </w:r>
      <w:r w:rsidR="005728E6">
        <w:t>Products</w:t>
      </w:r>
      <w:r w:rsidRPr="00DD0D99">
        <w:t xml:space="preserve"> or </w:t>
      </w:r>
      <w:r w:rsidRPr="000820E0">
        <w:t xml:space="preserve">Exhibit A-2 / PharmaFlow </w:t>
      </w:r>
      <w:r w:rsidR="005728E6">
        <w:t>Products</w:t>
      </w:r>
      <w:r w:rsidRPr="00DD0D99">
        <w:t xml:space="preserve"> expressly states that it applies to a specific Product Line, it shall apply only to that Product Line. In the event of any conflict: (a) the relevant Product Line schedule shall prevail </w:t>
      </w:r>
      <w:r w:rsidRPr="000820E0">
        <w:t>only</w:t>
      </w:r>
      <w:r w:rsidRPr="00DD0D99">
        <w:t xml:space="preserve"> for that Product Line; and (b) this Agreement shall prevail for all other matters.</w:t>
      </w:r>
    </w:p>
    <w:p w14:paraId="18396AF1" w14:textId="77777777" w:rsidR="00AA0D2E" w:rsidRDefault="006B1040" w:rsidP="00B07756">
      <w:pPr>
        <w:pStyle w:val="ListParagraph"/>
        <w:numPr>
          <w:ilvl w:val="0"/>
          <w:numId w:val="1"/>
        </w:numPr>
        <w:rPr>
          <w:b/>
          <w:bCs/>
        </w:rPr>
      </w:pPr>
      <w:r w:rsidRPr="006B2285">
        <w:rPr>
          <w:b/>
          <w:bCs/>
        </w:rPr>
        <w:t>Approvals</w:t>
      </w:r>
      <w:r w:rsidR="00AA0D2E">
        <w:rPr>
          <w:b/>
          <w:bCs/>
        </w:rPr>
        <w:t xml:space="preserve"> and </w:t>
      </w:r>
      <w:r w:rsidR="00AA0D2E" w:rsidRPr="0077678A">
        <w:rPr>
          <w:b/>
          <w:bCs/>
        </w:rPr>
        <w:t>Registration Activities</w:t>
      </w:r>
    </w:p>
    <w:p w14:paraId="5E4123C6" w14:textId="6B1752AF" w:rsidR="006330B5" w:rsidRPr="0077678A" w:rsidRDefault="006330B5" w:rsidP="006330B5">
      <w:pPr>
        <w:pStyle w:val="ListParagraph"/>
        <w:ind w:left="360"/>
        <w:rPr>
          <w:b/>
          <w:bCs/>
        </w:rPr>
      </w:pPr>
    </w:p>
    <w:p w14:paraId="11BB3506" w14:textId="33F781E2" w:rsidR="00AA0D2E" w:rsidRDefault="006B1040" w:rsidP="00C152EF">
      <w:pPr>
        <w:pStyle w:val="ListParagraph"/>
        <w:numPr>
          <w:ilvl w:val="1"/>
          <w:numId w:val="3"/>
        </w:numPr>
        <w:spacing w:before="240" w:after="240" w:line="276" w:lineRule="auto"/>
        <w:jc w:val="both"/>
      </w:pPr>
      <w:r>
        <w:t>Distributor shall obtain</w:t>
      </w:r>
      <w:r w:rsidRPr="006B2285">
        <w:t xml:space="preserve"> such approvals, consents, certifications, permits and other authorizations, including all approvals as are required to qualify the Products for sale and use in the Territory for all purposes, both governmental and non-governmental (collectively, the “Approvals”), as soon as is reasonably practicable</w:t>
      </w:r>
      <w:r>
        <w:t>.</w:t>
      </w:r>
      <w:r w:rsidRPr="006B2285">
        <w:t xml:space="preserve"> Supplier agrees to cooperate with Distributor to obtain such Approvals.</w:t>
      </w:r>
    </w:p>
    <w:p w14:paraId="6E66FFEB" w14:textId="548981DE" w:rsidR="00190F3A" w:rsidRDefault="003D6366" w:rsidP="003D6366">
      <w:pPr>
        <w:pStyle w:val="ListParagraph"/>
        <w:numPr>
          <w:ilvl w:val="1"/>
          <w:numId w:val="3"/>
        </w:numPr>
        <w:spacing w:before="240" w:after="240" w:line="276" w:lineRule="auto"/>
        <w:jc w:val="both"/>
      </w:pPr>
      <w:r w:rsidRPr="003D6366">
        <w:rPr>
          <w:b/>
          <w:bCs/>
        </w:rPr>
        <w:t>For OSSI Products only</w:t>
      </w:r>
      <w:r w:rsidRPr="003D6366">
        <w:t>, and</w:t>
      </w:r>
      <w:r>
        <w:t xml:space="preserve"> w</w:t>
      </w:r>
      <w:r w:rsidR="00190F3A" w:rsidRPr="002A4607">
        <w:t xml:space="preserve">ithout prejudice to the foregoing, and in strict compliance with the requirements of the Saudi Ministry of Commerce, the Saudi Commercial Agencies Law, and any other applicable governmental or regulatory authority in the Kingdom of Saudi Arabia, where the registration, continuation, or renewal of any commercial agency or distribution arrangement requires a direct contractual relationship between the foreign manufacturer and a Saudi distributor or agent, FGHC shall, at its sole cost, risk, and responsibility, procure, arrange, and ensure the timely execution of a direct </w:t>
      </w:r>
      <w:r w:rsidR="00CC3A85" w:rsidRPr="00CC3A85">
        <w:t>regulatory agency agreement</w:t>
      </w:r>
      <w:r w:rsidR="00CC3A85">
        <w:t xml:space="preserve"> </w:t>
      </w:r>
      <w:r w:rsidR="00190F3A" w:rsidRPr="002A4607">
        <w:t>between the foreign manufacturer, One Source Solutions International, Inc. (“OSSI”), and Cigalah.</w:t>
      </w:r>
      <w:r w:rsidR="00190F3A" w:rsidRPr="00672687">
        <w:t xml:space="preserve"> </w:t>
      </w:r>
    </w:p>
    <w:p w14:paraId="5FF6D9F6" w14:textId="38D49F6A" w:rsidR="009B13FC" w:rsidRPr="002A4607" w:rsidRDefault="00190F3A" w:rsidP="004D3D5F">
      <w:pPr>
        <w:pStyle w:val="ListParagraph"/>
        <w:spacing w:before="240" w:after="240" w:line="276" w:lineRule="auto"/>
        <w:jc w:val="both"/>
      </w:pPr>
      <w:r w:rsidRPr="002A4607">
        <w:t xml:space="preserve">Such agreement shall be in a form and substance </w:t>
      </w:r>
      <w:r w:rsidR="002D07A4" w:rsidRPr="002D07A4">
        <w:t>reasonably acceptable to both parties</w:t>
      </w:r>
      <w:r w:rsidRPr="002A4607">
        <w:t xml:space="preserve">, and suitable for registration, filing, and </w:t>
      </w:r>
      <w:r w:rsidR="004D3D5F" w:rsidRPr="004D3D5F">
        <w:t>recordation</w:t>
      </w:r>
      <w:r w:rsidR="004D3D5F">
        <w:t xml:space="preserve"> </w:t>
      </w:r>
      <w:r w:rsidRPr="002A4607">
        <w:t>with the relevant Saudi authorities, without imposing any additional obligations, liabilities, or commercial restrictions on Cigalah beyond those expressly agreed in writing.</w:t>
      </w:r>
    </w:p>
    <w:p w14:paraId="08027DD2" w14:textId="661A2288" w:rsidR="00D37304" w:rsidRPr="00D37304" w:rsidRDefault="00AA0D2E" w:rsidP="00C152EF">
      <w:pPr>
        <w:pStyle w:val="ListParagraph"/>
        <w:numPr>
          <w:ilvl w:val="1"/>
          <w:numId w:val="3"/>
        </w:numPr>
        <w:jc w:val="both"/>
        <w:rPr>
          <w:lang w:val="en-US"/>
        </w:rPr>
      </w:pPr>
      <w:r w:rsidRPr="00594299">
        <w:t>Where the Distributor undertakes, assists with or arranges Registration Activities,  the  following  terms  shall  apply: i) Distributor sha</w:t>
      </w:r>
      <w:r>
        <w:t>l</w:t>
      </w:r>
      <w:r w:rsidRPr="00594299">
        <w:t xml:space="preserve">l  ensure that any license, registration, certification </w:t>
      </w:r>
      <w:r>
        <w:t>or</w:t>
      </w:r>
      <w:r w:rsidRPr="00594299">
        <w:t xml:space="preserve"> ownership created as a result of any Registration Activity will be in the name  of,  and  for  the  benefit  of,  </w:t>
      </w:r>
      <w:r>
        <w:t>Supplier</w:t>
      </w:r>
      <w:r w:rsidRPr="00594299">
        <w:t xml:space="preserve"> or  its  Affiliates  as directed   by   </w:t>
      </w:r>
      <w:r>
        <w:t>Supplier</w:t>
      </w:r>
      <w:r w:rsidRPr="00594299">
        <w:t xml:space="preserve">;   ii) in the </w:t>
      </w:r>
      <w:r w:rsidRPr="00594299">
        <w:lastRenderedPageBreak/>
        <w:t xml:space="preserve">event that the successful conclusion of  any Registration Activity in the Territory requires that the name of the Distributor be submitted in place of </w:t>
      </w:r>
      <w:r>
        <w:t>Supplier</w:t>
      </w:r>
      <w:r w:rsidRPr="00594299">
        <w:t xml:space="preserve"> in </w:t>
      </w:r>
      <w:r>
        <w:t>relation</w:t>
      </w:r>
      <w:r w:rsidRPr="00594299">
        <w:t xml:space="preserve"> to the Product; prior to granting</w:t>
      </w:r>
      <w:r>
        <w:t xml:space="preserve"> </w:t>
      </w:r>
      <w:r w:rsidRPr="00594299">
        <w:t xml:space="preserve">any such consent, </w:t>
      </w:r>
      <w:r>
        <w:t>Supplier</w:t>
      </w:r>
      <w:r w:rsidRPr="00594299">
        <w:t xml:space="preserve"> may request, and Distributor shall provide, any and all information and/or documents  required by </w:t>
      </w:r>
      <w:r>
        <w:t>Supplier</w:t>
      </w:r>
      <w:r w:rsidRPr="00594299">
        <w:t xml:space="preserve"> in connection with such Registration Activity;  Distributor  shall  provide </w:t>
      </w:r>
      <w:r>
        <w:t>Supplier</w:t>
      </w:r>
      <w:r w:rsidRPr="00594299">
        <w:t xml:space="preserve"> with a full and complete copy of any relevant documents  from, and correspondence with, the relevant Registration Authority; and Distributor   shall  at  any  time  on  </w:t>
      </w:r>
      <w:r>
        <w:t>Supplier</w:t>
      </w:r>
      <w:r w:rsidRPr="00594299">
        <w:t xml:space="preserve">'s  request   take  all necessary actions, including the execution of any documentation, to effectively  transfer the same to </w:t>
      </w:r>
      <w:r>
        <w:t>Supplier</w:t>
      </w:r>
      <w:r w:rsidRPr="00594299">
        <w:t xml:space="preserve"> or a third party nominated by </w:t>
      </w:r>
      <w:r>
        <w:t>Supplier</w:t>
      </w:r>
      <w:r w:rsidRPr="00594299">
        <w:t>.</w:t>
      </w:r>
      <w:r w:rsidR="00D37304" w:rsidRPr="00D37304">
        <w:rPr>
          <w:rFonts w:ascii="Times New Roman" w:eastAsia="Times New Roman" w:hAnsi="Times New Roman" w:cs="Times New Roman"/>
          <w:color w:val="000000" w:themeColor="text1"/>
          <w:kern w:val="0"/>
          <w:sz w:val="24"/>
          <w:szCs w:val="24"/>
          <w:lang w:val="en-US"/>
          <w14:ligatures w14:val="none"/>
        </w:rPr>
        <w:t xml:space="preserve"> </w:t>
      </w:r>
      <w:r w:rsidR="0005114B" w:rsidRPr="0005114B">
        <w:t xml:space="preserve">Supplier shall reimburse Distributor only for Approval-related fees and third-party charges that are </w:t>
      </w:r>
      <w:r w:rsidR="0005114B" w:rsidRPr="0005114B">
        <w:rPr>
          <w:b/>
          <w:bCs/>
        </w:rPr>
        <w:t>(i) expressly pre-approved in writing by Supplier</w:t>
      </w:r>
      <w:r w:rsidR="0005114B" w:rsidRPr="0005114B">
        <w:t xml:space="preserve"> (including budget and scope), and </w:t>
      </w:r>
      <w:r w:rsidR="0005114B" w:rsidRPr="0005114B">
        <w:rPr>
          <w:b/>
          <w:bCs/>
        </w:rPr>
        <w:t>(ii) supported by original receipts/invoices</w:t>
      </w:r>
      <w:r w:rsidR="0005114B" w:rsidRPr="0005114B">
        <w:t xml:space="preserve">. Any reimbursement shall be made within </w:t>
      </w:r>
      <w:r w:rsidR="0005114B" w:rsidRPr="0005114B">
        <w:rPr>
          <w:b/>
          <w:bCs/>
        </w:rPr>
        <w:t>thirty (30) days</w:t>
      </w:r>
      <w:r w:rsidR="0005114B" w:rsidRPr="0005114B">
        <w:t xml:space="preserve"> of Supplier’s receipt of complete supporting documents</w:t>
      </w:r>
      <w:r w:rsidR="00A07677">
        <w:t>.</w:t>
      </w:r>
    </w:p>
    <w:p w14:paraId="6B0EA94C" w14:textId="77777777" w:rsidR="00D37304" w:rsidRPr="00D37304" w:rsidRDefault="00D37304" w:rsidP="00D37304">
      <w:pPr>
        <w:pStyle w:val="ListParagraph"/>
        <w:jc w:val="both"/>
        <w:rPr>
          <w:lang w:val="en-US"/>
        </w:rPr>
      </w:pPr>
    </w:p>
    <w:p w14:paraId="75C884E6" w14:textId="1FB08A29" w:rsidR="00AA0D2E" w:rsidRDefault="00AA0D2E" w:rsidP="00C152EF">
      <w:pPr>
        <w:pStyle w:val="ListParagraph"/>
        <w:numPr>
          <w:ilvl w:val="1"/>
          <w:numId w:val="3"/>
        </w:numPr>
        <w:spacing w:before="240" w:after="240" w:line="276" w:lineRule="auto"/>
        <w:jc w:val="both"/>
      </w:pPr>
      <w:r w:rsidRPr="00594299">
        <w:t>In  the  event  that  the  successful  conclusion of the Registration  Activity in the Territory requires that the name of the Distributor be included in a national register of distributors, the Dis</w:t>
      </w:r>
      <w:r>
        <w:t>t</w:t>
      </w:r>
      <w:r w:rsidRPr="00594299">
        <w:t>ributor undertakes to take all necessary actions,  including,  without limitation, the execution of any documentation, to remove the name</w:t>
      </w:r>
      <w:r w:rsidR="007B5BC0">
        <w:t xml:space="preserve"> of the Distributor  from such </w:t>
      </w:r>
      <w:r w:rsidRPr="00594299">
        <w:t>register prior to or</w:t>
      </w:r>
      <w:r>
        <w:t xml:space="preserve"> </w:t>
      </w:r>
      <w:r w:rsidRPr="00594299">
        <w:t>promptly after the expiry/termination of this Agreement, and to facilitate the addition of a subsequent distributor</w:t>
      </w:r>
      <w:r>
        <w:t xml:space="preserve"> </w:t>
      </w:r>
      <w:r w:rsidRPr="00594299">
        <w:t>of</w:t>
      </w:r>
      <w:r>
        <w:t xml:space="preserve"> Supplier</w:t>
      </w:r>
      <w:r w:rsidRPr="00594299">
        <w:t xml:space="preserve"> onto such register.</w:t>
      </w:r>
    </w:p>
    <w:p w14:paraId="6FD0CC76" w14:textId="77777777" w:rsidR="007B5BC0" w:rsidRDefault="007B5BC0" w:rsidP="007B5BC0">
      <w:pPr>
        <w:pStyle w:val="ListParagraph"/>
      </w:pPr>
    </w:p>
    <w:p w14:paraId="289F4FE3" w14:textId="77777777" w:rsidR="00AA0D2E" w:rsidRDefault="00AA0D2E" w:rsidP="00C152EF">
      <w:pPr>
        <w:pStyle w:val="ListParagraph"/>
        <w:numPr>
          <w:ilvl w:val="1"/>
          <w:numId w:val="3"/>
        </w:numPr>
        <w:spacing w:before="240" w:after="240" w:line="276" w:lineRule="auto"/>
        <w:jc w:val="both"/>
      </w:pPr>
      <w:r w:rsidRPr="00594299">
        <w:t>The Distributor shall ensure that any Letter of Authorization is terminated, cancelled or withdrawn prior to or promptly after the expiry/termination of this Agreement and any notification to give effect to such termination, cancellation or withdrawal is made to the respective Regulatory Authority.</w:t>
      </w:r>
    </w:p>
    <w:p w14:paraId="6E2AF605" w14:textId="77777777" w:rsidR="007B5BC0" w:rsidRDefault="007B5BC0" w:rsidP="007B5BC0">
      <w:pPr>
        <w:pStyle w:val="ListParagraph"/>
      </w:pPr>
    </w:p>
    <w:p w14:paraId="02C87356" w14:textId="567A8A4D" w:rsidR="00AA0D2E" w:rsidRPr="007C3376" w:rsidRDefault="00AA0D2E" w:rsidP="00C152EF">
      <w:pPr>
        <w:pStyle w:val="ListParagraph"/>
        <w:numPr>
          <w:ilvl w:val="1"/>
          <w:numId w:val="3"/>
        </w:numPr>
        <w:spacing w:before="240" w:after="240" w:line="276" w:lineRule="auto"/>
        <w:jc w:val="both"/>
      </w:pPr>
      <w:r w:rsidRPr="007C3376">
        <w:t xml:space="preserve">The Parties agree that any letter prepared in accordance </w:t>
      </w:r>
      <w:r>
        <w:t xml:space="preserve">with this </w:t>
      </w:r>
      <w:r w:rsidRPr="007C3376">
        <w:t xml:space="preserve">clause </w:t>
      </w:r>
      <w:r w:rsidR="00E12610">
        <w:t>2</w:t>
      </w:r>
      <w:r w:rsidRPr="007C3376">
        <w:t>is intended solely to confirm Distributor's</w:t>
      </w:r>
      <w:r>
        <w:t xml:space="preserve"> </w:t>
      </w:r>
      <w:r w:rsidRPr="007C3376">
        <w:t>rights under this Agreement and is not intended, and shall</w:t>
      </w:r>
      <w:r>
        <w:t xml:space="preserve"> </w:t>
      </w:r>
      <w:r w:rsidRPr="007C3376">
        <w:t>not be deemed or construed, to expand, modify, renew, or otherwise change any term, condition, or provision of this Agreement. In particular, any title or description of the Distributor other than "distributor" shall not vary the status</w:t>
      </w:r>
      <w:r>
        <w:t xml:space="preserve"> </w:t>
      </w:r>
      <w:r w:rsidRPr="007C3376">
        <w:t>of the Distributor set out in this Agreement.</w:t>
      </w:r>
    </w:p>
    <w:p w14:paraId="7D01C229" w14:textId="621280BC" w:rsidR="00AA0D2E" w:rsidRDefault="00AA0D2E" w:rsidP="00334704">
      <w:pPr>
        <w:pStyle w:val="ListParagraph"/>
        <w:spacing w:after="200" w:line="276" w:lineRule="auto"/>
        <w:ind w:left="1080"/>
        <w:jc w:val="both"/>
      </w:pPr>
    </w:p>
    <w:p w14:paraId="5BDF7FE2" w14:textId="5219AC35" w:rsidR="00F664ED" w:rsidRPr="005642DA" w:rsidRDefault="00F664ED" w:rsidP="005642DA">
      <w:pPr>
        <w:pStyle w:val="ListParagraph"/>
        <w:numPr>
          <w:ilvl w:val="0"/>
          <w:numId w:val="1"/>
        </w:numPr>
        <w:rPr>
          <w:b/>
          <w:bCs/>
        </w:rPr>
      </w:pPr>
      <w:r w:rsidRPr="005642DA">
        <w:rPr>
          <w:b/>
          <w:bCs/>
        </w:rPr>
        <w:t>Competition Compliance; Conflict of Interest; No Misuse of Supplier IP/Confidentiality</w:t>
      </w:r>
    </w:p>
    <w:p w14:paraId="2611D4E5" w14:textId="77777777" w:rsidR="00DF5C3A" w:rsidRPr="00DF5C3A" w:rsidRDefault="00DF5C3A" w:rsidP="00DF5C3A">
      <w:pPr>
        <w:pStyle w:val="ListParagraph"/>
        <w:numPr>
          <w:ilvl w:val="0"/>
          <w:numId w:val="28"/>
        </w:numPr>
        <w:spacing w:before="240" w:after="240" w:line="276" w:lineRule="auto"/>
        <w:jc w:val="both"/>
        <w:rPr>
          <w:vanish/>
        </w:rPr>
      </w:pPr>
    </w:p>
    <w:p w14:paraId="2FC674C0" w14:textId="77777777" w:rsidR="00DF5C3A" w:rsidRPr="00DF5C3A" w:rsidRDefault="00DF5C3A" w:rsidP="00DF5C3A">
      <w:pPr>
        <w:pStyle w:val="ListParagraph"/>
        <w:numPr>
          <w:ilvl w:val="0"/>
          <w:numId w:val="28"/>
        </w:numPr>
        <w:spacing w:before="240" w:after="240" w:line="276" w:lineRule="auto"/>
        <w:jc w:val="both"/>
        <w:rPr>
          <w:vanish/>
        </w:rPr>
      </w:pPr>
    </w:p>
    <w:p w14:paraId="2839D7F2" w14:textId="2EB35811" w:rsidR="00F664ED" w:rsidRPr="009D6889" w:rsidRDefault="00F664ED" w:rsidP="00DF5C3A">
      <w:pPr>
        <w:pStyle w:val="ListParagraph"/>
        <w:numPr>
          <w:ilvl w:val="1"/>
          <w:numId w:val="28"/>
        </w:numPr>
        <w:spacing w:before="240" w:after="240" w:line="276" w:lineRule="auto"/>
        <w:jc w:val="both"/>
      </w:pPr>
      <w:r w:rsidRPr="00F23242">
        <w:rPr>
          <w:b/>
          <w:bCs/>
        </w:rPr>
        <w:t>Competition Law Compliance</w:t>
      </w:r>
      <w:r w:rsidRPr="009D6889">
        <w:t xml:space="preserve"> The Parties shall comply with all applicable competition laws and regulations in the Kingdom of Saudi Arabia, including regulations issued by the General Authority for Competition. Nothing in this Agreement shall be interpreted or applied so as to require either Party to act in breach of applicable competition laws. If any restriction in this Section 3 is determined by a competent authority to be unlawful or unenforceable, it shall be deemed modified to the minimum extent necessary to be lawful and enforceable, or severed to the extent of such unlawfulness, without affecting the validity of the remainder of this Agreement.</w:t>
      </w:r>
    </w:p>
    <w:p w14:paraId="4E1E2665" w14:textId="5D4156FF" w:rsidR="00F664ED" w:rsidRPr="009D6889" w:rsidRDefault="00F664ED" w:rsidP="009D6889">
      <w:pPr>
        <w:pStyle w:val="ListParagraph"/>
        <w:numPr>
          <w:ilvl w:val="1"/>
          <w:numId w:val="28"/>
        </w:numPr>
        <w:spacing w:before="240" w:after="240" w:line="276" w:lineRule="auto"/>
        <w:jc w:val="both"/>
      </w:pPr>
      <w:r w:rsidRPr="00F23242">
        <w:rPr>
          <w:b/>
          <w:bCs/>
        </w:rPr>
        <w:t>No Misuse of Supplier Materials; No Passing Off</w:t>
      </w:r>
      <w:r w:rsidRPr="009D6889">
        <w:t xml:space="preserve"> The Distributor shall not use the Supplier’s trademarks, technical documentation, designs, specifications, pricing, customer information, proposals, or other Confidential Information to develop, market, promote, sell, or support any product or solution that competes with the Products, nor represent or imply that any competing product is approved by, affiliated with, or sourced from the Supplier.</w:t>
      </w:r>
    </w:p>
    <w:p w14:paraId="75B3D578" w14:textId="55F67284" w:rsidR="00F664ED" w:rsidRPr="009D6889" w:rsidRDefault="00F664ED" w:rsidP="009D6889">
      <w:pPr>
        <w:pStyle w:val="ListParagraph"/>
        <w:numPr>
          <w:ilvl w:val="1"/>
          <w:numId w:val="28"/>
        </w:numPr>
        <w:spacing w:before="240" w:after="240" w:line="276" w:lineRule="auto"/>
        <w:jc w:val="both"/>
      </w:pPr>
      <w:r w:rsidRPr="00F23242">
        <w:rPr>
          <w:b/>
          <w:bCs/>
        </w:rPr>
        <w:lastRenderedPageBreak/>
        <w:t>Project/Tender Conflict (Limited Restriction)</w:t>
      </w:r>
      <w:r w:rsidRPr="009D6889">
        <w:t xml:space="preserve"> The Distributor may engage in other business activities, including dealing with other suppliers, provided that the Distributor shall not, in connection with any lead, customer, tender, or project (i) introduced by the Supplier, or (ii) where the Distributor is acting for or with the Supplier regarding the Products, actively promote or propose a third-party competing solution as an alternative to the Products, or divert such opportunity away from the Supplier, unless the Supplier provides prior written consent.</w:t>
      </w:r>
    </w:p>
    <w:p w14:paraId="24255DB2" w14:textId="49A13036" w:rsidR="00F664ED" w:rsidRPr="009D6889" w:rsidRDefault="00F664ED" w:rsidP="009D6889">
      <w:pPr>
        <w:pStyle w:val="ListParagraph"/>
        <w:numPr>
          <w:ilvl w:val="1"/>
          <w:numId w:val="28"/>
        </w:numPr>
        <w:spacing w:before="240" w:after="240" w:line="276" w:lineRule="auto"/>
        <w:jc w:val="both"/>
      </w:pPr>
      <w:r w:rsidRPr="00F23242">
        <w:rPr>
          <w:b/>
          <w:bCs/>
        </w:rPr>
        <w:t>Penalties and Responsibility</w:t>
      </w:r>
      <w:r w:rsidRPr="009D6889">
        <w:t xml:space="preserve"> Each Party shall be responsible for, and shall bear, any administrative penalties, fines, or liabilities imposed on it to the extent arising from its own acts or omissions. Neither Party shall impose on the other any blanket assumption of liability for regulatory penalties unrelated to that other Party’s conduct.</w:t>
      </w:r>
    </w:p>
    <w:p w14:paraId="1EA2CF5F" w14:textId="77777777" w:rsidR="007B5BC0" w:rsidRPr="001D3B00" w:rsidRDefault="007B5BC0" w:rsidP="007B5BC0">
      <w:pPr>
        <w:pStyle w:val="ListParagraph"/>
        <w:spacing w:after="200" w:line="276" w:lineRule="auto"/>
        <w:jc w:val="both"/>
        <w:rPr>
          <w:lang w:val="en-US"/>
        </w:rPr>
      </w:pPr>
    </w:p>
    <w:p w14:paraId="0421598D" w14:textId="77777777" w:rsidR="00DD236F" w:rsidRDefault="00DD236F" w:rsidP="00B07756">
      <w:pPr>
        <w:pStyle w:val="ListParagraph"/>
        <w:numPr>
          <w:ilvl w:val="0"/>
          <w:numId w:val="1"/>
        </w:numPr>
        <w:rPr>
          <w:b/>
          <w:bCs/>
        </w:rPr>
      </w:pPr>
      <w:r w:rsidRPr="006B2285">
        <w:rPr>
          <w:b/>
          <w:bCs/>
        </w:rPr>
        <w:t>Sales Targets</w:t>
      </w:r>
    </w:p>
    <w:p w14:paraId="6D048975" w14:textId="77777777" w:rsidR="00AC78FE" w:rsidRDefault="00AC78FE" w:rsidP="00AC78FE">
      <w:pPr>
        <w:pStyle w:val="ListParagraph"/>
        <w:ind w:left="360"/>
        <w:rPr>
          <w:b/>
          <w:bCs/>
        </w:rPr>
      </w:pPr>
    </w:p>
    <w:p w14:paraId="0AE9C5EF" w14:textId="50BF3458" w:rsidR="00414B8D" w:rsidRDefault="00414B8D" w:rsidP="00C152EF">
      <w:pPr>
        <w:pStyle w:val="ListParagraph"/>
        <w:numPr>
          <w:ilvl w:val="1"/>
          <w:numId w:val="5"/>
        </w:numPr>
        <w:spacing w:after="200" w:line="276" w:lineRule="auto"/>
        <w:ind w:left="1418"/>
        <w:jc w:val="both"/>
      </w:pPr>
      <w:r w:rsidRPr="00E03CAE">
        <w:t xml:space="preserve">Distributor shall use reasonable commercial efforts to purchase and sell during each calendar year the Products in accordance with </w:t>
      </w:r>
      <w:r w:rsidR="00E353D6" w:rsidRPr="00E353D6">
        <w:t>binding</w:t>
      </w:r>
      <w:r w:rsidR="00E353D6">
        <w:t xml:space="preserve"> </w:t>
      </w:r>
      <w:r w:rsidRPr="00E03CAE">
        <w:t>sales targets, documented in writing between the Parties.</w:t>
      </w:r>
    </w:p>
    <w:p w14:paraId="16C2C6B7" w14:textId="1C265F50" w:rsidR="004C79A6" w:rsidRDefault="004C79A6" w:rsidP="001F5D1B">
      <w:pPr>
        <w:pStyle w:val="ListParagraph"/>
        <w:numPr>
          <w:ilvl w:val="1"/>
          <w:numId w:val="5"/>
        </w:numPr>
        <w:spacing w:after="200" w:line="276" w:lineRule="auto"/>
        <w:ind w:left="1418"/>
        <w:jc w:val="both"/>
      </w:pPr>
      <w:r>
        <w:t xml:space="preserve"> </w:t>
      </w:r>
      <w:r w:rsidR="00255F81" w:rsidRPr="00E03CAE">
        <w:t>First</w:t>
      </w:r>
      <w:r w:rsidR="00255F81">
        <w:t xml:space="preserve"> </w:t>
      </w:r>
      <w:r w:rsidR="00255F81" w:rsidRPr="00E03CAE">
        <w:t>Year Target:</w:t>
      </w:r>
      <w:r w:rsidR="00FF7F65">
        <w:t xml:space="preserve"> </w:t>
      </w:r>
      <w:r w:rsidR="00255F81" w:rsidRPr="00E03CAE">
        <w:t>For the first year of this Agreement, the Parties agree</w:t>
      </w:r>
      <w:r w:rsidR="001F5D1B" w:rsidRPr="001F5D1B">
        <w:t xml:space="preserve"> that no minimum or binding sales target shall apply for the first year of this Agreement.</w:t>
      </w:r>
      <w:r w:rsidR="00255F81" w:rsidRPr="00E03CAE">
        <w:t xml:space="preserve"> </w:t>
      </w:r>
      <w:r w:rsidR="001F5D1B" w:rsidRPr="001F5D1B">
        <w:t xml:space="preserve"> During this period, the Distributor’s performance shall not be evaluated against any target, and the Distributor shall not be subject to any penalties, obligations, or consequences related to sales performance for the first year</w:t>
      </w:r>
      <w:r w:rsidR="00255F81" w:rsidRPr="00E03CAE">
        <w:t>.</w:t>
      </w:r>
      <w:r w:rsidR="001F5D1B">
        <w:t xml:space="preserve"> </w:t>
      </w:r>
    </w:p>
    <w:p w14:paraId="7C89E321" w14:textId="07165655" w:rsidR="00FF7F65" w:rsidRDefault="00FF7F65" w:rsidP="00094102">
      <w:pPr>
        <w:pStyle w:val="ListParagraph"/>
        <w:numPr>
          <w:ilvl w:val="1"/>
          <w:numId w:val="5"/>
        </w:numPr>
        <w:spacing w:after="200" w:line="276" w:lineRule="auto"/>
        <w:ind w:left="1418"/>
        <w:jc w:val="both"/>
      </w:pPr>
      <w:r w:rsidRPr="00E03CAE">
        <w:t>Subsequent Year Targets:</w:t>
      </w:r>
      <w:r>
        <w:t xml:space="preserve"> </w:t>
      </w:r>
      <w:r w:rsidRPr="00E03CAE">
        <w:t xml:space="preserve">For each calendar year following the first year, the Parties shall </w:t>
      </w:r>
      <w:r w:rsidR="00F634BA">
        <w:t xml:space="preserve">mutually </w:t>
      </w:r>
      <w:r w:rsidRPr="00E03CAE">
        <w:t xml:space="preserve">agree in writing on </w:t>
      </w:r>
      <w:r w:rsidR="00F634BA">
        <w:t xml:space="preserve">any </w:t>
      </w:r>
      <w:r w:rsidRPr="00E03CAE">
        <w:t>binding sales targets no later than thirty (30) days before the start of the relevant calendar year. In the absence of such written agreement,</w:t>
      </w:r>
      <w:r w:rsidR="00094102" w:rsidRPr="00094102">
        <w:rPr>
          <w:b/>
          <w:bCs/>
        </w:rPr>
        <w:t xml:space="preserve"> </w:t>
      </w:r>
      <w:r w:rsidR="00094102" w:rsidRPr="00094102">
        <w:t>no automatic target shall apply, and the Distributor shall not be deemed in breach for sales performance</w:t>
      </w:r>
      <w:r w:rsidRPr="00E03CAE">
        <w:t>.</w:t>
      </w:r>
      <w:r w:rsidR="00F634BA" w:rsidRPr="00F634BA">
        <w:t xml:space="preserve"> Any targets set shall be </w:t>
      </w:r>
      <w:r w:rsidR="00F634BA" w:rsidRPr="00094102">
        <w:t>reasonable, achievable, and mutually agreed</w:t>
      </w:r>
      <w:r w:rsidR="00F634BA" w:rsidRPr="00F634BA">
        <w:t>, taking into account market conditions and other relevant factors.</w:t>
      </w:r>
    </w:p>
    <w:p w14:paraId="397EDB0C" w14:textId="77777777" w:rsidR="00094102" w:rsidRPr="00094102" w:rsidRDefault="00FF7F65" w:rsidP="00094102">
      <w:pPr>
        <w:pStyle w:val="ListParagraph"/>
        <w:numPr>
          <w:ilvl w:val="1"/>
          <w:numId w:val="5"/>
        </w:numPr>
        <w:spacing w:after="200" w:line="276" w:lineRule="auto"/>
        <w:ind w:left="1418"/>
        <w:jc w:val="both"/>
      </w:pPr>
      <w:r w:rsidRPr="001D3B00">
        <w:rPr>
          <w:b/>
          <w:bCs/>
        </w:rPr>
        <w:t>Performance Review and Adjustments:</w:t>
      </w:r>
    </w:p>
    <w:p w14:paraId="1479A6DF" w14:textId="738F38C0" w:rsidR="00FF7F65" w:rsidRDefault="00FF7F65" w:rsidP="00094102">
      <w:pPr>
        <w:pStyle w:val="ListParagraph"/>
        <w:spacing w:after="200" w:line="276" w:lineRule="auto"/>
        <w:ind w:left="1418"/>
        <w:jc w:val="both"/>
      </w:pPr>
      <w:r w:rsidRPr="00E03CAE">
        <w:t xml:space="preserve">The Parties shall meet at the end of the first year to review the Distributor’s performance. </w:t>
      </w:r>
      <w:r w:rsidR="00094102" w:rsidRPr="00094102">
        <w:t>Given that no binding sales target applies during the first year, the review shall be informational and for planning purposes only, and shall not result in any penalties or negative consequences for the Distributor.</w:t>
      </w:r>
      <w:r w:rsidR="00094102">
        <w:t xml:space="preserve"> </w:t>
      </w:r>
      <w:r w:rsidRPr="00E03CAE">
        <w:t xml:space="preserve">Based on the review, the </w:t>
      </w:r>
      <w:r w:rsidR="00094102">
        <w:t xml:space="preserve"> Parties</w:t>
      </w:r>
      <w:r w:rsidR="00094102" w:rsidRPr="00E03CAE">
        <w:t xml:space="preserve"> </w:t>
      </w:r>
      <w:r w:rsidRPr="00E03CAE">
        <w:t>may</w:t>
      </w:r>
      <w:r>
        <w:t xml:space="preserve"> n</w:t>
      </w:r>
      <w:r w:rsidRPr="00E03CAE">
        <w:t>egotiate adjusted sales targets for subsequent years, if necessary</w:t>
      </w:r>
      <w:r w:rsidR="00094102" w:rsidRPr="00094102">
        <w:t>, which shall require written agreement by both Parties prior to their application</w:t>
      </w:r>
      <w:r w:rsidRPr="00E03CAE">
        <w:t>.</w:t>
      </w:r>
    </w:p>
    <w:p w14:paraId="443C4757" w14:textId="58812033" w:rsidR="008930D8" w:rsidRDefault="0084307B" w:rsidP="00094102">
      <w:pPr>
        <w:pStyle w:val="ListParagraph"/>
        <w:numPr>
          <w:ilvl w:val="1"/>
          <w:numId w:val="5"/>
        </w:numPr>
        <w:spacing w:after="200" w:line="276" w:lineRule="auto"/>
        <w:ind w:left="1418"/>
        <w:jc w:val="both"/>
      </w:pPr>
      <w:r w:rsidRPr="0084307B">
        <w:rPr>
          <w:b/>
          <w:bCs/>
        </w:rPr>
        <w:t>Termination for Non-Performance:</w:t>
      </w:r>
      <w:r w:rsidRPr="0084307B">
        <w:t xml:space="preserve"> </w:t>
      </w:r>
      <w:r w:rsidRPr="00112D63">
        <w:t>In the event that the Distributor fails to achieve the applicable binding sales target for any year, whether such sales target was mutually agreed in writing or applies by operation of the default mechanism set out in this Section, the Supplier may</w:t>
      </w:r>
      <w:r w:rsidR="00BC6DE5" w:rsidRPr="00112D63">
        <w:t xml:space="preserve"> </w:t>
      </w:r>
      <w:r w:rsidRPr="00112D63">
        <w:t xml:space="preserve">convert the appointment to non-exclusive and/or terminate this Agreement in whole or in part, by giving the Distributor written notice specifying the non-performance with reasonable supporting details. The Distributor shall have a cure period of ninety (90) days from receipt of such notice to cure the shortfall by placing additional firm purchase orders and paying all amounts due thereunder in accordance with this Agreement, unless otherwise agreed in writing by the Supplier. If the Distributor fails to cure within such cure period, any termination shall take effect </w:t>
      </w:r>
      <w:r w:rsidRPr="00112D63">
        <w:lastRenderedPageBreak/>
        <w:t>upon thirty (30) days’ prior written notice following expiry of the cure period, without prejudice to rights accrued prior to the effective date of termination. This Clause shall not apply to the extent the shortfall is directly caused by (i) a Force Majeure event, (ii) material regulatory/registration delays not attributable to the Distributor, or (iii) the Supplier’s failure to supply Products against accepted purchase orders not caused by the Distributor.</w:t>
      </w:r>
    </w:p>
    <w:p w14:paraId="3E6D3CED" w14:textId="00D9EE8F" w:rsidR="00F6561B" w:rsidRPr="00112D63" w:rsidRDefault="00F6561B" w:rsidP="00F6561B">
      <w:pPr>
        <w:pStyle w:val="ListParagraph"/>
        <w:spacing w:after="200" w:line="276" w:lineRule="auto"/>
        <w:ind w:left="1418"/>
        <w:jc w:val="both"/>
      </w:pPr>
      <w:r w:rsidRPr="00F6561B">
        <w:t>Termination under this Clause shall be a measure of last resort, applied in good faith, and shall take into account all relevant circumstances, including market conditions and the Distributor’s efforts to achieve targets.</w:t>
      </w:r>
    </w:p>
    <w:p w14:paraId="46D3FD37" w14:textId="6E60CC83" w:rsidR="005435F9" w:rsidRPr="001D3B00" w:rsidRDefault="005435F9" w:rsidP="00C152EF">
      <w:pPr>
        <w:pStyle w:val="ListParagraph"/>
        <w:numPr>
          <w:ilvl w:val="1"/>
          <w:numId w:val="5"/>
        </w:numPr>
        <w:spacing w:after="200" w:line="276" w:lineRule="auto"/>
        <w:ind w:left="1418"/>
        <w:jc w:val="both"/>
        <w:rPr>
          <w:b/>
          <w:bCs/>
        </w:rPr>
      </w:pPr>
      <w:r w:rsidRPr="001D3B00">
        <w:rPr>
          <w:b/>
          <w:bCs/>
        </w:rPr>
        <w:t>Distributor Commercialization Commitments (Exclusive Appointment)</w:t>
      </w:r>
    </w:p>
    <w:p w14:paraId="32FA9ADE" w14:textId="1819D1E4" w:rsidR="00933EF9" w:rsidRDefault="002A6FE8" w:rsidP="00C152EF">
      <w:pPr>
        <w:pStyle w:val="ListParagraph"/>
        <w:numPr>
          <w:ilvl w:val="2"/>
          <w:numId w:val="5"/>
        </w:numPr>
        <w:spacing w:line="278" w:lineRule="auto"/>
        <w:ind w:left="2160"/>
        <w:rPr>
          <w:b/>
          <w:bCs/>
        </w:rPr>
      </w:pPr>
      <w:r>
        <w:rPr>
          <w:b/>
          <w:bCs/>
        </w:rPr>
        <w:t>P</w:t>
      </w:r>
      <w:r w:rsidR="007F30C4">
        <w:rPr>
          <w:b/>
          <w:bCs/>
        </w:rPr>
        <w:t>roof of Concept</w:t>
      </w:r>
      <w:r w:rsidR="002E7B94">
        <w:rPr>
          <w:b/>
          <w:bCs/>
        </w:rPr>
        <w:t xml:space="preserve"> (POC)</w:t>
      </w:r>
      <w:r w:rsidR="007F30C4">
        <w:rPr>
          <w:b/>
          <w:bCs/>
        </w:rPr>
        <w:t xml:space="preserve"> </w:t>
      </w:r>
      <w:r w:rsidR="002E7B94">
        <w:rPr>
          <w:b/>
          <w:bCs/>
        </w:rPr>
        <w:t>Projects</w:t>
      </w:r>
      <w:r w:rsidR="00933EF9" w:rsidRPr="003B67EF">
        <w:rPr>
          <w:b/>
          <w:bCs/>
        </w:rPr>
        <w:t xml:space="preserve"> </w:t>
      </w:r>
    </w:p>
    <w:p w14:paraId="3E67311B" w14:textId="616D4156" w:rsidR="001C77FF" w:rsidRPr="00112D63" w:rsidRDefault="001C77FF" w:rsidP="00A64DCA">
      <w:pPr>
        <w:pStyle w:val="NormalWeb"/>
        <w:spacing w:before="120" w:beforeAutospacing="0" w:after="120" w:afterAutospacing="0"/>
        <w:ind w:left="1800" w:right="-86"/>
        <w:jc w:val="both"/>
        <w:rPr>
          <w:rFonts w:asciiTheme="minorHAnsi" w:eastAsiaTheme="minorHAnsi" w:hAnsiTheme="minorHAnsi" w:cstheme="minorBidi"/>
          <w:kern w:val="2"/>
          <w:sz w:val="22"/>
          <w:szCs w:val="22"/>
          <w:lang w:val="en-GB"/>
          <w14:ligatures w14:val="standardContextual"/>
        </w:rPr>
      </w:pPr>
      <w:r w:rsidRPr="00112D63">
        <w:rPr>
          <w:rFonts w:asciiTheme="minorHAnsi" w:eastAsiaTheme="minorHAnsi" w:hAnsiTheme="minorHAnsi" w:cstheme="minorBidi"/>
          <w:kern w:val="2"/>
          <w:sz w:val="22"/>
          <w:szCs w:val="22"/>
          <w:lang w:val="en-GB"/>
          <w14:ligatures w14:val="standardContextual"/>
        </w:rPr>
        <w:t xml:space="preserve">As a material condition of exclusivity, the Distributor shall secure and successfully complete two (2) Proof of Concept (“POC”) deployments for the Products with key accounts in the Territory within six (6) months of the Effective Date. The two POCs shall be in at least two (2) different market segments (e.g., MOH, Military, and Private). </w:t>
      </w:r>
      <w:r w:rsidR="007A6937">
        <w:rPr>
          <w:rFonts w:asciiTheme="minorHAnsi" w:eastAsiaTheme="minorHAnsi" w:hAnsiTheme="minorHAnsi" w:cstheme="minorBidi"/>
          <w:kern w:val="2"/>
          <w:sz w:val="22"/>
          <w:szCs w:val="22"/>
          <w:lang w:val="en-GB"/>
          <w14:ligatures w14:val="standardContextual"/>
        </w:rPr>
        <w:t xml:space="preserve"> Completion timelines shall be subject to</w:t>
      </w:r>
      <w:r w:rsidRPr="00112D63">
        <w:rPr>
          <w:rFonts w:asciiTheme="minorHAnsi" w:eastAsiaTheme="minorHAnsi" w:hAnsiTheme="minorHAnsi" w:cstheme="minorBidi"/>
          <w:kern w:val="2"/>
          <w:sz w:val="22"/>
          <w:szCs w:val="22"/>
          <w:lang w:val="en-GB"/>
          <w14:ligatures w14:val="standardContextual"/>
        </w:rPr>
        <w:t xml:space="preserve"> delays beyond the Distributor’s reasonable control, including end-customer site readiness or regulatory </w:t>
      </w:r>
      <w:r w:rsidR="007A6937">
        <w:rPr>
          <w:rFonts w:asciiTheme="minorHAnsi" w:eastAsiaTheme="minorHAnsi" w:hAnsiTheme="minorHAnsi" w:cstheme="minorBidi"/>
          <w:kern w:val="2"/>
          <w:sz w:val="22"/>
          <w:szCs w:val="22"/>
          <w:lang w:val="en-GB"/>
          <w14:ligatures w14:val="standardContextual"/>
        </w:rPr>
        <w:t xml:space="preserve"> approvals, or other Force Majeure events.</w:t>
      </w:r>
      <w:r w:rsidRPr="00112D63">
        <w:rPr>
          <w:rFonts w:asciiTheme="minorHAnsi" w:eastAsiaTheme="minorHAnsi" w:hAnsiTheme="minorHAnsi" w:cstheme="minorBidi"/>
          <w:kern w:val="2"/>
          <w:sz w:val="22"/>
          <w:szCs w:val="22"/>
          <w:lang w:val="en-GB"/>
          <w14:ligatures w14:val="standardContextual"/>
        </w:rPr>
        <w:t xml:space="preserve"> </w:t>
      </w:r>
      <w:r w:rsidR="007A6937" w:rsidRPr="007A6937">
        <w:rPr>
          <w:rFonts w:asciiTheme="minorHAnsi" w:eastAsiaTheme="minorHAnsi" w:hAnsiTheme="minorHAnsi" w:cstheme="minorBidi"/>
          <w:kern w:val="2"/>
          <w:sz w:val="22"/>
          <w:szCs w:val="22"/>
          <w:lang w:val="en-GB"/>
          <w14:ligatures w14:val="standardContextual"/>
        </w:rPr>
        <w:t xml:space="preserve">Failure to complete the POCs solely due to Distributor’s lack of commercially reasonable efforts may </w:t>
      </w:r>
      <w:r w:rsidRPr="00112D63">
        <w:rPr>
          <w:rFonts w:asciiTheme="minorHAnsi" w:eastAsiaTheme="minorHAnsi" w:hAnsiTheme="minorHAnsi" w:cstheme="minorBidi"/>
          <w:kern w:val="2"/>
          <w:sz w:val="22"/>
          <w:szCs w:val="22"/>
          <w:lang w:val="en-GB"/>
          <w14:ligatures w14:val="standardContextual"/>
        </w:rPr>
        <w:t>constitute a material breach, entitling the Supplier to convert the appointment to non-exclusive and/or terminate this Agreement in accordance with its terms.</w:t>
      </w:r>
    </w:p>
    <w:p w14:paraId="79D7449A" w14:textId="77777777" w:rsidR="00933EF9" w:rsidRPr="00EF4FC7" w:rsidRDefault="00933EF9" w:rsidP="00C152EF">
      <w:pPr>
        <w:pStyle w:val="ListParagraph"/>
        <w:numPr>
          <w:ilvl w:val="2"/>
          <w:numId w:val="5"/>
        </w:numPr>
        <w:spacing w:line="278" w:lineRule="auto"/>
        <w:ind w:left="2160"/>
        <w:rPr>
          <w:b/>
          <w:bCs/>
        </w:rPr>
      </w:pPr>
      <w:r w:rsidRPr="00EF4FC7">
        <w:rPr>
          <w:b/>
          <w:bCs/>
        </w:rPr>
        <w:t>Product Launch Event</w:t>
      </w:r>
    </w:p>
    <w:p w14:paraId="6A29870A" w14:textId="243A3C65" w:rsidR="00933EF9" w:rsidRPr="001D3B00" w:rsidRDefault="00933EF9" w:rsidP="007A6937">
      <w:pPr>
        <w:ind w:left="1800"/>
        <w:rPr>
          <w:b/>
          <w:bCs/>
        </w:rPr>
      </w:pPr>
      <w:r w:rsidRPr="00EF4FC7">
        <w:t xml:space="preserve">Distributor shall organize and conduct </w:t>
      </w:r>
      <w:r w:rsidRPr="00EF4FC7">
        <w:rPr>
          <w:b/>
          <w:bCs/>
        </w:rPr>
        <w:t>one (1) product launch event</w:t>
      </w:r>
      <w:r w:rsidRPr="00EF4FC7">
        <w:t xml:space="preserve"> for the Products in the Territory within </w:t>
      </w:r>
      <w:r w:rsidR="00AA63FF">
        <w:t xml:space="preserve"> one-hundred and twenty (120) </w:t>
      </w:r>
      <w:r w:rsidRPr="00EF4FC7">
        <w:rPr>
          <w:b/>
          <w:bCs/>
        </w:rPr>
        <w:t>days</w:t>
      </w:r>
      <w:r w:rsidRPr="00EF4FC7">
        <w:t xml:space="preserve"> from the Effective Date (choose one), </w:t>
      </w:r>
      <w:r w:rsidR="00380B64" w:rsidRPr="00380B64">
        <w:rPr>
          <w:lang w:val="en-US"/>
        </w:rPr>
        <w:t xml:space="preserve">in coordination with the Supplier’s marketing team and </w:t>
      </w:r>
      <w:r w:rsidRPr="00EF4FC7">
        <w:t>at Distributor’s cost, in coordination with Supplier’s marketing team.</w:t>
      </w:r>
      <w:r w:rsidR="00A64DCA">
        <w:t xml:space="preserve"> </w:t>
      </w:r>
      <w:r w:rsidR="003F5A54">
        <w:t xml:space="preserve">   The</w:t>
      </w:r>
      <w:r w:rsidRPr="00EF4FC7">
        <w:t xml:space="preserve"> Distributor shall invite a meaningful audience of key industry stakeholders (including hospital/pharmacy decision-makers, relevant specialists, and strategic partners</w:t>
      </w:r>
      <w:r w:rsidRPr="00380B64">
        <w:t>)</w:t>
      </w:r>
      <w:r w:rsidR="00380B64" w:rsidRPr="00380B64">
        <w:t>,</w:t>
      </w:r>
      <w:r w:rsidR="00380B64" w:rsidRPr="00380B64">
        <w:rPr>
          <w:lang w:val="en-US"/>
        </w:rPr>
        <w:t xml:space="preserve"> to the extent reasonably practicable</w:t>
      </w:r>
      <w:r w:rsidR="00380B64">
        <w:rPr>
          <w:lang w:val="en-US"/>
        </w:rPr>
        <w:t>.</w:t>
      </w:r>
      <w:r w:rsidR="00380B64">
        <w:t xml:space="preserve"> </w:t>
      </w:r>
      <w:r w:rsidRPr="00EF4FC7">
        <w:rPr>
          <w:b/>
          <w:bCs/>
        </w:rPr>
        <w:t>Minimum Dedicated Team</w:t>
      </w:r>
    </w:p>
    <w:p w14:paraId="562E6D2A" w14:textId="0D97FD10" w:rsidR="00933EF9" w:rsidRPr="00EF4FC7" w:rsidRDefault="00933EF9" w:rsidP="003F5A54">
      <w:pPr>
        <w:pStyle w:val="ListParagraph"/>
        <w:ind w:left="1800"/>
        <w:jc w:val="both"/>
      </w:pPr>
      <w:r w:rsidRPr="00EF4FC7">
        <w:t xml:space="preserve">Within sixty (60) days of the Effective Date, Distributor shall hire and maintain, at its own cost, </w:t>
      </w:r>
      <w:r w:rsidR="00941B7F">
        <w:t xml:space="preserve"> one (1) Sales Engineer</w:t>
      </w:r>
      <w:r w:rsidRPr="00EF4FC7">
        <w:t xml:space="preserve"> for the Products in the Territory</w:t>
      </w:r>
      <w:r w:rsidR="00A64DCA">
        <w:t>.</w:t>
      </w:r>
      <w:r w:rsidRPr="00EF4FC7">
        <w:t xml:space="preserve"> . </w:t>
      </w:r>
      <w:r w:rsidR="00A64DCA" w:rsidRPr="00A64DCA">
        <w:t>The remainder of the team, including roles such as Sales Manager and Application Specialist, shall be hired and scaled as reasonably required to meet project plans and service obligations for awarded projects.</w:t>
      </w:r>
      <w:r w:rsidR="00A64DCA">
        <w:t xml:space="preserve"> A</w:t>
      </w:r>
      <w:r w:rsidRPr="00EF4FC7">
        <w:t xml:space="preserve">dditional qualified personnel </w:t>
      </w:r>
      <w:r w:rsidR="00A64DCA" w:rsidRPr="00A64DCA">
        <w:t xml:space="preserve">shall be hired </w:t>
      </w:r>
      <w:r w:rsidRPr="00EF4FC7">
        <w:t xml:space="preserve">within sixty (60) days </w:t>
      </w:r>
      <w:r w:rsidR="00A64DCA">
        <w:t xml:space="preserve"> following</w:t>
      </w:r>
      <w:r w:rsidRPr="00EF4FC7">
        <w:t xml:space="preserve"> a project award </w:t>
      </w:r>
      <w:r w:rsidR="00A64DCA">
        <w:t xml:space="preserve"> if</w:t>
      </w:r>
      <w:r w:rsidR="00A64DCA" w:rsidRPr="00EF4FC7">
        <w:t xml:space="preserve"> </w:t>
      </w:r>
      <w:r w:rsidRPr="00EF4FC7">
        <w:t>existing resources are insufficient</w:t>
      </w:r>
      <w:r w:rsidR="00A64DCA">
        <w:t xml:space="preserve"> to meet the project requirements</w:t>
      </w:r>
      <w:r w:rsidRPr="00EF4FC7">
        <w:t>.</w:t>
      </w:r>
    </w:p>
    <w:p w14:paraId="19D1C0F5" w14:textId="0C3C14AD" w:rsidR="0098006E" w:rsidRPr="001D3B00" w:rsidRDefault="0098006E" w:rsidP="00941B7F">
      <w:pPr>
        <w:pStyle w:val="ListParagraph"/>
        <w:ind w:left="1080"/>
      </w:pPr>
    </w:p>
    <w:p w14:paraId="1BE11FB3" w14:textId="122BE58E" w:rsidR="004019AA" w:rsidRDefault="004019AA" w:rsidP="00A03AD3">
      <w:pPr>
        <w:pStyle w:val="ListParagraph"/>
        <w:numPr>
          <w:ilvl w:val="0"/>
          <w:numId w:val="1"/>
        </w:numPr>
        <w:rPr>
          <w:b/>
          <w:bCs/>
        </w:rPr>
      </w:pPr>
      <w:r w:rsidRPr="006B2285">
        <w:rPr>
          <w:b/>
          <w:bCs/>
        </w:rPr>
        <w:t>Orders</w:t>
      </w:r>
      <w:r>
        <w:rPr>
          <w:b/>
          <w:bCs/>
        </w:rPr>
        <w:t xml:space="preserve"> </w:t>
      </w:r>
      <w:r w:rsidRPr="006B2285">
        <w:rPr>
          <w:b/>
          <w:bCs/>
        </w:rPr>
        <w:t>and Delivery</w:t>
      </w:r>
      <w:r w:rsidR="006300BE">
        <w:rPr>
          <w:b/>
          <w:bCs/>
        </w:rPr>
        <w:t xml:space="preserve">  </w:t>
      </w:r>
    </w:p>
    <w:p w14:paraId="3ABE742C" w14:textId="26158BD3" w:rsidR="00C110CB" w:rsidRPr="00112D63" w:rsidRDefault="004019AA" w:rsidP="00376A88">
      <w:pPr>
        <w:pStyle w:val="ListParagraph"/>
        <w:numPr>
          <w:ilvl w:val="1"/>
          <w:numId w:val="6"/>
        </w:numPr>
        <w:spacing w:after="200" w:line="276" w:lineRule="auto"/>
        <w:jc w:val="both"/>
      </w:pPr>
      <w:r w:rsidRPr="00112D63">
        <w:t xml:space="preserve">Distributor shall place firm orders for the Products in writing. Distributor may use its own order forms, provided that in the event of any inconsistency between the provisions of any purchase order and this Agreement, the provisions of this Agreement shall prevail. The timing and other terms of delivery shall be specified in such purchase order(s). </w:t>
      </w:r>
      <w:r w:rsidR="00376A88" w:rsidRPr="00112D63">
        <w:t xml:space="preserve">Supplier reserves the right to reject Distributor’s orders within two (2) working days from the issuance date of the purchase order. Any purchase order shall be binding only upon Supplier’s written acceptance (including by issuance of an order </w:t>
      </w:r>
      <w:r w:rsidR="00376A88" w:rsidRPr="00112D63">
        <w:lastRenderedPageBreak/>
        <w:t>confirmation or proforma invoice)</w:t>
      </w:r>
      <w:r w:rsidRPr="00112D63">
        <w:t xml:space="preserve">. The Products shall be delivered EXW Supplier’s facilities (Incoterms </w:t>
      </w:r>
      <w:r w:rsidR="00C257DA" w:rsidRPr="00112D63">
        <w:t>2020</w:t>
      </w:r>
      <w:r w:rsidRPr="00112D63">
        <w:t>)</w:t>
      </w:r>
      <w:r w:rsidR="00552C1F" w:rsidRPr="00112D63">
        <w:t xml:space="preserve"> unless otherwise agreed in the relevant PO</w:t>
      </w:r>
      <w:r w:rsidRPr="00112D63">
        <w:t xml:space="preserve">. </w:t>
      </w:r>
      <w:r w:rsidRPr="00112D63">
        <w:rPr>
          <w:lang w:bidi="en-US"/>
        </w:rPr>
        <w:t>Notwithstanding anything mentioned in this Agreement,</w:t>
      </w:r>
      <w:r w:rsidR="002E3624" w:rsidRPr="00112D63">
        <w:rPr>
          <w:lang w:bidi="en-US"/>
        </w:rPr>
        <w:t xml:space="preserve"> If Distributor incurs direct, documented contractual penalties imposed by an end customer solely due to Supplier’s delay in delivering Products to Distributor, Supplier shall reimburse such penalties up to a cap of ten percent (10%) of the value of the affected purchase order, provided Distributor (i) notifies Supplier promptly in writing, (ii) provides supporting documentation, and (iii) uses reasonable efforts to mitigate. </w:t>
      </w:r>
      <w:r w:rsidR="00814BF0" w:rsidRPr="00112D63">
        <w:rPr>
          <w:lang w:val="en-US"/>
        </w:rPr>
        <w:t xml:space="preserve">For avoidance of doubt, this reimbursement is an express contractual payment obligation and shall not be treated as excluded consequential damages under any limitation of liability clause. </w:t>
      </w:r>
      <w:r w:rsidR="002E3624" w:rsidRPr="00112D63">
        <w:rPr>
          <w:lang w:bidi="en-US"/>
        </w:rPr>
        <w:t>Supplier shall not be liable for any indirect, consequential, or punitive damages, including loss of profit or loss of business</w:t>
      </w:r>
      <w:r w:rsidRPr="00112D63">
        <w:rPr>
          <w:lang w:bidi="en-US"/>
        </w:rPr>
        <w:t xml:space="preserve">. </w:t>
      </w:r>
      <w:r w:rsidRPr="00112D63">
        <w:rPr>
          <w:lang w:val="en-US"/>
        </w:rPr>
        <w:t>Any visible shortages, damages, defects shall be reported to Supplier within fifteen (15) days from the date delivery of the Product at Distributor’s warehouse. However, in</w:t>
      </w:r>
      <w:r w:rsidRPr="00112D63">
        <w:t xml:space="preserve"> the event of any latent defects (which shall mean all defects/deficiency which were not apparent at the time of delivery i.e. non-visible), Distributor shall notify </w:t>
      </w:r>
      <w:r w:rsidRPr="00112D63">
        <w:rPr>
          <w:lang w:val="en-US"/>
        </w:rPr>
        <w:t>Supplier</w:t>
      </w:r>
      <w:r w:rsidRPr="00112D63">
        <w:t xml:space="preserve"> immediately upon discovery and (in both the above cases i.e. visible and non-visible non-conformities) </w:t>
      </w:r>
      <w:r w:rsidRPr="00112D63">
        <w:rPr>
          <w:lang w:val="en-US"/>
        </w:rPr>
        <w:t>Supplier</w:t>
      </w:r>
      <w:r w:rsidRPr="00112D63">
        <w:t xml:space="preserve"> shall, at Distributor’s sole option, either make replacement delivery of conforming Product at </w:t>
      </w:r>
      <w:r w:rsidRPr="00112D63">
        <w:rPr>
          <w:lang w:val="en-US"/>
        </w:rPr>
        <w:t>Supplier‘s</w:t>
      </w:r>
      <w:r w:rsidRPr="00112D63">
        <w:t xml:space="preserve"> expense or credit Distributor’s account at the Distributor’s landed cost price for such non-conforming Product(s).  </w:t>
      </w:r>
    </w:p>
    <w:p w14:paraId="1CA54084" w14:textId="77777777" w:rsidR="00C110CB" w:rsidRDefault="00C110CB" w:rsidP="00C110CB">
      <w:pPr>
        <w:pStyle w:val="ListParagraph"/>
        <w:spacing w:after="200" w:line="276" w:lineRule="auto"/>
        <w:ind w:left="1440"/>
        <w:jc w:val="both"/>
        <w:rPr>
          <w:b/>
          <w:bCs/>
        </w:rPr>
      </w:pPr>
    </w:p>
    <w:p w14:paraId="2689CB4E" w14:textId="18368ABC" w:rsidR="004019AA" w:rsidRPr="001D3B00" w:rsidRDefault="00C110CB" w:rsidP="00482EA8">
      <w:pPr>
        <w:pStyle w:val="ListParagraph"/>
        <w:numPr>
          <w:ilvl w:val="1"/>
          <w:numId w:val="6"/>
        </w:numPr>
        <w:spacing w:after="200" w:line="276" w:lineRule="auto"/>
        <w:jc w:val="both"/>
        <w:rPr>
          <w:b/>
          <w:bCs/>
        </w:rPr>
      </w:pPr>
      <w:r w:rsidRPr="00C110CB">
        <w:rPr>
          <w:b/>
          <w:bCs/>
        </w:rPr>
        <w:t>Distributor’s Margin and Pricing Autonomy:</w:t>
      </w:r>
      <w:r>
        <w:t xml:space="preserve"> </w:t>
      </w:r>
      <w:r w:rsidRPr="00C110CB">
        <w:t xml:space="preserve">The Distributor shall retain the commercial margin from resale of the Products in the Territory and shall have the exclusive right to set resale prices, discounts, and </w:t>
      </w:r>
      <w:r w:rsidRPr="00112D63">
        <w:t>other commercial terms at its discretion</w:t>
      </w:r>
      <w:r w:rsidR="009352B1" w:rsidRPr="00112D63">
        <w:t xml:space="preserve">, except </w:t>
      </w:r>
      <w:r w:rsidR="00465297">
        <w:t xml:space="preserve"> with respect to</w:t>
      </w:r>
      <w:r w:rsidR="009352B1" w:rsidRPr="00112D63">
        <w:t xml:space="preserve"> Key/Strategic Accounts</w:t>
      </w:r>
      <w:r w:rsidR="00465297">
        <w:t xml:space="preserve">. </w:t>
      </w:r>
      <w:r w:rsidR="009352B1" w:rsidRPr="00112D63">
        <w:t xml:space="preserve"> </w:t>
      </w:r>
      <w:r w:rsidR="00465297" w:rsidRPr="00465297">
        <w:t xml:space="preserve"> For any Key/Strategic Accounts, defined as high-value, government, or strategic opportunities identified by the Supplier in writing, the Parties shall jointly discuss and agree on the project scope and technical requirements to ensure technical compliance and feasibility. Based on the agreed technical scope, FG shall provide the base pricing, and the Distributor shall finalize and submit the commercial offer to the customer, with pricing explicitly accounting for the Distributor’s agreed commercial percentage, reflecting its role, project risk, and execution responsibility. The designation of any opportunity as a Key/Strategic Account shall not result in unilateral or one-sided pricing decisions, and all pricing for such accounts shall be discussed and agreed by both Parties.</w:t>
      </w:r>
      <w:r w:rsidR="00F47517" w:rsidRPr="00112D63">
        <w:t xml:space="preserve"> </w:t>
      </w:r>
      <w:r w:rsidR="00465297">
        <w:t xml:space="preserve"> E</w:t>
      </w:r>
      <w:r w:rsidR="00465297" w:rsidRPr="00112D63">
        <w:t xml:space="preserve">xcept </w:t>
      </w:r>
      <w:r w:rsidR="00F47517" w:rsidRPr="00112D63">
        <w:t>for Key/Strategic Accounts</w:t>
      </w:r>
      <w:r w:rsidR="00465297">
        <w:t xml:space="preserve">, </w:t>
      </w:r>
      <w:r w:rsidR="00465297" w:rsidRPr="00465297">
        <w:t>any pricing guidance provided by the Supplier shall be indicative only and non-binding</w:t>
      </w:r>
      <w:r w:rsidRPr="00112D63">
        <w:t>. The Distributor is solely responsible for its pricing and market conduct</w:t>
      </w:r>
      <w:r w:rsidR="00465297" w:rsidRPr="00465297">
        <w:t xml:space="preserve"> in compliance with all applicable Saudi laws and regulations</w:t>
      </w:r>
      <w:r w:rsidRPr="00112D63">
        <w:t>, and nothing in this Agreement creates a partnership, joint venture, or agency relationship</w:t>
      </w:r>
      <w:r w:rsidRPr="00C110CB">
        <w:t xml:space="preserve"> regarding pricing or margins. All pricing practices must comply with applicable Saudi laws and regulations</w:t>
      </w:r>
      <w:r w:rsidR="00F47517">
        <w:t>.</w:t>
      </w:r>
      <w:r w:rsidR="00482EA8" w:rsidRPr="00482EA8">
        <w:t xml:space="preserve"> Any penalties under this Agreement shall be capped at a maximum of ten percent (10%), consistent with standard market practice and customary contractual arrangements for comparable transactions</w:t>
      </w:r>
    </w:p>
    <w:p w14:paraId="13704A3A" w14:textId="144D6D48" w:rsidR="00F47517" w:rsidRPr="004B7483" w:rsidRDefault="004B7483" w:rsidP="00465297">
      <w:pPr>
        <w:spacing w:after="200" w:line="276" w:lineRule="auto"/>
        <w:ind w:left="1440"/>
        <w:jc w:val="both"/>
      </w:pPr>
      <w:r w:rsidRPr="004B7483">
        <w:rPr>
          <w:b/>
          <w:bCs/>
        </w:rPr>
        <w:t>“Key/Strategic Accounts”</w:t>
      </w:r>
      <w:r w:rsidRPr="001D3B00">
        <w:t xml:space="preserve"> means any high-value, government, or strategic opportunity that Supplier identifies in writing.</w:t>
      </w:r>
    </w:p>
    <w:p w14:paraId="74B5710C" w14:textId="77777777" w:rsidR="00D33B3C" w:rsidRDefault="00D33B3C" w:rsidP="00B07756">
      <w:pPr>
        <w:pStyle w:val="ListParagraph"/>
        <w:numPr>
          <w:ilvl w:val="0"/>
          <w:numId w:val="1"/>
        </w:numPr>
        <w:spacing w:after="200" w:line="276" w:lineRule="auto"/>
        <w:jc w:val="both"/>
        <w:rPr>
          <w:b/>
          <w:bCs/>
        </w:rPr>
      </w:pPr>
      <w:r w:rsidRPr="006B2285">
        <w:rPr>
          <w:b/>
          <w:bCs/>
        </w:rPr>
        <w:lastRenderedPageBreak/>
        <w:t>Payment</w:t>
      </w:r>
      <w:r>
        <w:rPr>
          <w:b/>
          <w:bCs/>
        </w:rPr>
        <w:t>s</w:t>
      </w:r>
      <w:r w:rsidRPr="006B2285">
        <w:rPr>
          <w:b/>
          <w:bCs/>
        </w:rPr>
        <w:t xml:space="preserve"> </w:t>
      </w:r>
    </w:p>
    <w:p w14:paraId="6FBED9DC" w14:textId="46D4BA79" w:rsidR="00D33B3C" w:rsidRDefault="00D33B3C" w:rsidP="00797291">
      <w:pPr>
        <w:pStyle w:val="ListParagraph"/>
        <w:numPr>
          <w:ilvl w:val="1"/>
          <w:numId w:val="7"/>
        </w:numPr>
        <w:spacing w:after="200" w:line="276" w:lineRule="auto"/>
        <w:ind w:left="1418"/>
        <w:jc w:val="both"/>
      </w:pPr>
      <w:r w:rsidRPr="006B2285">
        <w:t>The purchase price shall be quoted and payable in U.S. dollars to Supplier at the address specified on the invoice</w:t>
      </w:r>
      <w:r w:rsidR="007D6EA5">
        <w:t xml:space="preserve"> and according to the payment terms mentioned in the Supplier’s quotation</w:t>
      </w:r>
      <w:r w:rsidRPr="006B2285">
        <w:t xml:space="preserve">. Unless otherwise </w:t>
      </w:r>
      <w:r w:rsidRPr="00112D63">
        <w:t xml:space="preserve">agreed by the parties in writing, </w:t>
      </w:r>
      <w:r w:rsidR="00482EA8" w:rsidRPr="00482EA8">
        <w:t xml:space="preserve">For Hardware Products, </w:t>
      </w:r>
      <w:r w:rsidRPr="00112D63">
        <w:t>payment shall be made by Distributor by wire transfer, within</w:t>
      </w:r>
      <w:r w:rsidR="009537A3" w:rsidRPr="00112D63">
        <w:t xml:space="preserve"> </w:t>
      </w:r>
      <w:r w:rsidR="007E06DF" w:rsidRPr="00112D63">
        <w:t>forty-five (45)</w:t>
      </w:r>
      <w:r w:rsidR="008C2F86" w:rsidRPr="00112D63">
        <w:t xml:space="preserve"> </w:t>
      </w:r>
      <w:r w:rsidRPr="00112D63">
        <w:t>days from the date of invoice</w:t>
      </w:r>
      <w:r w:rsidR="00797291">
        <w:t xml:space="preserve"> or shipment date, whichever is later</w:t>
      </w:r>
      <w:r w:rsidRPr="00112D63">
        <w:t xml:space="preserve">. </w:t>
      </w:r>
      <w:r w:rsidR="00482EA8" w:rsidRPr="00482EA8">
        <w:t>For Software and/or Project-Based Solutions, payment terms shall be aligned with the underlying end-customer agreement, and the Distributor shall settle the Supplier’s invoice within sixty (60) days from the date the Distributor invoices the end customer in respect of the relevant project or solution.</w:t>
      </w:r>
      <w:r w:rsidR="00482EA8">
        <w:t xml:space="preserve"> </w:t>
      </w:r>
      <w:r w:rsidRPr="00112D63">
        <w:t>For special large volume deals, both Parties shall agree, in advance and in writing</w:t>
      </w:r>
      <w:r w:rsidR="00482EA8" w:rsidRPr="00482EA8">
        <w:t xml:space="preserve"> to alternative payment terms</w:t>
      </w:r>
      <w:r w:rsidRPr="00112D63">
        <w:t xml:space="preserve">. Any and all debit notes or invoices issued by Distributor together with relevant supporting documents and received by Supplier shall be settled by Supplier within </w:t>
      </w:r>
      <w:r w:rsidR="000B2E10" w:rsidRPr="00112D63">
        <w:t xml:space="preserve">forty-five (45) </w:t>
      </w:r>
      <w:r w:rsidRPr="00112D63">
        <w:t>days of receiving</w:t>
      </w:r>
      <w:r w:rsidRPr="00773097">
        <w:t xml:space="preserve"> the debit notes or invoices. </w:t>
      </w:r>
    </w:p>
    <w:p w14:paraId="170DABA4" w14:textId="77777777" w:rsidR="009537A3" w:rsidRDefault="009537A3" w:rsidP="009537A3">
      <w:pPr>
        <w:pStyle w:val="ListParagraph"/>
        <w:spacing w:after="200" w:line="276" w:lineRule="auto"/>
        <w:ind w:left="1418"/>
        <w:jc w:val="both"/>
      </w:pPr>
    </w:p>
    <w:p w14:paraId="46DE912F" w14:textId="77777777" w:rsidR="00917BF1" w:rsidRDefault="00917BF1" w:rsidP="00B07756">
      <w:pPr>
        <w:pStyle w:val="ListParagraph"/>
        <w:numPr>
          <w:ilvl w:val="0"/>
          <w:numId w:val="1"/>
        </w:numPr>
        <w:spacing w:after="200" w:line="276" w:lineRule="auto"/>
        <w:jc w:val="both"/>
        <w:rPr>
          <w:b/>
          <w:bCs/>
        </w:rPr>
      </w:pPr>
      <w:r w:rsidRPr="006B2285">
        <w:rPr>
          <w:b/>
          <w:bCs/>
        </w:rPr>
        <w:t>Promotional Literature</w:t>
      </w:r>
    </w:p>
    <w:p w14:paraId="027E7651" w14:textId="77777777" w:rsidR="009537A3" w:rsidRDefault="009537A3" w:rsidP="009537A3">
      <w:pPr>
        <w:pStyle w:val="ListParagraph"/>
        <w:spacing w:after="200" w:line="276" w:lineRule="auto"/>
        <w:ind w:left="360"/>
        <w:jc w:val="both"/>
        <w:rPr>
          <w:b/>
          <w:bCs/>
        </w:rPr>
      </w:pPr>
    </w:p>
    <w:p w14:paraId="637490F0" w14:textId="0FD24BF9" w:rsidR="00917BF1" w:rsidRPr="009537A3" w:rsidRDefault="00917BF1" w:rsidP="00B8694B">
      <w:pPr>
        <w:pStyle w:val="ListParagraph"/>
        <w:numPr>
          <w:ilvl w:val="1"/>
          <w:numId w:val="8"/>
        </w:numPr>
        <w:spacing w:after="200" w:line="276" w:lineRule="auto"/>
        <w:ind w:left="1418"/>
        <w:jc w:val="both"/>
        <w:rPr>
          <w:b/>
          <w:bCs/>
        </w:rPr>
      </w:pPr>
      <w:r w:rsidRPr="006B2285">
        <w:t>Supplier agrees to furnish</w:t>
      </w:r>
      <w:r>
        <w:t>, at its own cost</w:t>
      </w:r>
      <w:r w:rsidRPr="006B2285">
        <w:t>, in English, to Distributor (via email in pdf format) such descriptive literature, advertising materials, technical manuals and sales prom</w:t>
      </w:r>
      <w:r w:rsidRPr="00112D63">
        <w:t xml:space="preserve">otional materials concerning the Products as Supplier may, from time to time, have available for such purposes. </w:t>
      </w:r>
      <w:r w:rsidR="00B8694B" w:rsidRPr="00112D63">
        <w:t>Distributor may translate such materials into the languages of the Territory at Distributor’s cost unless Supplier agrees otherwise in writing. No translation may be used or circulated unless approved in writing by Supplier. Distributor remains solely responsible for the accuracy of any translation and shall provide Supplier with a copy of each translated work</w:t>
      </w:r>
      <w:r w:rsidR="00181F5D" w:rsidRPr="00112D63">
        <w:t>.</w:t>
      </w:r>
    </w:p>
    <w:p w14:paraId="1DE7A966" w14:textId="77777777" w:rsidR="009537A3" w:rsidRPr="00154A3F" w:rsidRDefault="009537A3" w:rsidP="009537A3">
      <w:pPr>
        <w:pStyle w:val="ListParagraph"/>
        <w:spacing w:after="200" w:line="276" w:lineRule="auto"/>
        <w:ind w:left="1418"/>
        <w:jc w:val="both"/>
        <w:rPr>
          <w:b/>
          <w:bCs/>
        </w:rPr>
      </w:pPr>
    </w:p>
    <w:p w14:paraId="09E9315D" w14:textId="5404DD26" w:rsidR="00917BF1" w:rsidRDefault="00917BF1" w:rsidP="00C152EF">
      <w:pPr>
        <w:pStyle w:val="ListParagraph"/>
        <w:numPr>
          <w:ilvl w:val="1"/>
          <w:numId w:val="8"/>
        </w:numPr>
        <w:spacing w:after="200" w:line="276" w:lineRule="auto"/>
        <w:ind w:left="1418"/>
        <w:jc w:val="both"/>
      </w:pPr>
      <w:r w:rsidRPr="00154A3F">
        <w:t xml:space="preserve">Both Parties agree that the advertisement and promotion budget shall be discussed and agreed on an annual basis in writing, at least 2 months prior the end of each year, for the following year. </w:t>
      </w:r>
    </w:p>
    <w:p w14:paraId="38AC69ED" w14:textId="77777777" w:rsidR="009537A3" w:rsidRDefault="009537A3" w:rsidP="009537A3">
      <w:pPr>
        <w:pStyle w:val="ListParagraph"/>
      </w:pPr>
    </w:p>
    <w:p w14:paraId="26DB4D60" w14:textId="2CDC2048" w:rsidR="00C31EEB" w:rsidRDefault="00C31EEB" w:rsidP="00B07756">
      <w:pPr>
        <w:pStyle w:val="ListParagraph"/>
        <w:numPr>
          <w:ilvl w:val="0"/>
          <w:numId w:val="1"/>
        </w:numPr>
        <w:spacing w:after="200" w:line="276" w:lineRule="auto"/>
        <w:jc w:val="both"/>
        <w:rPr>
          <w:b/>
          <w:bCs/>
        </w:rPr>
      </w:pPr>
      <w:r w:rsidRPr="00680A2A">
        <w:rPr>
          <w:b/>
          <w:bCs/>
        </w:rPr>
        <w:t>Trademarks And Intellectual Property Rights</w:t>
      </w:r>
    </w:p>
    <w:p w14:paraId="37DD7D2A" w14:textId="77777777" w:rsidR="00812AE0" w:rsidRPr="00680A2A" w:rsidRDefault="00812AE0" w:rsidP="00812AE0">
      <w:pPr>
        <w:pStyle w:val="ListParagraph"/>
        <w:spacing w:after="200" w:line="276" w:lineRule="auto"/>
        <w:ind w:left="360"/>
        <w:jc w:val="both"/>
        <w:rPr>
          <w:b/>
          <w:bCs/>
        </w:rPr>
      </w:pPr>
    </w:p>
    <w:p w14:paraId="4634133F" w14:textId="2C4597F3" w:rsidR="00C31EEB" w:rsidRDefault="00C31EEB" w:rsidP="00C152EF">
      <w:pPr>
        <w:pStyle w:val="ListParagraph"/>
        <w:numPr>
          <w:ilvl w:val="1"/>
          <w:numId w:val="9"/>
        </w:numPr>
        <w:spacing w:after="200" w:line="276" w:lineRule="auto"/>
        <w:ind w:left="1418"/>
        <w:jc w:val="both"/>
      </w:pPr>
      <w:r>
        <w:t xml:space="preserve">Any trademark, logo, trade name, service mark, copyright, patents or any trade secrets or trade or proprietary information of </w:t>
      </w:r>
      <w:r w:rsidRPr="00B578A0">
        <w:t xml:space="preserve">any  kind  that  is  proprietary to  </w:t>
      </w:r>
      <w:r>
        <w:t>SUPPLIER</w:t>
      </w:r>
      <w:r w:rsidRPr="00B578A0">
        <w:t xml:space="preserve"> shall  only  be used  by Distributor as  permitted in accordance wi</w:t>
      </w:r>
      <w:r>
        <w:t>t</w:t>
      </w:r>
      <w:r w:rsidRPr="00B578A0">
        <w:t xml:space="preserve">h the policies and standards determined by </w:t>
      </w:r>
      <w:r>
        <w:t>SUPPLIER</w:t>
      </w:r>
      <w:r w:rsidRPr="00B578A0">
        <w:t xml:space="preserve"> from time to time, and are and shall forever remain the sole property of </w:t>
      </w:r>
      <w:r>
        <w:t>SUPPLIER</w:t>
      </w:r>
      <w:r w:rsidRPr="00B578A0">
        <w:t xml:space="preserve"> and may not be used by Distributor  for   any   purpose  other   than   carrying  out   its responsibilities hereunder. Any intellectual property rights that may inure to the</w:t>
      </w:r>
      <w:r>
        <w:t xml:space="preserve"> </w:t>
      </w:r>
      <w:r w:rsidRPr="00B578A0">
        <w:t xml:space="preserve">benefit of Distributor as a result of this Agreement, whether or not relating to </w:t>
      </w:r>
      <w:r>
        <w:t>SUPPLIER</w:t>
      </w:r>
      <w:r w:rsidRPr="00B578A0">
        <w:t xml:space="preserve">'s trademarks, logo, trade names, service marks, copyrights, patents or any other intellectual property rights of   </w:t>
      </w:r>
      <w:r>
        <w:t>SUPPLIER</w:t>
      </w:r>
      <w:r w:rsidRPr="00B578A0">
        <w:t xml:space="preserve">, are hereby irrevocably assigned by Distributor to </w:t>
      </w:r>
      <w:r>
        <w:t>SUPPLIER</w:t>
      </w:r>
      <w:r w:rsidRPr="00B578A0">
        <w:t xml:space="preserve"> together with the goodwill associated   with   these   intellectual   property   rights.    This assignment is in consideration of the appointments, permissions and authorizations granted by </w:t>
      </w:r>
      <w:r>
        <w:t>SUPPLIER</w:t>
      </w:r>
      <w:r w:rsidRPr="00B578A0">
        <w:t xml:space="preserve"> to Distributor hereunder. Distributor shall, without further compensation, cooperate with and assist </w:t>
      </w:r>
      <w:r>
        <w:lastRenderedPageBreak/>
        <w:t>SUPPLIER</w:t>
      </w:r>
      <w:r w:rsidRPr="00B578A0">
        <w:t xml:space="preserve"> or its nominees in all reasonable ways and at all reasonable times, including but not limited to, testimony in all legal  proceedings, signing  all  lawful papers  and  in  general performing all lawful acts reasonable, necessary or proper to aid </w:t>
      </w:r>
      <w:r>
        <w:t>SUPPLIER</w:t>
      </w:r>
      <w:r w:rsidRPr="00B578A0">
        <w:t xml:space="preserve"> m obtaining, maintaining, defending and enforcing all lawful trademarks, logo, trade names, service marks</w:t>
      </w:r>
      <w:r>
        <w:t xml:space="preserve">, </w:t>
      </w:r>
      <w:r w:rsidRPr="00B578A0">
        <w:t xml:space="preserve">copyrights, patents or any other intellectual property rights and the </w:t>
      </w:r>
      <w:r>
        <w:t>like</w:t>
      </w:r>
      <w:r w:rsidRPr="00B578A0">
        <w:t xml:space="preserve"> (including such intellectual property rights   that may have inured to  the benefit of  Distributor as  a  result of  t</w:t>
      </w:r>
      <w:r>
        <w:t>hi</w:t>
      </w:r>
      <w:r w:rsidRPr="00B578A0">
        <w:t>s Agreement) in  the Territory, or elsewhere.</w:t>
      </w:r>
    </w:p>
    <w:p w14:paraId="47179092" w14:textId="77777777" w:rsidR="00812AE0" w:rsidRPr="00B578A0" w:rsidRDefault="00812AE0" w:rsidP="00812AE0">
      <w:pPr>
        <w:pStyle w:val="ListParagraph"/>
        <w:spacing w:after="200" w:line="276" w:lineRule="auto"/>
        <w:ind w:left="1418"/>
        <w:jc w:val="both"/>
      </w:pPr>
    </w:p>
    <w:p w14:paraId="1AF816AF" w14:textId="14123EF9" w:rsidR="00C31EEB" w:rsidRDefault="00C31EEB" w:rsidP="00C152EF">
      <w:pPr>
        <w:pStyle w:val="ListParagraph"/>
        <w:numPr>
          <w:ilvl w:val="1"/>
          <w:numId w:val="9"/>
        </w:numPr>
        <w:spacing w:after="200" w:line="276" w:lineRule="auto"/>
        <w:ind w:left="1418"/>
        <w:jc w:val="both"/>
      </w:pPr>
      <w:r w:rsidRPr="00B578A0">
        <w:t xml:space="preserve">Distributor may use </w:t>
      </w:r>
      <w:r>
        <w:t>t</w:t>
      </w:r>
      <w:r w:rsidRPr="00B578A0">
        <w:t xml:space="preserve">he trademarks, logos or trade names contemplated in clause  </w:t>
      </w:r>
      <w:r w:rsidR="00F361A5">
        <w:t>9.1</w:t>
      </w:r>
      <w:r w:rsidRPr="00B578A0">
        <w:t xml:space="preserve"> for marketing, promotional or advertising purposes only, and only after receipt of the written approval of </w:t>
      </w:r>
      <w:r>
        <w:t>SUPPLIER</w:t>
      </w:r>
      <w:r w:rsidRPr="00B578A0">
        <w:t xml:space="preserve">. Distributor agrees that </w:t>
      </w:r>
      <w:r>
        <w:t>SUPPLIER</w:t>
      </w:r>
      <w:r w:rsidRPr="00B578A0">
        <w:t xml:space="preserve"> shall own all copyright in any </w:t>
      </w:r>
      <w:r w:rsidR="00DD6BCF" w:rsidRPr="00B578A0">
        <w:t>suc</w:t>
      </w:r>
      <w:r w:rsidR="00DD6BCF">
        <w:t>h</w:t>
      </w:r>
      <w:r w:rsidR="00DD6BCF" w:rsidRPr="00B578A0">
        <w:t xml:space="preserve"> marketing</w:t>
      </w:r>
      <w:r w:rsidRPr="00B578A0">
        <w:t>, promotional or  advertising material, including in all translations and Distributor shall mark all such material accordingly.</w:t>
      </w:r>
    </w:p>
    <w:p w14:paraId="43F639E5" w14:textId="77777777" w:rsidR="00812AE0" w:rsidRDefault="00812AE0" w:rsidP="00812AE0">
      <w:pPr>
        <w:pStyle w:val="ListParagraph"/>
      </w:pPr>
    </w:p>
    <w:p w14:paraId="6E12027C" w14:textId="77777777" w:rsidR="00812AE0" w:rsidRDefault="00812AE0" w:rsidP="00812AE0">
      <w:pPr>
        <w:pStyle w:val="ListParagraph"/>
        <w:spacing w:after="200" w:line="276" w:lineRule="auto"/>
        <w:ind w:left="1418"/>
        <w:jc w:val="both"/>
      </w:pPr>
    </w:p>
    <w:p w14:paraId="33E60C2D" w14:textId="77777777" w:rsidR="00B54674" w:rsidRDefault="00B54674" w:rsidP="007E1C11">
      <w:pPr>
        <w:pStyle w:val="ListParagraph"/>
        <w:numPr>
          <w:ilvl w:val="0"/>
          <w:numId w:val="1"/>
        </w:numPr>
        <w:spacing w:after="200" w:line="276" w:lineRule="auto"/>
        <w:jc w:val="both"/>
        <w:rPr>
          <w:b/>
          <w:bCs/>
        </w:rPr>
      </w:pPr>
      <w:r w:rsidRPr="006B2285">
        <w:rPr>
          <w:b/>
          <w:bCs/>
        </w:rPr>
        <w:t>Infringement by Third Parties</w:t>
      </w:r>
    </w:p>
    <w:p w14:paraId="26375F4A" w14:textId="77777777" w:rsidR="00812AE0" w:rsidRDefault="00812AE0" w:rsidP="00812AE0">
      <w:pPr>
        <w:pStyle w:val="ListParagraph"/>
        <w:spacing w:after="200" w:line="276" w:lineRule="auto"/>
        <w:ind w:left="360"/>
        <w:jc w:val="both"/>
        <w:rPr>
          <w:b/>
          <w:bCs/>
        </w:rPr>
      </w:pPr>
    </w:p>
    <w:p w14:paraId="1B6DFB75" w14:textId="2801CDEA" w:rsidR="00B54674" w:rsidRPr="00812AE0" w:rsidRDefault="00B54674" w:rsidP="00C152EF">
      <w:pPr>
        <w:pStyle w:val="ListParagraph"/>
        <w:numPr>
          <w:ilvl w:val="1"/>
          <w:numId w:val="10"/>
        </w:numPr>
        <w:spacing w:after="200" w:line="276" w:lineRule="auto"/>
        <w:ind w:left="1418"/>
        <w:jc w:val="both"/>
        <w:rPr>
          <w:b/>
          <w:bCs/>
        </w:rPr>
      </w:pPr>
      <w:r w:rsidRPr="006B2285">
        <w:t>Distributor will cooperate fully with and assist Supplier in its efforts to protect Supplier’s intellectual property rights within the Territory and shall exercise reasonable diligence to detect and shall immediately advise Supplier if Distributor has knowledge of any infringement of any patents, trademarks, copyrights or other intellectual property rights owned or used by Supplier.</w:t>
      </w:r>
    </w:p>
    <w:p w14:paraId="354F6AE2" w14:textId="77777777" w:rsidR="00812AE0" w:rsidRPr="00B54674" w:rsidRDefault="00812AE0" w:rsidP="00812AE0">
      <w:pPr>
        <w:pStyle w:val="ListParagraph"/>
        <w:spacing w:after="200" w:line="276" w:lineRule="auto"/>
        <w:ind w:left="1418"/>
        <w:jc w:val="both"/>
        <w:rPr>
          <w:b/>
          <w:bCs/>
        </w:rPr>
      </w:pPr>
    </w:p>
    <w:p w14:paraId="397F3B0E" w14:textId="6927F792" w:rsidR="005E1487" w:rsidRDefault="005E1487" w:rsidP="007E1C11">
      <w:pPr>
        <w:pStyle w:val="ListParagraph"/>
        <w:numPr>
          <w:ilvl w:val="0"/>
          <w:numId w:val="1"/>
        </w:numPr>
        <w:spacing w:after="200" w:line="276" w:lineRule="auto"/>
        <w:jc w:val="both"/>
        <w:rPr>
          <w:b/>
          <w:bCs/>
        </w:rPr>
      </w:pPr>
      <w:r w:rsidRPr="00ED5B92">
        <w:rPr>
          <w:b/>
          <w:bCs/>
        </w:rPr>
        <w:t>Confidentiality</w:t>
      </w:r>
    </w:p>
    <w:p w14:paraId="42C42124" w14:textId="77777777" w:rsidR="00812AE0" w:rsidRPr="00ED5B92" w:rsidRDefault="00812AE0" w:rsidP="00812AE0">
      <w:pPr>
        <w:pStyle w:val="ListParagraph"/>
        <w:spacing w:after="200" w:line="276" w:lineRule="auto"/>
        <w:ind w:left="360"/>
        <w:jc w:val="both"/>
        <w:rPr>
          <w:b/>
          <w:bCs/>
        </w:rPr>
      </w:pPr>
    </w:p>
    <w:p w14:paraId="61094B98" w14:textId="55184629" w:rsidR="005E1487" w:rsidRDefault="005E1487" w:rsidP="00C152EF">
      <w:pPr>
        <w:pStyle w:val="ListParagraph"/>
        <w:numPr>
          <w:ilvl w:val="1"/>
          <w:numId w:val="11"/>
        </w:numPr>
        <w:spacing w:after="200" w:line="276" w:lineRule="auto"/>
        <w:ind w:left="1418"/>
        <w:jc w:val="both"/>
      </w:pPr>
      <w:r w:rsidRPr="00ED5B92">
        <w:t>Each of the Parties undertakes to maintain and procure the maintenance of the confidentiality of Confidential Information of the other Party at all times and to keep and procure the keeping of  all Confidential Information of  the other  Party secure and</w:t>
      </w:r>
      <w:r>
        <w:t xml:space="preserve"> </w:t>
      </w:r>
      <w:r w:rsidRPr="00D10069">
        <w:t>protected against theft, damage, loss or unauthorised access, and not at any time,</w:t>
      </w:r>
      <w:r>
        <w:t xml:space="preserve"> </w:t>
      </w:r>
      <w:r w:rsidRPr="00D10069">
        <w:t>whether during the term of this Agreement or at any time thereafter, without the prior wri</w:t>
      </w:r>
      <w:r>
        <w:t>tt</w:t>
      </w:r>
      <w:r w:rsidRPr="00D10069">
        <w:t>en consent of the other Party, directly or indirectly, to use or authorise or permit the use of or disclose, exploit, copy or  modify any Confidential Information of the other Party, or authorise or permit any third party to do  t</w:t>
      </w:r>
      <w:r>
        <w:t>h</w:t>
      </w:r>
      <w:r w:rsidRPr="00D10069">
        <w:t>e same, other  than for the sole purpose of the performance of its rights and obligations hereunder.</w:t>
      </w:r>
    </w:p>
    <w:p w14:paraId="79382F07" w14:textId="77777777" w:rsidR="00812AE0" w:rsidRPr="00D10069" w:rsidRDefault="00812AE0" w:rsidP="00812AE0">
      <w:pPr>
        <w:pStyle w:val="ListParagraph"/>
        <w:spacing w:after="200" w:line="276" w:lineRule="auto"/>
        <w:ind w:left="1418"/>
        <w:jc w:val="both"/>
      </w:pPr>
    </w:p>
    <w:p w14:paraId="3CA5F94F" w14:textId="1D68CD23" w:rsidR="005E1487" w:rsidRDefault="005E1487" w:rsidP="00C152EF">
      <w:pPr>
        <w:pStyle w:val="ListParagraph"/>
        <w:numPr>
          <w:ilvl w:val="1"/>
          <w:numId w:val="11"/>
        </w:numPr>
        <w:spacing w:after="200" w:line="276" w:lineRule="auto"/>
        <w:ind w:left="1418"/>
        <w:jc w:val="both"/>
      </w:pPr>
      <w:r w:rsidRPr="00D10069">
        <w:t xml:space="preserve">The Parties may have </w:t>
      </w:r>
      <w:r>
        <w:t>exchanged</w:t>
      </w:r>
      <w:r w:rsidRPr="00D10069">
        <w:t xml:space="preserve"> Confidential information during pre-contractual negotiations and/or may exchange Confidential Information during the te</w:t>
      </w:r>
      <w:r>
        <w:t>rm</w:t>
      </w:r>
      <w:r w:rsidRPr="00D10069">
        <w:t xml:space="preserve"> of this Agreement. Each Party shall use Confidential Information of the disclosing Party only  as  necessary to  perform its obligations under this Agreement, and shall not disclose Confidential Information of the disclosing Party to any third parties except its employees or agents who need to know such information and who are aware of and agree to comply with the receiving Party's confidentiality obligations under this Agreement, or as reasonably required by any governmental authority, court, or regulatory body.</w:t>
      </w:r>
    </w:p>
    <w:p w14:paraId="3B3DF258" w14:textId="77777777" w:rsidR="00812AE0" w:rsidRDefault="00812AE0" w:rsidP="00812AE0">
      <w:pPr>
        <w:pStyle w:val="ListParagraph"/>
      </w:pPr>
    </w:p>
    <w:p w14:paraId="465A258A" w14:textId="77777777" w:rsidR="005E1487" w:rsidRDefault="005E1487" w:rsidP="00C152EF">
      <w:pPr>
        <w:pStyle w:val="ListParagraph"/>
        <w:numPr>
          <w:ilvl w:val="1"/>
          <w:numId w:val="11"/>
        </w:numPr>
        <w:spacing w:after="200" w:line="276" w:lineRule="auto"/>
        <w:ind w:left="1418"/>
        <w:jc w:val="both"/>
      </w:pPr>
      <w:r w:rsidRPr="00D10069">
        <w:lastRenderedPageBreak/>
        <w:t>The receiving Party shall take all reasonable measures necessary to maintain the confidentiality of Confidential Information of the disclosing Party and to keep such Confidential Information secure and protected against theft, damage, loss or unauthorised access, including using the highest degree of care with which the receiving Party protects its own Confidential Information.  The receiving Party shall notify the disclosing Party in writing of any disclosure, misuse or misappropriation of the disclosing Party's Confidential Information which may come to the receiving Party's attention.</w:t>
      </w:r>
    </w:p>
    <w:p w14:paraId="1209B687" w14:textId="77777777" w:rsidR="00812AE0" w:rsidRDefault="00812AE0" w:rsidP="00812AE0">
      <w:pPr>
        <w:pStyle w:val="ListParagraph"/>
      </w:pPr>
    </w:p>
    <w:p w14:paraId="0B5EF0CF" w14:textId="77777777" w:rsidR="005E1487" w:rsidRDefault="005E1487" w:rsidP="00C152EF">
      <w:pPr>
        <w:pStyle w:val="ListParagraph"/>
        <w:numPr>
          <w:ilvl w:val="1"/>
          <w:numId w:val="11"/>
        </w:numPr>
        <w:spacing w:after="200" w:line="276" w:lineRule="auto"/>
        <w:ind w:left="1418"/>
        <w:jc w:val="both"/>
      </w:pPr>
      <w:r w:rsidRPr="00D10069">
        <w:t xml:space="preserve">The obligations of confidentiality in this Agreement shall not apply to any Confidential Information which the receiving Party can demonstrate:(i) has entered the public domain, except where such entry is the result of the receiving Party's breach of this Agreement, (ii) has been lawfully received by the receiving Party from a third Party on an unrestricted  </w:t>
      </w:r>
      <w:r>
        <w:t>b</w:t>
      </w:r>
      <w:r w:rsidRPr="00D10069">
        <w:t xml:space="preserve">asis, (iii) is known to the receiving Party prior to disclosure (other than through a disclosure to the receiving Party by the disclosing Party prior to the Effective Date), or (iv) has been independently developed </w:t>
      </w:r>
      <w:r>
        <w:t>b</w:t>
      </w:r>
      <w:r w:rsidRPr="00D10069">
        <w:t>y the receiving Party.</w:t>
      </w:r>
    </w:p>
    <w:p w14:paraId="019FD0CF" w14:textId="77777777" w:rsidR="00812AE0" w:rsidRDefault="00812AE0" w:rsidP="00812AE0">
      <w:pPr>
        <w:pStyle w:val="ListParagraph"/>
      </w:pPr>
    </w:p>
    <w:p w14:paraId="46711FD9" w14:textId="77777777" w:rsidR="00D2321B" w:rsidRDefault="005E1487" w:rsidP="00C152EF">
      <w:pPr>
        <w:pStyle w:val="ListParagraph"/>
        <w:numPr>
          <w:ilvl w:val="1"/>
          <w:numId w:val="11"/>
        </w:numPr>
        <w:spacing w:after="200" w:line="276" w:lineRule="auto"/>
        <w:ind w:left="1418"/>
        <w:jc w:val="both"/>
      </w:pPr>
      <w:r w:rsidRPr="000E13D0">
        <w:t>The terms and conditions of this Agreement, but not its existence. shall be treated as Confidential Information of each Party.  Prior written approval by both Parties must be obtained</w:t>
      </w:r>
      <w:r>
        <w:t xml:space="preserve"> </w:t>
      </w:r>
      <w:r w:rsidRPr="000E13D0">
        <w:t>prior to any public announcement or press release regarding this</w:t>
      </w:r>
      <w:r>
        <w:t xml:space="preserve"> </w:t>
      </w:r>
      <w:r w:rsidRPr="000E13D0">
        <w:t>Agreement.</w:t>
      </w:r>
    </w:p>
    <w:p w14:paraId="7CDF9501" w14:textId="77777777" w:rsidR="00D2321B" w:rsidRDefault="00D2321B" w:rsidP="001D3B00">
      <w:pPr>
        <w:pStyle w:val="ListParagraph"/>
      </w:pPr>
    </w:p>
    <w:p w14:paraId="7EDC3807" w14:textId="5FD00FBC" w:rsidR="000937DB" w:rsidRPr="000E13D0" w:rsidRDefault="00F558BB" w:rsidP="00C152EF">
      <w:pPr>
        <w:pStyle w:val="ListParagraph"/>
        <w:numPr>
          <w:ilvl w:val="1"/>
          <w:numId w:val="11"/>
        </w:numPr>
        <w:spacing w:after="200" w:line="276" w:lineRule="auto"/>
        <w:ind w:left="1418"/>
        <w:jc w:val="both"/>
      </w:pPr>
      <w:r>
        <w:t>During the term of this Agreement and for two (2) years thereafter, Distributor shall not directly or indirectly contact, solicit, negotiate with, purchase from, or source from Supplier’s manufacturing partners or suppliers involved in the Products, nor attempt to replicate or procure substantially similar kiosks/solutions using Supplier’s specifications, designs, or Confidential Information, without Supplier’s prior written consent.</w:t>
      </w:r>
    </w:p>
    <w:p w14:paraId="0565324D" w14:textId="77777777" w:rsidR="00B54674" w:rsidRPr="00B67FBA" w:rsidRDefault="00B54674" w:rsidP="004D69FF">
      <w:pPr>
        <w:pStyle w:val="ListParagraph"/>
        <w:spacing w:after="200" w:line="276" w:lineRule="auto"/>
        <w:ind w:left="384"/>
        <w:jc w:val="both"/>
        <w:rPr>
          <w:b/>
          <w:bCs/>
        </w:rPr>
      </w:pPr>
    </w:p>
    <w:p w14:paraId="02401581" w14:textId="77777777" w:rsidR="00311BD3" w:rsidRDefault="00311BD3" w:rsidP="007E1C11">
      <w:pPr>
        <w:pStyle w:val="ListParagraph"/>
        <w:numPr>
          <w:ilvl w:val="0"/>
          <w:numId w:val="1"/>
        </w:numPr>
        <w:spacing w:after="200" w:line="276" w:lineRule="auto"/>
        <w:jc w:val="both"/>
        <w:rPr>
          <w:b/>
          <w:bCs/>
        </w:rPr>
      </w:pPr>
      <w:r w:rsidRPr="006B2285">
        <w:rPr>
          <w:b/>
          <w:bCs/>
        </w:rPr>
        <w:t>Compliance with Laws</w:t>
      </w:r>
    </w:p>
    <w:p w14:paraId="092CA65E" w14:textId="77777777" w:rsidR="00812AE0" w:rsidRDefault="00812AE0" w:rsidP="00812AE0">
      <w:pPr>
        <w:pStyle w:val="ListParagraph"/>
        <w:spacing w:after="200" w:line="276" w:lineRule="auto"/>
        <w:ind w:left="360"/>
        <w:jc w:val="both"/>
        <w:rPr>
          <w:b/>
          <w:bCs/>
        </w:rPr>
      </w:pPr>
    </w:p>
    <w:p w14:paraId="6F85A571" w14:textId="1A894FF3" w:rsidR="00311BD3" w:rsidRPr="00812AE0" w:rsidRDefault="00311BD3" w:rsidP="00C152EF">
      <w:pPr>
        <w:pStyle w:val="ListParagraph"/>
        <w:numPr>
          <w:ilvl w:val="1"/>
          <w:numId w:val="12"/>
        </w:numPr>
        <w:tabs>
          <w:tab w:val="left" w:pos="810"/>
        </w:tabs>
        <w:spacing w:after="200" w:line="276" w:lineRule="auto"/>
        <w:ind w:left="1418"/>
        <w:jc w:val="both"/>
        <w:rPr>
          <w:b/>
          <w:bCs/>
        </w:rPr>
      </w:pPr>
      <w:r w:rsidRPr="006B2285">
        <w:t xml:space="preserve">In connection with its obligations under this Agreement, Distributor agrees to </w:t>
      </w:r>
      <w:r w:rsidRPr="00E06493">
        <w:t>comply</w:t>
      </w:r>
      <w:r w:rsidRPr="006B2285">
        <w:t xml:space="preserve"> with all </w:t>
      </w:r>
      <w:r>
        <w:t xml:space="preserve">applicable laws and regulations </w:t>
      </w:r>
      <w:r w:rsidRPr="006B2285">
        <w:t>that may be applicable to Distributor, its activities under this Agreement or the Products.</w:t>
      </w:r>
    </w:p>
    <w:p w14:paraId="10F7208B" w14:textId="77777777" w:rsidR="00812AE0" w:rsidRPr="00311BD3" w:rsidRDefault="00812AE0" w:rsidP="00812AE0">
      <w:pPr>
        <w:pStyle w:val="ListParagraph"/>
        <w:tabs>
          <w:tab w:val="left" w:pos="810"/>
        </w:tabs>
        <w:spacing w:after="200" w:line="276" w:lineRule="auto"/>
        <w:ind w:left="1418"/>
        <w:jc w:val="both"/>
        <w:rPr>
          <w:b/>
          <w:bCs/>
        </w:rPr>
      </w:pPr>
    </w:p>
    <w:p w14:paraId="3E31FB58" w14:textId="77777777" w:rsidR="009F3572" w:rsidRDefault="009F3572" w:rsidP="007E1C11">
      <w:pPr>
        <w:pStyle w:val="ListParagraph"/>
        <w:numPr>
          <w:ilvl w:val="0"/>
          <w:numId w:val="1"/>
        </w:numPr>
        <w:spacing w:after="200" w:line="276" w:lineRule="auto"/>
        <w:jc w:val="both"/>
        <w:rPr>
          <w:b/>
          <w:bCs/>
        </w:rPr>
      </w:pPr>
      <w:r w:rsidRPr="007E6737">
        <w:rPr>
          <w:b/>
          <w:bCs/>
        </w:rPr>
        <w:t>Product Warranties and Indemnification</w:t>
      </w:r>
    </w:p>
    <w:p w14:paraId="73A83767" w14:textId="77777777" w:rsidR="00812AE0" w:rsidRPr="007E6737" w:rsidRDefault="00812AE0" w:rsidP="00812AE0">
      <w:pPr>
        <w:pStyle w:val="ListParagraph"/>
        <w:spacing w:after="200" w:line="276" w:lineRule="auto"/>
        <w:ind w:left="360"/>
        <w:jc w:val="both"/>
        <w:rPr>
          <w:b/>
          <w:bCs/>
        </w:rPr>
      </w:pPr>
    </w:p>
    <w:p w14:paraId="47EC32DE"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7813F336"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626A4ECC"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5F05F786"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2A184F94"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1825EDF2"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0C1894EF"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40847344"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1D3633CF"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7884D665"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7C4D937D" w14:textId="77777777" w:rsidR="00AC378B" w:rsidRPr="00AC378B" w:rsidRDefault="00AC378B" w:rsidP="00AC378B">
      <w:pPr>
        <w:pStyle w:val="ListParagraph"/>
        <w:numPr>
          <w:ilvl w:val="0"/>
          <w:numId w:val="30"/>
        </w:numPr>
        <w:tabs>
          <w:tab w:val="left" w:pos="810"/>
        </w:tabs>
        <w:spacing w:after="200" w:line="276" w:lineRule="auto"/>
        <w:jc w:val="both"/>
        <w:rPr>
          <w:vanish/>
        </w:rPr>
      </w:pPr>
    </w:p>
    <w:p w14:paraId="686644BD" w14:textId="1B21D74E" w:rsidR="00016AF5" w:rsidRPr="00016AF5" w:rsidRDefault="00016AF5" w:rsidP="00AC378B">
      <w:pPr>
        <w:pStyle w:val="ListParagraph"/>
        <w:numPr>
          <w:ilvl w:val="1"/>
          <w:numId w:val="30"/>
        </w:numPr>
        <w:tabs>
          <w:tab w:val="left" w:pos="810"/>
        </w:tabs>
        <w:spacing w:after="200" w:line="276" w:lineRule="auto"/>
        <w:jc w:val="both"/>
      </w:pPr>
      <w:r w:rsidRPr="00016AF5">
        <w:t>Supplier warrants that during the Warranty Period the Products (being primarily software solutions together with associated connectivity devices and accessories supplied by Supplier) will (i) be free from material defects in materials and workmanship (for hardware), and (ii) operate substantially in accordance with the applicable documentation/specifications (for software), provided the Products are transported, stored, installed, used, and maintained in accordance with Supplier’s written instructions and are not modified or misused.</w:t>
      </w:r>
    </w:p>
    <w:p w14:paraId="366801B1" w14:textId="4B1EB169" w:rsidR="00016AF5" w:rsidRPr="00016AF5" w:rsidRDefault="00016AF5" w:rsidP="00AC378B">
      <w:pPr>
        <w:pStyle w:val="ListParagraph"/>
        <w:numPr>
          <w:ilvl w:val="1"/>
          <w:numId w:val="30"/>
        </w:numPr>
        <w:tabs>
          <w:tab w:val="left" w:pos="810"/>
        </w:tabs>
        <w:spacing w:after="200" w:line="276" w:lineRule="auto"/>
        <w:jc w:val="both"/>
      </w:pPr>
      <w:r w:rsidRPr="00016AF5">
        <w:t xml:space="preserve">The standard Warranty Period for the Products shall be twelve (12) months from the date of receipt by the end customer (or, if no end-customer delivery occurs, from delivery to Distributor). The Warranty Period includes standard maintenance and support services (bug </w:t>
      </w:r>
      <w:r w:rsidRPr="00016AF5">
        <w:lastRenderedPageBreak/>
        <w:t>fixes/patches and remote support) during such period. Continued coverage beyond the Warranty Period (including ongoing software updates/support and continued handling of hardware repair/replacement) shall require an active, paid annual Maintenance &amp; Support Services contract, to be agreed in writing between the Parties. Defective hardware must be returned or destroyed as reasonably directed by Supplier as a condition to replacement/repair/credit.</w:t>
      </w:r>
    </w:p>
    <w:p w14:paraId="4F15C6E1" w14:textId="7388F231" w:rsidR="00016AF5" w:rsidRPr="00016AF5" w:rsidRDefault="00016AF5" w:rsidP="00AC378B">
      <w:pPr>
        <w:pStyle w:val="ListParagraph"/>
        <w:numPr>
          <w:ilvl w:val="1"/>
          <w:numId w:val="30"/>
        </w:numPr>
        <w:tabs>
          <w:tab w:val="left" w:pos="810"/>
        </w:tabs>
        <w:spacing w:after="200" w:line="276" w:lineRule="auto"/>
        <w:jc w:val="both"/>
      </w:pPr>
      <w:r w:rsidRPr="00016AF5">
        <w:t>If distribution or use of the Products is threatened by a claim of infringement, is likely to be enjoined, or liability for infringement is found, Supplier may, at its sole option: (i) procure the right for continued distribution/use; or (ii) modify the Products to make them non-infringing; or (iii) substitute non-infringing products; or (iv) refund the price paid by Distributor for the affected Products in its possession, subject to their return. This Clause states Distributor’s sole and exclusive remedy for any infringement claim.</w:t>
      </w:r>
    </w:p>
    <w:p w14:paraId="117B8EF1" w14:textId="67C034F7" w:rsidR="00016AF5" w:rsidRPr="00016AF5" w:rsidRDefault="00016AF5" w:rsidP="00AC378B">
      <w:pPr>
        <w:pStyle w:val="ListParagraph"/>
        <w:numPr>
          <w:ilvl w:val="1"/>
          <w:numId w:val="30"/>
        </w:numPr>
        <w:tabs>
          <w:tab w:val="left" w:pos="810"/>
        </w:tabs>
        <w:spacing w:after="200" w:line="276" w:lineRule="auto"/>
        <w:jc w:val="both"/>
      </w:pPr>
      <w:r w:rsidRPr="00016AF5">
        <w:t>Except as expressly stated in Clause 12.3, Supplier shall have no obligation to defend, indemnify, or hold harmless Distributor or any third party under this Agreement. Each Party shall remain responsible for claims arising from its own acts or omissions, and Supplier shall have no liability to the extent a claim arises from Distributor’s marketing statements, installation/integration activities, modifications, misuse, or non-compliance with applicable law.</w:t>
      </w:r>
    </w:p>
    <w:p w14:paraId="33AA01EC" w14:textId="77777777" w:rsidR="007E6737" w:rsidRDefault="007E6737" w:rsidP="007E1C11">
      <w:pPr>
        <w:pStyle w:val="ListParagraph"/>
        <w:numPr>
          <w:ilvl w:val="0"/>
          <w:numId w:val="1"/>
        </w:numPr>
        <w:spacing w:after="200" w:line="276" w:lineRule="auto"/>
        <w:jc w:val="both"/>
        <w:rPr>
          <w:b/>
          <w:bCs/>
        </w:rPr>
      </w:pPr>
      <w:r w:rsidRPr="006B2285">
        <w:rPr>
          <w:b/>
          <w:bCs/>
        </w:rPr>
        <w:t>Term and Termination</w:t>
      </w:r>
    </w:p>
    <w:p w14:paraId="6AB152D0" w14:textId="77777777" w:rsidR="00812AE0" w:rsidRPr="006B2285" w:rsidRDefault="00812AE0" w:rsidP="00812AE0">
      <w:pPr>
        <w:pStyle w:val="ListParagraph"/>
        <w:spacing w:after="200" w:line="276" w:lineRule="auto"/>
        <w:ind w:left="360"/>
        <w:jc w:val="both"/>
        <w:rPr>
          <w:b/>
          <w:bCs/>
        </w:rPr>
      </w:pPr>
    </w:p>
    <w:p w14:paraId="1C189759" w14:textId="24154AB9" w:rsidR="007E6737" w:rsidRDefault="007E6737" w:rsidP="00C152EF">
      <w:pPr>
        <w:pStyle w:val="ListParagraph"/>
        <w:numPr>
          <w:ilvl w:val="1"/>
          <w:numId w:val="14"/>
        </w:numPr>
        <w:tabs>
          <w:tab w:val="left" w:pos="810"/>
        </w:tabs>
        <w:spacing w:after="200" w:line="276" w:lineRule="auto"/>
        <w:ind w:left="1560"/>
        <w:jc w:val="both"/>
      </w:pPr>
      <w:r w:rsidRPr="00784254">
        <w:t>The Agreement shall be effective as from the Effective Date and, subj</w:t>
      </w:r>
      <w:r>
        <w:t>ect to earlier termination</w:t>
      </w:r>
      <w:r w:rsidRPr="00784254">
        <w:t xml:space="preserve">, shall remain valid and binding for a period of </w:t>
      </w:r>
      <w:r w:rsidR="00FF7952">
        <w:t>3</w:t>
      </w:r>
      <w:r w:rsidRPr="00123CCB">
        <w:t xml:space="preserve"> (</w:t>
      </w:r>
      <w:r w:rsidR="00FF7952">
        <w:t>three</w:t>
      </w:r>
      <w:r w:rsidRPr="00123CCB">
        <w:t>) years</w:t>
      </w:r>
      <w:r w:rsidRPr="00784254">
        <w:t xml:space="preserve"> (“Term”). This Agreement shall thereupon be automatically </w:t>
      </w:r>
      <w:r w:rsidRPr="00416D76">
        <w:t>renewed for similar periods each</w:t>
      </w:r>
      <w:r w:rsidRPr="00784254">
        <w:t xml:space="preserve"> (“Renewed Period”) unless notice of termination is given by any of the Party at least </w:t>
      </w:r>
      <w:r w:rsidR="00FF7952">
        <w:t>3</w:t>
      </w:r>
      <w:r w:rsidRPr="00784254">
        <w:t xml:space="preserve"> months prior the Term or any of the Renewed Period.</w:t>
      </w:r>
    </w:p>
    <w:p w14:paraId="2FC2DE2A" w14:textId="77777777" w:rsidR="00812AE0" w:rsidRDefault="00812AE0" w:rsidP="00812AE0">
      <w:pPr>
        <w:pStyle w:val="ListParagraph"/>
        <w:tabs>
          <w:tab w:val="left" w:pos="810"/>
        </w:tabs>
        <w:spacing w:after="200" w:line="276" w:lineRule="auto"/>
        <w:ind w:left="1560"/>
        <w:jc w:val="both"/>
      </w:pPr>
    </w:p>
    <w:p w14:paraId="528FDA00" w14:textId="748440FE" w:rsidR="00055AB2" w:rsidRDefault="007E6737" w:rsidP="00A63532">
      <w:pPr>
        <w:pStyle w:val="ListParagraph"/>
        <w:numPr>
          <w:ilvl w:val="1"/>
          <w:numId w:val="14"/>
        </w:numPr>
        <w:tabs>
          <w:tab w:val="left" w:pos="810"/>
        </w:tabs>
        <w:spacing w:after="200" w:line="276" w:lineRule="auto"/>
        <w:ind w:left="1560"/>
        <w:jc w:val="both"/>
      </w:pPr>
      <w:r w:rsidRPr="006B2285">
        <w:t xml:space="preserve">Either party may terminate this Agreement as follows: </w:t>
      </w:r>
      <w:r>
        <w:t>(a</w:t>
      </w:r>
      <w:r w:rsidRPr="006B2285">
        <w:t xml:space="preserve">) Immediately, for any </w:t>
      </w:r>
      <w:r>
        <w:t xml:space="preserve">material </w:t>
      </w:r>
      <w:r w:rsidRPr="006B2285">
        <w:t>breach or default of this Agreement by the other party which h</w:t>
      </w:r>
      <w:r w:rsidRPr="00416D76">
        <w:t>a</w:t>
      </w:r>
      <w:r w:rsidRPr="006B2285">
        <w:t>s not been cured within </w:t>
      </w:r>
      <w:r>
        <w:t xml:space="preserve">thirty (30) </w:t>
      </w:r>
      <w:r w:rsidRPr="006B2285">
        <w:t>days after the delivery of notice thereof to the party alleged to be in breach, specifying with particularity the condition, act, omission or course of conduct asserted to constitute such breach or default; (</w:t>
      </w:r>
      <w:r>
        <w:t>b</w:t>
      </w:r>
      <w:r w:rsidRPr="006B2285">
        <w:t>) upon the dissolution, insolvency or any adjudication in bankruptcy of, or any assignment for the benefit of creditors by, the other party or if the other party ceases to conduct business in the ordinary or normal course; (</w:t>
      </w:r>
      <w:r>
        <w:t>c</w:t>
      </w:r>
      <w:r w:rsidRPr="006B2285">
        <w:t>) if required by law or by any rule, regulation, order, decree, judgment or other governmental act of any governme</w:t>
      </w:r>
      <w:r>
        <w:t>ntal authority</w:t>
      </w:r>
      <w:r w:rsidR="00516584">
        <w:t xml:space="preserve">; </w:t>
      </w:r>
      <w:r w:rsidR="00321A83" w:rsidRPr="00321A83">
        <w:rPr>
          <w:b/>
          <w:bCs/>
        </w:rPr>
        <w:t>(d)</w:t>
      </w:r>
      <w:r w:rsidR="00321A83" w:rsidRPr="00321A83">
        <w:t xml:space="preserve"> by Supplier, upon termination or expiration of the Master Distribution Agreement between FGHC and OSSI, </w:t>
      </w:r>
      <w:r w:rsidR="00321A83" w:rsidRPr="00321A83">
        <w:rPr>
          <w:b/>
          <w:bCs/>
        </w:rPr>
        <w:t>by written notice</w:t>
      </w:r>
      <w:r w:rsidR="00321A83" w:rsidRPr="00321A83">
        <w:t xml:space="preserve">, subject to the </w:t>
      </w:r>
      <w:r w:rsidR="00321A83" w:rsidRPr="00321A83">
        <w:rPr>
          <w:b/>
          <w:bCs/>
        </w:rPr>
        <w:t>Transition Period</w:t>
      </w:r>
      <w:r w:rsidR="00321A83" w:rsidRPr="00321A83">
        <w:t xml:space="preserve"> and customer protection provisions set out in </w:t>
      </w:r>
      <w:r w:rsidR="00321A83" w:rsidRPr="00321A83">
        <w:rPr>
          <w:b/>
          <w:bCs/>
        </w:rPr>
        <w:t>Clause 14.2</w:t>
      </w:r>
      <w:r w:rsidR="00321A83" w:rsidRPr="00321A83">
        <w:t>.</w:t>
      </w:r>
      <w:r w:rsidR="00A63532">
        <w:t xml:space="preserve"> </w:t>
      </w:r>
      <w:r w:rsidR="00A63532" w:rsidRPr="00A63532">
        <w:rPr>
          <w:b/>
          <w:bCs/>
        </w:rPr>
        <w:t>provided that such termination shall apply only to the OSSI Products/Product Line</w:t>
      </w:r>
      <w:r w:rsidR="00A63532" w:rsidRPr="00A63532">
        <w:t>, and this Agreement shall continue in full force with respect to the PharmaFlow Products unless otherwise terminated in accordance with this Agreement.</w:t>
      </w:r>
    </w:p>
    <w:p w14:paraId="45F0EC35" w14:textId="77777777" w:rsidR="00812AE0" w:rsidRDefault="00812AE0" w:rsidP="00812AE0">
      <w:pPr>
        <w:pStyle w:val="ListParagraph"/>
      </w:pPr>
    </w:p>
    <w:p w14:paraId="088E25B1" w14:textId="77777777" w:rsidR="000C7F2C" w:rsidRDefault="000C7F2C" w:rsidP="007E1C11">
      <w:pPr>
        <w:pStyle w:val="ListParagraph"/>
        <w:numPr>
          <w:ilvl w:val="0"/>
          <w:numId w:val="1"/>
        </w:numPr>
        <w:spacing w:after="200" w:line="276" w:lineRule="auto"/>
        <w:jc w:val="both"/>
        <w:rPr>
          <w:b/>
          <w:bCs/>
        </w:rPr>
      </w:pPr>
      <w:r w:rsidRPr="006B2285">
        <w:rPr>
          <w:b/>
          <w:bCs/>
        </w:rPr>
        <w:t>Effect of Termination</w:t>
      </w:r>
    </w:p>
    <w:p w14:paraId="5048A827" w14:textId="0CED3C06" w:rsidR="000C7F2C" w:rsidRDefault="000C7F2C" w:rsidP="00C152EF">
      <w:pPr>
        <w:pStyle w:val="ListParagraph"/>
        <w:numPr>
          <w:ilvl w:val="1"/>
          <w:numId w:val="15"/>
        </w:numPr>
        <w:tabs>
          <w:tab w:val="left" w:pos="810"/>
        </w:tabs>
        <w:spacing w:before="240" w:after="240" w:line="276" w:lineRule="auto"/>
        <w:ind w:left="1560" w:hanging="456"/>
        <w:jc w:val="both"/>
      </w:pPr>
      <w:r w:rsidRPr="006B2285">
        <w:t xml:space="preserve">Upon notice of termination </w:t>
      </w:r>
      <w:r>
        <w:t xml:space="preserve">or expiration </w:t>
      </w:r>
      <w:r w:rsidRPr="006B2285">
        <w:t xml:space="preserve">of this Agreement for any reason, the following provisions shall apply: </w:t>
      </w:r>
    </w:p>
    <w:p w14:paraId="3D140C30" w14:textId="77777777" w:rsidR="00812AE0" w:rsidRDefault="00812AE0" w:rsidP="00812AE0">
      <w:pPr>
        <w:pStyle w:val="ListParagraph"/>
        <w:tabs>
          <w:tab w:val="left" w:pos="810"/>
        </w:tabs>
        <w:spacing w:before="240" w:after="240" w:line="276" w:lineRule="auto"/>
        <w:ind w:left="1560"/>
        <w:jc w:val="both"/>
      </w:pPr>
    </w:p>
    <w:p w14:paraId="0E67CA7F" w14:textId="77777777" w:rsidR="000C7F2C" w:rsidRDefault="000C7F2C" w:rsidP="00C152EF">
      <w:pPr>
        <w:pStyle w:val="ListParagraph"/>
        <w:numPr>
          <w:ilvl w:val="0"/>
          <w:numId w:val="4"/>
        </w:numPr>
        <w:tabs>
          <w:tab w:val="left" w:pos="810"/>
        </w:tabs>
        <w:spacing w:before="240" w:after="240" w:line="276" w:lineRule="auto"/>
        <w:ind w:left="1985"/>
        <w:jc w:val="both"/>
      </w:pPr>
      <w:r w:rsidRPr="006B2285">
        <w:t xml:space="preserve">Supplier may continue to fill any orders from Distributor that have been accepted by Supplier prior to the termination of this Agreement under the terms and conditions of this Agreement; </w:t>
      </w:r>
    </w:p>
    <w:p w14:paraId="4524561E" w14:textId="77777777" w:rsidR="00812AE0" w:rsidRDefault="00812AE0" w:rsidP="00812AE0">
      <w:pPr>
        <w:pStyle w:val="ListParagraph"/>
        <w:tabs>
          <w:tab w:val="left" w:pos="810"/>
        </w:tabs>
        <w:spacing w:before="240" w:after="240" w:line="276" w:lineRule="auto"/>
        <w:ind w:left="1985"/>
        <w:jc w:val="both"/>
      </w:pPr>
    </w:p>
    <w:p w14:paraId="3ED013F2" w14:textId="77777777" w:rsidR="000C7F2C" w:rsidRDefault="000C7F2C" w:rsidP="00C152EF">
      <w:pPr>
        <w:pStyle w:val="ListParagraph"/>
        <w:numPr>
          <w:ilvl w:val="0"/>
          <w:numId w:val="4"/>
        </w:numPr>
        <w:tabs>
          <w:tab w:val="left" w:pos="810"/>
        </w:tabs>
        <w:spacing w:before="240" w:after="240" w:line="276" w:lineRule="auto"/>
        <w:ind w:left="1985"/>
        <w:jc w:val="both"/>
      </w:pPr>
      <w:r w:rsidRPr="006B2285">
        <w:t>All outstanding balances owed by Distributor to Supplier shall become due and payable to Supplier</w:t>
      </w:r>
      <w:r>
        <w:t xml:space="preserve"> as per the due dates of each of the respective invoices</w:t>
      </w:r>
      <w:r w:rsidRPr="006B2285">
        <w:t xml:space="preserve">; </w:t>
      </w:r>
    </w:p>
    <w:p w14:paraId="4BA555A8" w14:textId="77777777" w:rsidR="00812AE0" w:rsidRDefault="00812AE0" w:rsidP="00812AE0">
      <w:pPr>
        <w:pStyle w:val="ListParagraph"/>
      </w:pPr>
    </w:p>
    <w:p w14:paraId="4F9A1264" w14:textId="77777777" w:rsidR="000C7F2C" w:rsidRDefault="000C7F2C" w:rsidP="00C152EF">
      <w:pPr>
        <w:pStyle w:val="ListParagraph"/>
        <w:numPr>
          <w:ilvl w:val="0"/>
          <w:numId w:val="4"/>
        </w:numPr>
        <w:tabs>
          <w:tab w:val="left" w:pos="810"/>
        </w:tabs>
        <w:spacing w:before="240" w:after="240" w:line="276" w:lineRule="auto"/>
        <w:ind w:left="1985"/>
        <w:jc w:val="both"/>
      </w:pPr>
      <w:r w:rsidRPr="006B2285">
        <w:t xml:space="preserve">Both parties shall at all times thereafter refrain from any conduct that would be inconsistent with or likely to cause confusion with respect to the nature of their business relationship; </w:t>
      </w:r>
    </w:p>
    <w:p w14:paraId="323251AE" w14:textId="77777777" w:rsidR="00812AE0" w:rsidRDefault="00812AE0" w:rsidP="00812AE0">
      <w:pPr>
        <w:pStyle w:val="ListParagraph"/>
      </w:pPr>
    </w:p>
    <w:p w14:paraId="074297D5" w14:textId="35C550D1" w:rsidR="00812AE0" w:rsidRDefault="002D634B" w:rsidP="002D634B">
      <w:pPr>
        <w:pStyle w:val="ListParagraph"/>
        <w:numPr>
          <w:ilvl w:val="0"/>
          <w:numId w:val="4"/>
        </w:numPr>
        <w:tabs>
          <w:tab w:val="left" w:pos="810"/>
        </w:tabs>
        <w:spacing w:before="240" w:after="240" w:line="276" w:lineRule="auto"/>
        <w:ind w:left="1985"/>
        <w:jc w:val="both"/>
      </w:pPr>
      <w:r w:rsidRPr="002D634B">
        <w:t>All rights granted to Distributor under this Agreement shall cease, and where appropriate, revert to Supplier; provided that, where Clause 14.2 applies, Distributor may exercise only those limited rights expressly permitted during the Transition Period.</w:t>
      </w:r>
    </w:p>
    <w:p w14:paraId="63A0B508" w14:textId="77777777" w:rsidR="00E84467" w:rsidRDefault="00615F16" w:rsidP="00DB7AB1">
      <w:pPr>
        <w:pStyle w:val="ListParagraph"/>
        <w:tabs>
          <w:tab w:val="left" w:pos="810"/>
        </w:tabs>
        <w:spacing w:before="240" w:after="240" w:line="276" w:lineRule="auto"/>
        <w:ind w:left="1985"/>
        <w:jc w:val="both"/>
        <w:rPr>
          <w:b/>
          <w:bCs/>
          <w:lang w:val="en-AE"/>
        </w:rPr>
      </w:pPr>
      <w:r w:rsidRPr="00615F16">
        <w:rPr>
          <w:b/>
          <w:bCs/>
          <w:lang w:val="en-AE"/>
        </w:rPr>
        <w:t xml:space="preserve">14.2 </w:t>
      </w:r>
      <w:r w:rsidR="00DB7AB1" w:rsidRPr="00DB7AB1">
        <w:rPr>
          <w:b/>
          <w:bCs/>
        </w:rPr>
        <w:t>Termination/Expiry of the Master Distribution Agreement between FGHC and OSSI; Transition and Customer Protection</w:t>
      </w:r>
      <w:r w:rsidR="00DB7AB1" w:rsidRPr="00DB7AB1">
        <w:rPr>
          <w:b/>
          <w:bCs/>
          <w:lang w:val="en-AE"/>
        </w:rPr>
        <w:t xml:space="preserve"> </w:t>
      </w:r>
    </w:p>
    <w:p w14:paraId="40C11EE4" w14:textId="6FE5F2CE" w:rsidR="00205BFD" w:rsidRPr="00112D63" w:rsidRDefault="00615F16" w:rsidP="00DB7AB1">
      <w:pPr>
        <w:pStyle w:val="ListParagraph"/>
        <w:tabs>
          <w:tab w:val="left" w:pos="810"/>
        </w:tabs>
        <w:spacing w:before="240" w:after="240" w:line="276" w:lineRule="auto"/>
        <w:ind w:left="1985"/>
        <w:jc w:val="both"/>
        <w:rPr>
          <w:lang w:val="en-AE"/>
        </w:rPr>
      </w:pPr>
      <w:r w:rsidRPr="00615F16">
        <w:rPr>
          <w:lang w:val="en-AE"/>
        </w:rPr>
        <w:t xml:space="preserve">(a) If this Agreement terminates solely due to termination/expiry of the Master Distribution Agreement between FGHC and OSSI (and not due to any breach by Distributor), the Parties shall implement a wind-down transition period of up to </w:t>
      </w:r>
      <w:r w:rsidR="00205BFD" w:rsidRPr="00112D63">
        <w:rPr>
          <w:lang w:val="en-AE"/>
        </w:rPr>
        <w:t>six</w:t>
      </w:r>
      <w:r w:rsidRPr="00615F16">
        <w:rPr>
          <w:lang w:val="en-AE"/>
        </w:rPr>
        <w:t xml:space="preserve"> (</w:t>
      </w:r>
      <w:r w:rsidR="00205BFD" w:rsidRPr="00112D63">
        <w:rPr>
          <w:lang w:val="en-AE"/>
        </w:rPr>
        <w:t>6</w:t>
      </w:r>
      <w:r w:rsidRPr="00615F16">
        <w:rPr>
          <w:lang w:val="en-AE"/>
        </w:rPr>
        <w:t>) months from the effective date of termination (the “Transition Period”) solely to support existing end customers and settle outstanding obligations.</w:t>
      </w:r>
      <w:r w:rsidRPr="00615F16">
        <w:rPr>
          <w:lang w:val="en-AE"/>
        </w:rPr>
        <w:br/>
        <w:t>(b) During the Transition Period, Distributor may continue to provide support to existing end customers and may use Product documentation and trademarks strictly to the extent necessary to provide such support, but Distributor shall not actively market or solicit new customers or enter into new sales for the Products unless Supplier confirms in writing that supply and authorisation remain available.</w:t>
      </w:r>
    </w:p>
    <w:p w14:paraId="1F652B80" w14:textId="4BCAF229" w:rsidR="00812AE0" w:rsidRPr="00112D63" w:rsidRDefault="00615F16" w:rsidP="00615F16">
      <w:pPr>
        <w:pStyle w:val="ListParagraph"/>
        <w:tabs>
          <w:tab w:val="left" w:pos="810"/>
        </w:tabs>
        <w:spacing w:before="240" w:after="240" w:line="276" w:lineRule="auto"/>
        <w:ind w:left="1985"/>
        <w:jc w:val="both"/>
        <w:rPr>
          <w:lang w:val="en-AE"/>
        </w:rPr>
      </w:pPr>
      <w:r w:rsidRPr="00615F16">
        <w:rPr>
          <w:lang w:val="en-AE"/>
        </w:rPr>
        <w:t>(c) Supplier shall honour the warranty and maintenance/support obligations for Products delivered to existing end customers prior to the effective date of termination for the remainder of the applicable Warranty Period and any fully paid maintenance/support term, subject to Clause 12 and Section 17.</w:t>
      </w:r>
      <w:r w:rsidRPr="00615F16">
        <w:rPr>
          <w:lang w:val="en-AE"/>
        </w:rPr>
        <w:br/>
        <w:t>(</w:t>
      </w:r>
      <w:r w:rsidR="00AA7E8E" w:rsidRPr="00112D63">
        <w:rPr>
          <w:lang w:val="en-AE"/>
        </w:rPr>
        <w:t>d</w:t>
      </w:r>
      <w:r w:rsidRPr="00615F16">
        <w:rPr>
          <w:lang w:val="en-AE"/>
        </w:rPr>
        <w:t>) For avoidance of doubt, except as expressly stated in this Clause 14.2, Supplier shall have no obligation to provide new licences, new releases, or updates beyond what Supplier is lawfully authorised to provide, and Distributor shall not make any representations to customers inconsistent with this Agreement.</w:t>
      </w:r>
    </w:p>
    <w:p w14:paraId="324897E8" w14:textId="77777777" w:rsidR="006B4AC6" w:rsidRDefault="006B4AC6" w:rsidP="007E1C11">
      <w:pPr>
        <w:pStyle w:val="ListParagraph"/>
        <w:numPr>
          <w:ilvl w:val="0"/>
          <w:numId w:val="1"/>
        </w:numPr>
        <w:spacing w:after="200" w:line="276" w:lineRule="auto"/>
        <w:jc w:val="both"/>
        <w:rPr>
          <w:b/>
          <w:bCs/>
        </w:rPr>
      </w:pPr>
      <w:r w:rsidRPr="0067126E">
        <w:rPr>
          <w:b/>
          <w:bCs/>
        </w:rPr>
        <w:t>Relationship of the Parties</w:t>
      </w:r>
    </w:p>
    <w:p w14:paraId="3108E4F3" w14:textId="77777777" w:rsidR="00812AE0" w:rsidRPr="0067126E" w:rsidRDefault="00812AE0" w:rsidP="00812AE0">
      <w:pPr>
        <w:pStyle w:val="ListParagraph"/>
        <w:spacing w:after="200" w:line="276" w:lineRule="auto"/>
        <w:ind w:left="360"/>
        <w:jc w:val="both"/>
        <w:rPr>
          <w:b/>
          <w:bCs/>
        </w:rPr>
      </w:pPr>
    </w:p>
    <w:p w14:paraId="25F87347" w14:textId="1A29E69B" w:rsidR="006B4AC6" w:rsidRDefault="006B4AC6" w:rsidP="00C152EF">
      <w:pPr>
        <w:pStyle w:val="ListParagraph"/>
        <w:numPr>
          <w:ilvl w:val="1"/>
          <w:numId w:val="16"/>
        </w:numPr>
        <w:tabs>
          <w:tab w:val="left" w:pos="810"/>
        </w:tabs>
        <w:spacing w:after="0" w:line="276" w:lineRule="auto"/>
        <w:jc w:val="both"/>
      </w:pPr>
      <w:r w:rsidRPr="006B2285">
        <w:t>Distributor is an independent contractor and not an employee, agent, affiliate, partner or joint venture with or of Supplier. Neither Distributor nor Supplier shall have any right to enter into any contracts or commitments in the name of, or on behalf of the other or to bind the other in any respect whatsoever, except insofar as is allowed by this Agreement.</w:t>
      </w:r>
    </w:p>
    <w:p w14:paraId="3D440D67" w14:textId="77777777" w:rsidR="00812AE0" w:rsidRPr="006B2285" w:rsidRDefault="00812AE0" w:rsidP="00812AE0">
      <w:pPr>
        <w:pStyle w:val="ListParagraph"/>
        <w:tabs>
          <w:tab w:val="left" w:pos="810"/>
        </w:tabs>
        <w:spacing w:after="0" w:line="276" w:lineRule="auto"/>
        <w:ind w:left="1488"/>
        <w:jc w:val="both"/>
      </w:pPr>
    </w:p>
    <w:p w14:paraId="352F49B0" w14:textId="77777777" w:rsidR="0077796A" w:rsidRDefault="0077796A" w:rsidP="007E1C11">
      <w:pPr>
        <w:pStyle w:val="ListParagraph"/>
        <w:numPr>
          <w:ilvl w:val="0"/>
          <w:numId w:val="1"/>
        </w:numPr>
        <w:spacing w:after="0" w:line="276" w:lineRule="auto"/>
        <w:ind w:left="714" w:hanging="357"/>
        <w:jc w:val="both"/>
        <w:rPr>
          <w:b/>
          <w:bCs/>
        </w:rPr>
      </w:pPr>
      <w:r w:rsidRPr="006B2285">
        <w:rPr>
          <w:b/>
          <w:bCs/>
        </w:rPr>
        <w:t>Force Majeure</w:t>
      </w:r>
    </w:p>
    <w:p w14:paraId="76C2FB10" w14:textId="77777777" w:rsidR="00812AE0" w:rsidRPr="006B2285" w:rsidRDefault="00812AE0" w:rsidP="00812AE0">
      <w:pPr>
        <w:pStyle w:val="ListParagraph"/>
        <w:spacing w:after="0" w:line="276" w:lineRule="auto"/>
        <w:ind w:left="714"/>
        <w:jc w:val="both"/>
        <w:rPr>
          <w:b/>
          <w:bCs/>
        </w:rPr>
      </w:pPr>
    </w:p>
    <w:p w14:paraId="5DB8CE4B" w14:textId="77777777" w:rsidR="00CA09D2" w:rsidRPr="00CA09D2" w:rsidRDefault="00CA09D2" w:rsidP="00CA09D2">
      <w:pPr>
        <w:pStyle w:val="ListParagraph"/>
        <w:numPr>
          <w:ilvl w:val="0"/>
          <w:numId w:val="16"/>
        </w:numPr>
        <w:tabs>
          <w:tab w:val="left" w:pos="810"/>
        </w:tabs>
        <w:spacing w:after="0" w:line="276" w:lineRule="auto"/>
        <w:jc w:val="both"/>
        <w:rPr>
          <w:vanish/>
        </w:rPr>
      </w:pPr>
    </w:p>
    <w:p w14:paraId="722AAD04" w14:textId="3D4FFF4E" w:rsidR="0077796A" w:rsidRDefault="0077796A" w:rsidP="00CA09D2">
      <w:pPr>
        <w:pStyle w:val="ListParagraph"/>
        <w:numPr>
          <w:ilvl w:val="1"/>
          <w:numId w:val="16"/>
        </w:numPr>
        <w:tabs>
          <w:tab w:val="left" w:pos="810"/>
        </w:tabs>
        <w:spacing w:after="0" w:line="276" w:lineRule="auto"/>
        <w:ind w:left="1276" w:hanging="567"/>
        <w:jc w:val="both"/>
      </w:pPr>
      <w:r w:rsidRPr="00C04157">
        <w:t>Neither Party shall be liable for failure of performance or delay if occasioned by an event of force majeure such as war, riot, civil disturbance, act of terrorism, fire, flood, earthquake, storm or any other cause beyond the reasonable control of such Party.  If the failure or delay shall continue for more than (180) days, each Party shall have the right any time thereafter to terminate the Agreement, by giving a 30 days’ prior written notice to the other Party.</w:t>
      </w:r>
    </w:p>
    <w:p w14:paraId="31267C11" w14:textId="77777777" w:rsidR="00812AE0" w:rsidRPr="006B2285" w:rsidRDefault="00812AE0" w:rsidP="008A2639">
      <w:pPr>
        <w:tabs>
          <w:tab w:val="left" w:pos="810"/>
        </w:tabs>
        <w:spacing w:after="0" w:line="276" w:lineRule="auto"/>
        <w:ind w:left="720"/>
        <w:jc w:val="both"/>
      </w:pPr>
    </w:p>
    <w:p w14:paraId="15ADE294" w14:textId="6C04049A" w:rsidR="00C41595" w:rsidRPr="00C41595" w:rsidRDefault="00C41595" w:rsidP="00AA372C">
      <w:pPr>
        <w:pStyle w:val="ListParagraph"/>
        <w:numPr>
          <w:ilvl w:val="0"/>
          <w:numId w:val="1"/>
        </w:numPr>
        <w:spacing w:after="0" w:line="276" w:lineRule="auto"/>
        <w:ind w:left="714" w:hanging="357"/>
        <w:jc w:val="both"/>
        <w:rPr>
          <w:b/>
          <w:bCs/>
        </w:rPr>
      </w:pPr>
      <w:r w:rsidRPr="00C41595">
        <w:rPr>
          <w:b/>
          <w:bCs/>
        </w:rPr>
        <w:t>Limitation of Liability</w:t>
      </w:r>
    </w:p>
    <w:p w14:paraId="160B6CB5" w14:textId="77777777" w:rsidR="00942E57" w:rsidRPr="00942E57" w:rsidRDefault="00942E57" w:rsidP="00942E57">
      <w:pPr>
        <w:pStyle w:val="ListParagraph"/>
        <w:numPr>
          <w:ilvl w:val="0"/>
          <w:numId w:val="16"/>
        </w:numPr>
        <w:tabs>
          <w:tab w:val="left" w:pos="810"/>
        </w:tabs>
        <w:spacing w:after="0" w:line="276" w:lineRule="auto"/>
        <w:jc w:val="both"/>
        <w:rPr>
          <w:vanish/>
        </w:rPr>
      </w:pPr>
    </w:p>
    <w:p w14:paraId="28D2DC53" w14:textId="51ADDD30" w:rsidR="00C41595" w:rsidRPr="00AA372C" w:rsidRDefault="00C41595" w:rsidP="00942E57">
      <w:pPr>
        <w:pStyle w:val="ListParagraph"/>
        <w:numPr>
          <w:ilvl w:val="1"/>
          <w:numId w:val="16"/>
        </w:numPr>
        <w:tabs>
          <w:tab w:val="left" w:pos="810"/>
        </w:tabs>
        <w:spacing w:after="0" w:line="276" w:lineRule="auto"/>
        <w:ind w:left="1276" w:hanging="567"/>
        <w:jc w:val="both"/>
      </w:pPr>
      <w:r w:rsidRPr="00AA372C">
        <w:t>The total aggregate liability of either Party and its affiliates arising out of or in connection with this Agreement (whether in contract, tort (including negligence), strict liability, or otherwise) shall not exceed the greater of: (i) USD 250,000; and (ii) the total amounts paid by Distributor to Supplier under this Agreement in the twelve (12) months immediately preceding the event giving rise to the claim.</w:t>
      </w:r>
    </w:p>
    <w:p w14:paraId="10199B22" w14:textId="2A36FF7E" w:rsidR="00C41595" w:rsidRPr="00AA372C" w:rsidRDefault="00C41595" w:rsidP="00942E57">
      <w:pPr>
        <w:pStyle w:val="ListParagraph"/>
        <w:numPr>
          <w:ilvl w:val="1"/>
          <w:numId w:val="16"/>
        </w:numPr>
        <w:tabs>
          <w:tab w:val="left" w:pos="810"/>
        </w:tabs>
        <w:spacing w:after="0" w:line="276" w:lineRule="auto"/>
        <w:ind w:left="1276" w:hanging="567"/>
        <w:jc w:val="both"/>
      </w:pPr>
      <w:r w:rsidRPr="00AA372C">
        <w:t>Neither Party shall be liable to the other for any indirect, special, incidental, consequential, exemplary or punitive damages, or for loss of profits, loss of revenue, loss of business/opportunity, loss of goodwill or reputation, or loss of data, arising out of or relating to this Agreement, even if advised of the possibility of such damages.</w:t>
      </w:r>
    </w:p>
    <w:p w14:paraId="45BF23A5" w14:textId="731BCAF4" w:rsidR="00C41595" w:rsidRPr="00AA372C" w:rsidRDefault="00C41595" w:rsidP="00942E57">
      <w:pPr>
        <w:pStyle w:val="ListParagraph"/>
        <w:numPr>
          <w:ilvl w:val="1"/>
          <w:numId w:val="16"/>
        </w:numPr>
        <w:tabs>
          <w:tab w:val="left" w:pos="810"/>
        </w:tabs>
        <w:spacing w:after="0" w:line="276" w:lineRule="auto"/>
        <w:ind w:left="1276" w:hanging="567"/>
        <w:jc w:val="both"/>
      </w:pPr>
      <w:r w:rsidRPr="00AA372C">
        <w:t>Nothing in this Section limits liability for: (a) fraud or wilful misconduct; or (b) amounts payable for undisputed invoices.</w:t>
      </w:r>
    </w:p>
    <w:p w14:paraId="7A3C1DB4" w14:textId="3E167C2D" w:rsidR="00CB63C4" w:rsidRDefault="00C41595" w:rsidP="00942E57">
      <w:pPr>
        <w:pStyle w:val="ListParagraph"/>
        <w:numPr>
          <w:ilvl w:val="1"/>
          <w:numId w:val="16"/>
        </w:numPr>
        <w:tabs>
          <w:tab w:val="left" w:pos="810"/>
        </w:tabs>
        <w:spacing w:after="0" w:line="276" w:lineRule="auto"/>
        <w:ind w:left="1276" w:hanging="567"/>
        <w:jc w:val="both"/>
      </w:pPr>
      <w:r w:rsidRPr="00AA372C">
        <w:t>Each Party shall bear its own legal and professional costs and expenses, except to the extent a competent court awards costs.</w:t>
      </w:r>
    </w:p>
    <w:p w14:paraId="7A700D4C" w14:textId="12C7134D" w:rsidR="0077796A" w:rsidRPr="00CB63C4" w:rsidRDefault="0077796A" w:rsidP="00CB63C4">
      <w:pPr>
        <w:pStyle w:val="ListParagraph"/>
        <w:numPr>
          <w:ilvl w:val="0"/>
          <w:numId w:val="1"/>
        </w:numPr>
        <w:spacing w:after="0" w:line="276" w:lineRule="auto"/>
        <w:ind w:left="714" w:hanging="357"/>
        <w:jc w:val="both"/>
        <w:rPr>
          <w:b/>
          <w:bCs/>
        </w:rPr>
      </w:pPr>
      <w:r w:rsidRPr="00CB63C4">
        <w:rPr>
          <w:b/>
          <w:bCs/>
        </w:rPr>
        <w:t>Governing Law</w:t>
      </w:r>
    </w:p>
    <w:p w14:paraId="398D832A" w14:textId="77777777" w:rsidR="00812AE0" w:rsidRPr="006B2285" w:rsidRDefault="00812AE0" w:rsidP="00812AE0">
      <w:pPr>
        <w:pStyle w:val="ListParagraph"/>
        <w:spacing w:after="200" w:line="276" w:lineRule="auto"/>
        <w:ind w:left="360"/>
        <w:jc w:val="both"/>
        <w:rPr>
          <w:b/>
          <w:bCs/>
        </w:rPr>
      </w:pPr>
    </w:p>
    <w:p w14:paraId="37BB279A" w14:textId="48994172" w:rsidR="0077796A" w:rsidRDefault="0077796A" w:rsidP="00C152EF">
      <w:pPr>
        <w:pStyle w:val="ListParagraph"/>
        <w:numPr>
          <w:ilvl w:val="1"/>
          <w:numId w:val="17"/>
        </w:numPr>
        <w:tabs>
          <w:tab w:val="left" w:pos="810"/>
        </w:tabs>
        <w:spacing w:after="0" w:line="276" w:lineRule="auto"/>
        <w:ind w:left="993"/>
        <w:jc w:val="both"/>
      </w:pPr>
      <w:r w:rsidRPr="008A3C77">
        <w:t xml:space="preserve">This Agreement shall be governed and construed in accordance with the laws of the Emirate of Dubai, United Arab Emirates. The </w:t>
      </w:r>
      <w:r w:rsidRPr="00E37795">
        <w:t>courts</w:t>
      </w:r>
      <w:r w:rsidRPr="008A3C77">
        <w:t xml:space="preserve"> of Dubai shall have exclusive jurisdiction to resolve any dispute which may arise between the Parties in relation to this Agreement</w:t>
      </w:r>
    </w:p>
    <w:p w14:paraId="2C725758" w14:textId="77777777" w:rsidR="00812AE0" w:rsidRPr="008A3C77" w:rsidRDefault="00812AE0" w:rsidP="00812AE0">
      <w:pPr>
        <w:pStyle w:val="ListParagraph"/>
        <w:tabs>
          <w:tab w:val="left" w:pos="810"/>
        </w:tabs>
        <w:spacing w:after="0" w:line="276" w:lineRule="auto"/>
        <w:ind w:left="993"/>
        <w:jc w:val="both"/>
      </w:pPr>
    </w:p>
    <w:p w14:paraId="7447C0DF" w14:textId="77777777" w:rsidR="0004615A" w:rsidRDefault="0004615A" w:rsidP="007E1C11">
      <w:pPr>
        <w:pStyle w:val="ListParagraph"/>
        <w:numPr>
          <w:ilvl w:val="0"/>
          <w:numId w:val="1"/>
        </w:numPr>
        <w:spacing w:after="0" w:line="276" w:lineRule="auto"/>
        <w:ind w:left="714" w:hanging="357"/>
        <w:jc w:val="both"/>
        <w:rPr>
          <w:b/>
          <w:bCs/>
        </w:rPr>
      </w:pPr>
      <w:r w:rsidRPr="006B2285">
        <w:rPr>
          <w:b/>
          <w:bCs/>
        </w:rPr>
        <w:t>Severability</w:t>
      </w:r>
    </w:p>
    <w:p w14:paraId="04EDC4F1" w14:textId="77777777" w:rsidR="00812AE0" w:rsidRPr="006B2285" w:rsidRDefault="00812AE0" w:rsidP="00812AE0">
      <w:pPr>
        <w:pStyle w:val="ListParagraph"/>
        <w:spacing w:after="0" w:line="276" w:lineRule="auto"/>
        <w:ind w:left="714"/>
        <w:jc w:val="both"/>
        <w:rPr>
          <w:b/>
          <w:bCs/>
        </w:rPr>
      </w:pPr>
    </w:p>
    <w:p w14:paraId="7FBF151B" w14:textId="4CE9BBBB" w:rsidR="0004615A" w:rsidRDefault="008B53EF" w:rsidP="0004615A">
      <w:pPr>
        <w:tabs>
          <w:tab w:val="left" w:pos="810"/>
        </w:tabs>
        <w:spacing w:after="0" w:line="276" w:lineRule="auto"/>
        <w:ind w:left="720"/>
        <w:jc w:val="both"/>
      </w:pPr>
      <w:r>
        <w:t xml:space="preserve">19.1 </w:t>
      </w:r>
      <w:r w:rsidR="0004615A">
        <w:t xml:space="preserve"> </w:t>
      </w:r>
      <w:r w:rsidR="0004615A" w:rsidRPr="006B2285">
        <w:t>In the event that any provision of this Agreement shall be unenforceable or invalid under any applicable law or be so held by applicable court or arbitration decision, such unenforceability or invalidity shall not render this Agreement unenforceable or invalid as a whole, and, in such event, such provisions shall be changed and interpreted so as to best accomplish the objectives of such unenforceable or invalid provision within the limits of applicable law or applicable court or arbitration decision.</w:t>
      </w:r>
    </w:p>
    <w:p w14:paraId="30A90D7F" w14:textId="77777777" w:rsidR="00812AE0" w:rsidRPr="006B2285" w:rsidRDefault="00812AE0" w:rsidP="0004615A">
      <w:pPr>
        <w:tabs>
          <w:tab w:val="left" w:pos="810"/>
        </w:tabs>
        <w:spacing w:after="0" w:line="276" w:lineRule="auto"/>
        <w:ind w:left="720"/>
        <w:jc w:val="both"/>
      </w:pPr>
    </w:p>
    <w:p w14:paraId="6099B4CD" w14:textId="77777777" w:rsidR="0004615A" w:rsidRDefault="0004615A" w:rsidP="007E1C11">
      <w:pPr>
        <w:pStyle w:val="ListParagraph"/>
        <w:numPr>
          <w:ilvl w:val="0"/>
          <w:numId w:val="1"/>
        </w:numPr>
        <w:spacing w:after="200" w:line="276" w:lineRule="auto"/>
        <w:jc w:val="both"/>
        <w:rPr>
          <w:b/>
          <w:bCs/>
        </w:rPr>
      </w:pPr>
      <w:r w:rsidRPr="006B2285">
        <w:rPr>
          <w:b/>
          <w:bCs/>
        </w:rPr>
        <w:t>Notice</w:t>
      </w:r>
    </w:p>
    <w:p w14:paraId="60778099" w14:textId="77777777" w:rsidR="00812AE0" w:rsidRPr="006B2285" w:rsidRDefault="00812AE0" w:rsidP="00812AE0">
      <w:pPr>
        <w:pStyle w:val="ListParagraph"/>
        <w:spacing w:after="200" w:line="276" w:lineRule="auto"/>
        <w:ind w:left="360"/>
        <w:jc w:val="both"/>
        <w:rPr>
          <w:b/>
          <w:bCs/>
        </w:rPr>
      </w:pPr>
    </w:p>
    <w:p w14:paraId="03BA1064" w14:textId="7AABEC84" w:rsidR="0004615A" w:rsidRDefault="0004615A" w:rsidP="00C152EF">
      <w:pPr>
        <w:pStyle w:val="ListParagraph"/>
        <w:numPr>
          <w:ilvl w:val="1"/>
          <w:numId w:val="18"/>
        </w:numPr>
        <w:tabs>
          <w:tab w:val="left" w:pos="810"/>
        </w:tabs>
        <w:spacing w:after="0" w:line="276" w:lineRule="auto"/>
        <w:ind w:left="1276"/>
        <w:jc w:val="both"/>
      </w:pPr>
      <w:r w:rsidRPr="006B2285">
        <w:t xml:space="preserve">Any notice, consent or other communication required or permitted under this Agreement shall be written in English and shall be deemed given when (a) delivered personally; (b) sent by commercial courier with written verification of receipt returned to the sender. Notice, consent or other communications may also be given by e-mail. </w:t>
      </w:r>
      <w:r w:rsidRPr="006B2285">
        <w:lastRenderedPageBreak/>
        <w:t xml:space="preserve">Rejection or other refusal to accept or the inability to deliver because of changed address or </w:t>
      </w:r>
      <w:r>
        <w:t>emails</w:t>
      </w:r>
      <w:r w:rsidRPr="006B2285">
        <w:t xml:space="preserve"> of which no notice was given shall be deemed to constitute receipt of the notice, consent or communication sent. Names, addresses and </w:t>
      </w:r>
      <w:r>
        <w:t>email addresses</w:t>
      </w:r>
      <w:r w:rsidRPr="006B2285">
        <w:t xml:space="preserve"> for notices (unless and until written notice of other names, addresses and </w:t>
      </w:r>
      <w:r>
        <w:t>email addresses</w:t>
      </w:r>
      <w:r w:rsidRPr="006B2285">
        <w:t xml:space="preserve"> are provided by either or both parties) are provided </w:t>
      </w:r>
      <w:r>
        <w:t>on the first page of the Agreement</w:t>
      </w:r>
      <w:r w:rsidRPr="006B2285">
        <w:t>.</w:t>
      </w:r>
    </w:p>
    <w:p w14:paraId="638D6803" w14:textId="77777777" w:rsidR="00812AE0" w:rsidRPr="006B2285" w:rsidRDefault="00812AE0" w:rsidP="00812AE0">
      <w:pPr>
        <w:pStyle w:val="ListParagraph"/>
        <w:tabs>
          <w:tab w:val="left" w:pos="810"/>
        </w:tabs>
        <w:spacing w:after="0" w:line="276" w:lineRule="auto"/>
        <w:ind w:left="1276"/>
        <w:jc w:val="both"/>
      </w:pPr>
    </w:p>
    <w:p w14:paraId="14137FBB" w14:textId="77777777" w:rsidR="0004615A" w:rsidRDefault="0004615A" w:rsidP="007E1C11">
      <w:pPr>
        <w:pStyle w:val="ListParagraph"/>
        <w:numPr>
          <w:ilvl w:val="0"/>
          <w:numId w:val="1"/>
        </w:numPr>
        <w:spacing w:after="200" w:line="276" w:lineRule="auto"/>
        <w:jc w:val="both"/>
        <w:rPr>
          <w:b/>
          <w:bCs/>
        </w:rPr>
      </w:pPr>
      <w:r w:rsidRPr="006B2285">
        <w:rPr>
          <w:b/>
          <w:bCs/>
        </w:rPr>
        <w:t xml:space="preserve">Entire Agreement; Modifications; </w:t>
      </w:r>
      <w:r w:rsidRPr="0004615A">
        <w:rPr>
          <w:b/>
          <w:bCs/>
        </w:rPr>
        <w:t>N</w:t>
      </w:r>
      <w:r w:rsidRPr="006B2285">
        <w:rPr>
          <w:b/>
          <w:bCs/>
        </w:rPr>
        <w:t>o Waiver; Counterparts and Survival</w:t>
      </w:r>
    </w:p>
    <w:p w14:paraId="42DC33A6" w14:textId="77777777" w:rsidR="00812AE0" w:rsidRPr="006B2285" w:rsidRDefault="00812AE0" w:rsidP="00812AE0">
      <w:pPr>
        <w:pStyle w:val="ListParagraph"/>
        <w:spacing w:after="200" w:line="276" w:lineRule="auto"/>
        <w:ind w:left="360"/>
        <w:jc w:val="both"/>
        <w:rPr>
          <w:b/>
          <w:bCs/>
        </w:rPr>
      </w:pPr>
    </w:p>
    <w:p w14:paraId="4B17F3A3" w14:textId="749D9651" w:rsidR="0004615A" w:rsidRDefault="0004615A" w:rsidP="00C152EF">
      <w:pPr>
        <w:pStyle w:val="ListParagraph"/>
        <w:numPr>
          <w:ilvl w:val="1"/>
          <w:numId w:val="19"/>
        </w:numPr>
        <w:tabs>
          <w:tab w:val="left" w:pos="810"/>
        </w:tabs>
        <w:spacing w:after="0" w:line="276" w:lineRule="auto"/>
        <w:ind w:left="1134"/>
        <w:jc w:val="both"/>
      </w:pPr>
      <w:r w:rsidRPr="006B2285">
        <w:t xml:space="preserve">This Agreement and the Exhibit attached hereto (which is specifically incorporated herein by this reference) contain the full and entire agreement between the parties with respect to the subject matter hereof. It supersedes all prior negotiations, representations and proposals, written or otherwise, relating to its subject matter. </w:t>
      </w:r>
    </w:p>
    <w:p w14:paraId="14B64B1D" w14:textId="77777777" w:rsidR="00812AE0" w:rsidRDefault="00812AE0" w:rsidP="00812AE0">
      <w:pPr>
        <w:pStyle w:val="ListParagraph"/>
        <w:tabs>
          <w:tab w:val="left" w:pos="810"/>
        </w:tabs>
        <w:spacing w:after="0" w:line="276" w:lineRule="auto"/>
        <w:ind w:left="1134"/>
        <w:jc w:val="both"/>
      </w:pPr>
    </w:p>
    <w:p w14:paraId="70EA91B9" w14:textId="72AF1E69" w:rsidR="0004615A" w:rsidRDefault="0004615A" w:rsidP="00C152EF">
      <w:pPr>
        <w:pStyle w:val="ListParagraph"/>
        <w:numPr>
          <w:ilvl w:val="1"/>
          <w:numId w:val="19"/>
        </w:numPr>
        <w:tabs>
          <w:tab w:val="left" w:pos="810"/>
        </w:tabs>
        <w:spacing w:after="0" w:line="276" w:lineRule="auto"/>
        <w:ind w:left="1134"/>
        <w:jc w:val="both"/>
      </w:pPr>
      <w:r w:rsidRPr="006B2285">
        <w:t xml:space="preserve">Any modifications, revisions or amendments to this Agreement must be set forth in a writing signed by authorized </w:t>
      </w:r>
      <w:r>
        <w:t>representatives of both parties</w:t>
      </w:r>
      <w:r w:rsidRPr="006B2285">
        <w:t xml:space="preserve">. </w:t>
      </w:r>
    </w:p>
    <w:p w14:paraId="45360762" w14:textId="77777777" w:rsidR="00812AE0" w:rsidRDefault="00812AE0" w:rsidP="00812AE0">
      <w:pPr>
        <w:pStyle w:val="ListParagraph"/>
      </w:pPr>
    </w:p>
    <w:p w14:paraId="71E55A6B" w14:textId="77777777" w:rsidR="0004615A" w:rsidRDefault="0004615A" w:rsidP="00C152EF">
      <w:pPr>
        <w:pStyle w:val="ListParagraph"/>
        <w:numPr>
          <w:ilvl w:val="1"/>
          <w:numId w:val="19"/>
        </w:numPr>
        <w:tabs>
          <w:tab w:val="left" w:pos="810"/>
        </w:tabs>
        <w:spacing w:after="0" w:line="276" w:lineRule="auto"/>
        <w:ind w:left="1134"/>
        <w:jc w:val="both"/>
      </w:pPr>
      <w:r w:rsidRPr="006B2285">
        <w:t>This Agreement may be made in several counterparts, each of which shall be deemed an original. The provisions of this Agreement that, by express terms of this Agreement, will not be fully performed during the term of this Agreement, shall survive the termination of this Agreement to the extent applicable.</w:t>
      </w:r>
    </w:p>
    <w:p w14:paraId="25F67316" w14:textId="2ED2A15F" w:rsidR="00CC7199" w:rsidRDefault="00CC7199" w:rsidP="00CC7199">
      <w:r>
        <w:t>22.  Taxes</w:t>
      </w:r>
    </w:p>
    <w:p w14:paraId="7AA9E197" w14:textId="77777777" w:rsidR="00CC7199" w:rsidRDefault="00CC7199" w:rsidP="00CC7199">
      <w:pPr>
        <w:pStyle w:val="ListParagraph"/>
        <w:jc w:val="both"/>
      </w:pPr>
      <w:r>
        <w:t>All prices, fees, and amounts payable under this Agreement are exclusive of any value added tax (VAT), sales tax, withholding tax, customs duties, or other similar taxes, levies, or governmental charges imposed by any competent authority, whether now in force or introduced in the future, in connection with the manufacture, supply, sale, delivery, or use of the Products or Services.</w:t>
      </w:r>
    </w:p>
    <w:p w14:paraId="62404C73" w14:textId="77777777" w:rsidR="00CC7199" w:rsidRDefault="00CC7199" w:rsidP="00CC7199">
      <w:pPr>
        <w:pStyle w:val="ListParagraph"/>
        <w:jc w:val="both"/>
      </w:pPr>
    </w:p>
    <w:p w14:paraId="1F56CF42" w14:textId="57C1B583" w:rsidR="00F031B6" w:rsidRDefault="00CC7199" w:rsidP="00CC7199">
      <w:pPr>
        <w:pStyle w:val="ListParagraph"/>
        <w:jc w:val="both"/>
      </w:pPr>
      <w:r>
        <w:t>Each Party shall be responsible for and shall bear its own taxes arising from its activities under this Agreement. Where any withholding or similar tax is required by applicable law to be deducted from any payment due to the Supplier, the Distributor shall be entitled to withhold such tax and remit it to the relevant authority, provided that the Distributor furnishes the Supplier with official tax receipts or evidence of payment. The Parties shall cooperate in good faith to apply for any available tax exemptions, reductions, or credits under applicable law or double taxation treaties.</w:t>
      </w:r>
    </w:p>
    <w:p w14:paraId="7CEEC46A" w14:textId="77777777" w:rsidR="00602C7D" w:rsidRDefault="00602C7D" w:rsidP="0004615A">
      <w:pPr>
        <w:jc w:val="both"/>
        <w:rPr>
          <w:b/>
          <w:bCs/>
        </w:rPr>
      </w:pPr>
    </w:p>
    <w:p w14:paraId="3A40579B" w14:textId="77777777" w:rsidR="00602C7D" w:rsidRDefault="00602C7D" w:rsidP="0004615A">
      <w:pPr>
        <w:jc w:val="both"/>
        <w:rPr>
          <w:b/>
          <w:bCs/>
        </w:rPr>
      </w:pPr>
    </w:p>
    <w:p w14:paraId="28E52BC2" w14:textId="60F536B3" w:rsidR="0004615A" w:rsidRDefault="0004615A" w:rsidP="0004615A">
      <w:pPr>
        <w:jc w:val="both"/>
        <w:rPr>
          <w:b/>
          <w:bCs/>
        </w:rPr>
      </w:pPr>
      <w:r>
        <w:rPr>
          <w:b/>
          <w:bCs/>
        </w:rPr>
        <w:t>I</w:t>
      </w:r>
      <w:r w:rsidRPr="00C375D3">
        <w:rPr>
          <w:b/>
          <w:bCs/>
        </w:rPr>
        <w:t xml:space="preserve">N WITNESS WHEREOF, both the </w:t>
      </w:r>
      <w:r>
        <w:rPr>
          <w:b/>
          <w:bCs/>
        </w:rPr>
        <w:t>Supplier</w:t>
      </w:r>
      <w:r w:rsidRPr="00C375D3">
        <w:rPr>
          <w:b/>
          <w:bCs/>
        </w:rPr>
        <w:t xml:space="preserve"> and the Distributor have executed this Agreement, in duplicate originals, by their respective and duly authorized officers </w:t>
      </w:r>
      <w:r>
        <w:rPr>
          <w:b/>
          <w:bCs/>
        </w:rPr>
        <w:t>on the Effective Date.</w:t>
      </w:r>
    </w:p>
    <w:p w14:paraId="7ACC6CF7" w14:textId="77777777" w:rsidR="0004615A" w:rsidRPr="00C375D3" w:rsidRDefault="0004615A" w:rsidP="0004615A">
      <w:pPr>
        <w:jc w:val="both"/>
        <w:rPr>
          <w:b/>
          <w:bCs/>
        </w:rPr>
      </w:pPr>
    </w:p>
    <w:tbl>
      <w:tblPr>
        <w:tblStyle w:val="TableGrid"/>
        <w:tblW w:w="0" w:type="auto"/>
        <w:tblLayout w:type="fixed"/>
        <w:tblLook w:val="01E0" w:firstRow="1" w:lastRow="1" w:firstColumn="1" w:lastColumn="1" w:noHBand="0" w:noVBand="0"/>
      </w:tblPr>
      <w:tblGrid>
        <w:gridCol w:w="4296"/>
        <w:gridCol w:w="236"/>
        <w:gridCol w:w="4648"/>
      </w:tblGrid>
      <w:tr w:rsidR="0004615A" w:rsidRPr="00C375D3" w14:paraId="49D15446" w14:textId="77777777" w:rsidTr="00D516A1">
        <w:trPr>
          <w:trHeight w:val="308"/>
        </w:trPr>
        <w:tc>
          <w:tcPr>
            <w:tcW w:w="4296" w:type="dxa"/>
          </w:tcPr>
          <w:p w14:paraId="0F7D487A" w14:textId="6F705474" w:rsidR="0004615A" w:rsidRPr="00C375D3" w:rsidRDefault="0004615A" w:rsidP="00D516A1">
            <w:pPr>
              <w:spacing w:after="200" w:line="276" w:lineRule="auto"/>
              <w:jc w:val="center"/>
              <w:rPr>
                <w:b/>
                <w:bCs/>
              </w:rPr>
            </w:pPr>
            <w:r>
              <w:rPr>
                <w:b/>
                <w:bCs/>
              </w:rPr>
              <w:t>Future Gate Healthcare Solutions LLC “FG</w:t>
            </w:r>
            <w:r w:rsidR="00524906">
              <w:rPr>
                <w:b/>
                <w:bCs/>
              </w:rPr>
              <w:t>HC</w:t>
            </w:r>
            <w:r>
              <w:rPr>
                <w:b/>
                <w:bCs/>
              </w:rPr>
              <w:t>”</w:t>
            </w:r>
          </w:p>
        </w:tc>
        <w:tc>
          <w:tcPr>
            <w:tcW w:w="212" w:type="dxa"/>
          </w:tcPr>
          <w:p w14:paraId="545236D4" w14:textId="77777777" w:rsidR="0004615A" w:rsidRPr="00C375D3" w:rsidRDefault="0004615A" w:rsidP="00D516A1">
            <w:pPr>
              <w:spacing w:after="200" w:line="276" w:lineRule="auto"/>
              <w:jc w:val="center"/>
              <w:rPr>
                <w:b/>
                <w:bCs/>
              </w:rPr>
            </w:pPr>
          </w:p>
        </w:tc>
        <w:tc>
          <w:tcPr>
            <w:tcW w:w="4648" w:type="dxa"/>
          </w:tcPr>
          <w:p w14:paraId="710E39EE" w14:textId="06639948" w:rsidR="0004615A" w:rsidRPr="00C375D3" w:rsidRDefault="00C34DE5" w:rsidP="00D516A1">
            <w:pPr>
              <w:spacing w:after="200" w:line="276" w:lineRule="auto"/>
              <w:jc w:val="center"/>
              <w:rPr>
                <w:b/>
                <w:bCs/>
                <w:lang w:bidi="nl-NL"/>
              </w:rPr>
            </w:pPr>
            <w:r>
              <w:rPr>
                <w:b/>
                <w:bCs/>
                <w:kern w:val="2"/>
                <w14:ligatures w14:val="standardContextual"/>
              </w:rPr>
              <w:t xml:space="preserve">Cigalah </w:t>
            </w:r>
            <w:r w:rsidR="005E0352">
              <w:rPr>
                <w:b/>
                <w:bCs/>
                <w:kern w:val="2"/>
                <w14:ligatures w14:val="standardContextual"/>
              </w:rPr>
              <w:t>Digital</w:t>
            </w:r>
            <w:r>
              <w:rPr>
                <w:b/>
                <w:bCs/>
                <w:kern w:val="2"/>
                <w14:ligatures w14:val="standardContextual"/>
              </w:rPr>
              <w:t xml:space="preserve"> </w:t>
            </w:r>
            <w:r w:rsidR="00EA29A9">
              <w:rPr>
                <w:b/>
                <w:bCs/>
                <w:kern w:val="2"/>
                <w14:ligatures w14:val="standardContextual"/>
              </w:rPr>
              <w:t xml:space="preserve">Solutions </w:t>
            </w:r>
            <w:r>
              <w:rPr>
                <w:b/>
                <w:bCs/>
                <w:kern w:val="2"/>
                <w14:ligatures w14:val="standardContextual"/>
              </w:rPr>
              <w:t>Company</w:t>
            </w:r>
            <w:r w:rsidR="00524906">
              <w:rPr>
                <w:b/>
                <w:bCs/>
                <w:lang w:bidi="nl-NL"/>
              </w:rPr>
              <w:t xml:space="preserve"> LLC</w:t>
            </w:r>
          </w:p>
        </w:tc>
      </w:tr>
      <w:tr w:rsidR="0004615A" w:rsidRPr="00C375D3" w14:paraId="0C744EC3" w14:textId="77777777" w:rsidTr="00D516A1">
        <w:trPr>
          <w:trHeight w:val="279"/>
        </w:trPr>
        <w:tc>
          <w:tcPr>
            <w:tcW w:w="4296" w:type="dxa"/>
          </w:tcPr>
          <w:p w14:paraId="7E9AE229" w14:textId="77777777" w:rsidR="0004615A" w:rsidRPr="00C375D3" w:rsidRDefault="0004615A" w:rsidP="00D516A1">
            <w:pPr>
              <w:spacing w:after="200" w:line="276" w:lineRule="auto"/>
              <w:jc w:val="both"/>
              <w:rPr>
                <w:b/>
                <w:bCs/>
                <w:lang w:bidi="nl-NL"/>
              </w:rPr>
            </w:pPr>
            <w:r w:rsidRPr="00C375D3">
              <w:rPr>
                <w:b/>
                <w:bCs/>
                <w:lang w:bidi="nl-NL"/>
              </w:rPr>
              <w:lastRenderedPageBreak/>
              <w:t xml:space="preserve">Sign: </w:t>
            </w:r>
          </w:p>
          <w:p w14:paraId="16E32BD8" w14:textId="77777777" w:rsidR="0004615A" w:rsidRPr="00C375D3" w:rsidRDefault="0004615A" w:rsidP="00D516A1">
            <w:pPr>
              <w:spacing w:after="200" w:line="276" w:lineRule="auto"/>
              <w:jc w:val="both"/>
              <w:rPr>
                <w:b/>
                <w:bCs/>
                <w:lang w:bidi="nl-NL"/>
              </w:rPr>
            </w:pPr>
          </w:p>
        </w:tc>
        <w:tc>
          <w:tcPr>
            <w:tcW w:w="212" w:type="dxa"/>
          </w:tcPr>
          <w:p w14:paraId="2415B524" w14:textId="77777777" w:rsidR="0004615A" w:rsidRPr="00C375D3" w:rsidRDefault="0004615A" w:rsidP="00D516A1">
            <w:pPr>
              <w:spacing w:after="200" w:line="276" w:lineRule="auto"/>
              <w:jc w:val="both"/>
              <w:rPr>
                <w:b/>
                <w:bCs/>
                <w:lang w:bidi="nl-NL"/>
              </w:rPr>
            </w:pPr>
          </w:p>
        </w:tc>
        <w:tc>
          <w:tcPr>
            <w:tcW w:w="4648" w:type="dxa"/>
          </w:tcPr>
          <w:p w14:paraId="6FD2FE57" w14:textId="77777777" w:rsidR="0004615A" w:rsidRPr="00C375D3" w:rsidRDefault="0004615A" w:rsidP="00D516A1">
            <w:pPr>
              <w:spacing w:after="200" w:line="276" w:lineRule="auto"/>
              <w:jc w:val="both"/>
              <w:rPr>
                <w:b/>
                <w:bCs/>
                <w:lang w:bidi="nl-NL"/>
              </w:rPr>
            </w:pPr>
            <w:r w:rsidRPr="00C375D3">
              <w:rPr>
                <w:b/>
                <w:bCs/>
                <w:lang w:bidi="nl-NL"/>
              </w:rPr>
              <w:t xml:space="preserve">Sign: </w:t>
            </w:r>
          </w:p>
        </w:tc>
      </w:tr>
      <w:tr w:rsidR="0004615A" w:rsidRPr="00C375D3" w14:paraId="2E610A52" w14:textId="77777777" w:rsidTr="00D516A1">
        <w:trPr>
          <w:trHeight w:val="279"/>
        </w:trPr>
        <w:tc>
          <w:tcPr>
            <w:tcW w:w="4296" w:type="dxa"/>
          </w:tcPr>
          <w:p w14:paraId="64FE4BC1" w14:textId="44AE0B3D" w:rsidR="0004615A" w:rsidRPr="00E03CAE" w:rsidRDefault="0004615A" w:rsidP="00D516A1">
            <w:pPr>
              <w:spacing w:after="200" w:line="276" w:lineRule="auto"/>
              <w:jc w:val="both"/>
              <w:rPr>
                <w:b/>
                <w:bCs/>
                <w:lang w:val="en-GB" w:bidi="nl-NL"/>
              </w:rPr>
            </w:pPr>
            <w:r w:rsidRPr="00C375D3">
              <w:rPr>
                <w:b/>
                <w:bCs/>
                <w:lang w:bidi="nl-NL"/>
              </w:rPr>
              <w:t>Name:</w:t>
            </w:r>
            <w:r w:rsidR="00DA11FC">
              <w:rPr>
                <w:b/>
                <w:bCs/>
                <w:lang w:val="en-GB" w:bidi="nl-NL"/>
              </w:rPr>
              <w:t xml:space="preserve"> Usame Odabasi</w:t>
            </w:r>
          </w:p>
        </w:tc>
        <w:tc>
          <w:tcPr>
            <w:tcW w:w="212" w:type="dxa"/>
          </w:tcPr>
          <w:p w14:paraId="0AAD1ECE" w14:textId="77777777" w:rsidR="0004615A" w:rsidRPr="00C375D3" w:rsidRDefault="0004615A" w:rsidP="00D516A1">
            <w:pPr>
              <w:spacing w:after="200" w:line="276" w:lineRule="auto"/>
              <w:jc w:val="both"/>
              <w:rPr>
                <w:b/>
                <w:bCs/>
                <w:lang w:bidi="nl-NL"/>
              </w:rPr>
            </w:pPr>
          </w:p>
        </w:tc>
        <w:tc>
          <w:tcPr>
            <w:tcW w:w="4648" w:type="dxa"/>
          </w:tcPr>
          <w:p w14:paraId="2E8389B2" w14:textId="73B692C7" w:rsidR="0004615A" w:rsidRPr="00C375D3" w:rsidRDefault="0004615A" w:rsidP="00D516A1">
            <w:pPr>
              <w:spacing w:after="200" w:line="276" w:lineRule="auto"/>
              <w:jc w:val="both"/>
              <w:rPr>
                <w:b/>
                <w:bCs/>
                <w:lang w:bidi="nl-NL"/>
              </w:rPr>
            </w:pPr>
            <w:r w:rsidRPr="00C375D3">
              <w:rPr>
                <w:b/>
                <w:bCs/>
                <w:lang w:bidi="nl-NL"/>
              </w:rPr>
              <w:t>Name:</w:t>
            </w:r>
            <w:r w:rsidR="00EA29A9">
              <w:rPr>
                <w:b/>
                <w:bCs/>
                <w:lang w:bidi="nl-NL"/>
              </w:rPr>
              <w:t xml:space="preserve"> Yaser Y. Naghi</w:t>
            </w:r>
          </w:p>
          <w:p w14:paraId="074648BC" w14:textId="77777777" w:rsidR="0004615A" w:rsidRPr="00C375D3" w:rsidRDefault="0004615A" w:rsidP="00D516A1">
            <w:pPr>
              <w:spacing w:after="200" w:line="276" w:lineRule="auto"/>
              <w:jc w:val="both"/>
              <w:rPr>
                <w:b/>
                <w:bCs/>
                <w:lang w:bidi="nl-NL"/>
              </w:rPr>
            </w:pPr>
          </w:p>
        </w:tc>
      </w:tr>
      <w:tr w:rsidR="0004615A" w:rsidRPr="00C375D3" w14:paraId="54C8EBE4" w14:textId="77777777" w:rsidTr="00D516A1">
        <w:trPr>
          <w:trHeight w:val="279"/>
        </w:trPr>
        <w:tc>
          <w:tcPr>
            <w:tcW w:w="4296" w:type="dxa"/>
          </w:tcPr>
          <w:p w14:paraId="5BD5C434" w14:textId="55644FFB" w:rsidR="0004615A" w:rsidRPr="00C375D3" w:rsidRDefault="0004615A" w:rsidP="00D516A1">
            <w:pPr>
              <w:spacing w:after="200" w:line="276" w:lineRule="auto"/>
              <w:jc w:val="both"/>
              <w:rPr>
                <w:b/>
                <w:bCs/>
                <w:lang w:bidi="nl-NL"/>
              </w:rPr>
            </w:pPr>
            <w:r w:rsidRPr="00C375D3">
              <w:rPr>
                <w:b/>
                <w:bCs/>
                <w:lang w:bidi="nl-NL"/>
              </w:rPr>
              <w:t>Title</w:t>
            </w:r>
            <w:r w:rsidR="00DA11FC">
              <w:rPr>
                <w:b/>
                <w:bCs/>
                <w:lang w:bidi="nl-NL"/>
              </w:rPr>
              <w:t xml:space="preserve"> Managing Director</w:t>
            </w:r>
          </w:p>
        </w:tc>
        <w:tc>
          <w:tcPr>
            <w:tcW w:w="212" w:type="dxa"/>
          </w:tcPr>
          <w:p w14:paraId="32D4E59E" w14:textId="77777777" w:rsidR="0004615A" w:rsidRPr="00C375D3" w:rsidRDefault="0004615A" w:rsidP="00D516A1">
            <w:pPr>
              <w:spacing w:after="200" w:line="276" w:lineRule="auto"/>
              <w:jc w:val="both"/>
              <w:rPr>
                <w:b/>
                <w:bCs/>
                <w:lang w:bidi="nl-NL"/>
              </w:rPr>
            </w:pPr>
          </w:p>
        </w:tc>
        <w:tc>
          <w:tcPr>
            <w:tcW w:w="4648" w:type="dxa"/>
          </w:tcPr>
          <w:p w14:paraId="2C79B95D" w14:textId="71E88263" w:rsidR="0004615A" w:rsidRPr="00C375D3" w:rsidRDefault="0004615A" w:rsidP="00D516A1">
            <w:pPr>
              <w:spacing w:after="200" w:line="276" w:lineRule="auto"/>
              <w:jc w:val="both"/>
              <w:rPr>
                <w:b/>
                <w:bCs/>
                <w:lang w:bidi="nl-NL"/>
              </w:rPr>
            </w:pPr>
            <w:r w:rsidRPr="00C375D3">
              <w:rPr>
                <w:b/>
                <w:bCs/>
                <w:lang w:bidi="nl-NL"/>
              </w:rPr>
              <w:t>Title</w:t>
            </w:r>
            <w:r w:rsidR="00EA29A9">
              <w:rPr>
                <w:b/>
                <w:bCs/>
                <w:lang w:bidi="nl-NL"/>
              </w:rPr>
              <w:t>: President &amp; CEO</w:t>
            </w:r>
          </w:p>
        </w:tc>
      </w:tr>
      <w:tr w:rsidR="0004615A" w:rsidRPr="00C375D3" w14:paraId="61CC3D12" w14:textId="77777777" w:rsidTr="00D516A1">
        <w:trPr>
          <w:trHeight w:val="251"/>
        </w:trPr>
        <w:tc>
          <w:tcPr>
            <w:tcW w:w="4296" w:type="dxa"/>
          </w:tcPr>
          <w:p w14:paraId="3B0E7221" w14:textId="77777777" w:rsidR="0004615A" w:rsidRPr="00C375D3" w:rsidRDefault="0004615A" w:rsidP="00D516A1">
            <w:pPr>
              <w:spacing w:after="200" w:line="276" w:lineRule="auto"/>
              <w:jc w:val="both"/>
              <w:rPr>
                <w:b/>
                <w:bCs/>
                <w:lang w:bidi="nl-NL"/>
              </w:rPr>
            </w:pPr>
            <w:r w:rsidRPr="00C375D3">
              <w:rPr>
                <w:b/>
                <w:bCs/>
                <w:lang w:bidi="nl-NL"/>
              </w:rPr>
              <w:t>Date</w:t>
            </w:r>
          </w:p>
        </w:tc>
        <w:tc>
          <w:tcPr>
            <w:tcW w:w="212" w:type="dxa"/>
          </w:tcPr>
          <w:p w14:paraId="343D2FD6" w14:textId="77777777" w:rsidR="0004615A" w:rsidRPr="00C375D3" w:rsidRDefault="0004615A" w:rsidP="00D516A1">
            <w:pPr>
              <w:spacing w:after="200" w:line="276" w:lineRule="auto"/>
              <w:jc w:val="both"/>
              <w:rPr>
                <w:b/>
                <w:bCs/>
                <w:lang w:bidi="nl-NL"/>
              </w:rPr>
            </w:pPr>
          </w:p>
        </w:tc>
        <w:tc>
          <w:tcPr>
            <w:tcW w:w="4648" w:type="dxa"/>
          </w:tcPr>
          <w:p w14:paraId="2A60E209" w14:textId="77777777" w:rsidR="0004615A" w:rsidRPr="00C375D3" w:rsidRDefault="0004615A" w:rsidP="00D516A1">
            <w:pPr>
              <w:spacing w:after="200" w:line="276" w:lineRule="auto"/>
              <w:jc w:val="both"/>
              <w:rPr>
                <w:b/>
                <w:bCs/>
                <w:lang w:bidi="nl-NL"/>
              </w:rPr>
            </w:pPr>
            <w:r w:rsidRPr="00C375D3">
              <w:rPr>
                <w:b/>
                <w:bCs/>
                <w:lang w:bidi="nl-NL"/>
              </w:rPr>
              <w:t>Date</w:t>
            </w:r>
          </w:p>
        </w:tc>
      </w:tr>
    </w:tbl>
    <w:p w14:paraId="0EE03DB0" w14:textId="37C08083" w:rsidR="007F346E" w:rsidRDefault="007F346E">
      <w:pPr>
        <w:rPr>
          <w:b/>
          <w:bCs/>
          <w:sz w:val="28"/>
          <w:szCs w:val="28"/>
        </w:rPr>
      </w:pPr>
    </w:p>
    <w:p w14:paraId="4944BE3D" w14:textId="77777777" w:rsidR="00797291" w:rsidRDefault="00797291">
      <w:pPr>
        <w:rPr>
          <w:b/>
          <w:bCs/>
          <w:sz w:val="28"/>
          <w:szCs w:val="28"/>
        </w:rPr>
      </w:pPr>
      <w:r>
        <w:rPr>
          <w:b/>
          <w:bCs/>
          <w:sz w:val="28"/>
          <w:szCs w:val="28"/>
        </w:rPr>
        <w:br w:type="page"/>
      </w:r>
    </w:p>
    <w:p w14:paraId="63B8AAC9" w14:textId="69AB7ED3" w:rsidR="0071092F" w:rsidRPr="002E32D5" w:rsidRDefault="0071092F" w:rsidP="002E32D5">
      <w:pPr>
        <w:jc w:val="center"/>
        <w:rPr>
          <w:b/>
          <w:bCs/>
          <w:sz w:val="28"/>
          <w:szCs w:val="28"/>
        </w:rPr>
      </w:pPr>
      <w:r w:rsidRPr="002E32D5">
        <w:rPr>
          <w:b/>
          <w:bCs/>
          <w:sz w:val="28"/>
          <w:szCs w:val="28"/>
        </w:rPr>
        <w:lastRenderedPageBreak/>
        <w:t>Exhibit A</w:t>
      </w:r>
      <w:r w:rsidR="00802455">
        <w:rPr>
          <w:b/>
          <w:bCs/>
          <w:sz w:val="28"/>
          <w:szCs w:val="28"/>
        </w:rPr>
        <w:t>-1</w:t>
      </w:r>
      <w:r w:rsidRPr="002E32D5">
        <w:rPr>
          <w:b/>
          <w:bCs/>
          <w:sz w:val="28"/>
          <w:szCs w:val="28"/>
        </w:rPr>
        <w:t>: Product Description</w:t>
      </w:r>
    </w:p>
    <w:p w14:paraId="43DB4C0F" w14:textId="77777777" w:rsidR="009A0506" w:rsidRPr="00653B46" w:rsidRDefault="009A0506" w:rsidP="009A0506">
      <w:pPr>
        <w:numPr>
          <w:ilvl w:val="0"/>
          <w:numId w:val="26"/>
        </w:numPr>
        <w:spacing w:line="278" w:lineRule="auto"/>
      </w:pPr>
      <w:r w:rsidRPr="00653B46">
        <w:t>Remote Monitoring Solutions (RMS-1000)</w:t>
      </w:r>
    </w:p>
    <w:p w14:paraId="4F01C014" w14:textId="77777777" w:rsidR="009A0506" w:rsidRPr="00653B46" w:rsidRDefault="009A0506" w:rsidP="009A0506">
      <w:pPr>
        <w:numPr>
          <w:ilvl w:val="0"/>
          <w:numId w:val="26"/>
        </w:numPr>
        <w:spacing w:line="278" w:lineRule="auto"/>
      </w:pPr>
      <w:r w:rsidRPr="00653B46">
        <w:t>OneSource Connect Foundation (OSCF-400)</w:t>
      </w:r>
    </w:p>
    <w:p w14:paraId="113296EF" w14:textId="77777777" w:rsidR="009A0506" w:rsidRPr="00653B46" w:rsidRDefault="009A0506" w:rsidP="009A0506">
      <w:pPr>
        <w:numPr>
          <w:ilvl w:val="0"/>
          <w:numId w:val="26"/>
        </w:numPr>
        <w:spacing w:line="278" w:lineRule="auto"/>
      </w:pPr>
      <w:r w:rsidRPr="00653B46">
        <w:t>OneSource Connect AI Insight™</w:t>
      </w:r>
    </w:p>
    <w:p w14:paraId="7AF92BA2" w14:textId="33583D64" w:rsidR="00000391" w:rsidRDefault="00000391">
      <w:r>
        <w:br w:type="page"/>
      </w:r>
    </w:p>
    <w:p w14:paraId="31A527F1" w14:textId="77777777" w:rsidR="008E028E" w:rsidRPr="002E32D5" w:rsidRDefault="008E028E" w:rsidP="008E028E">
      <w:pPr>
        <w:jc w:val="center"/>
        <w:rPr>
          <w:b/>
          <w:bCs/>
          <w:sz w:val="28"/>
          <w:szCs w:val="28"/>
        </w:rPr>
      </w:pPr>
      <w:r w:rsidRPr="002E32D5">
        <w:rPr>
          <w:b/>
          <w:bCs/>
          <w:sz w:val="28"/>
          <w:szCs w:val="28"/>
        </w:rPr>
        <w:lastRenderedPageBreak/>
        <w:t>Exhibit A</w:t>
      </w:r>
      <w:r>
        <w:rPr>
          <w:b/>
          <w:bCs/>
          <w:sz w:val="28"/>
          <w:szCs w:val="28"/>
        </w:rPr>
        <w:t>-2</w:t>
      </w:r>
      <w:r w:rsidRPr="002E32D5">
        <w:rPr>
          <w:b/>
          <w:bCs/>
          <w:sz w:val="28"/>
          <w:szCs w:val="28"/>
        </w:rPr>
        <w:t>: Product Description</w:t>
      </w:r>
    </w:p>
    <w:p w14:paraId="27FA10DC" w14:textId="77777777" w:rsidR="008E028E" w:rsidRPr="002C136A" w:rsidRDefault="008E028E" w:rsidP="008E028E">
      <w:pPr>
        <w:rPr>
          <w:lang w:val="en-US"/>
        </w:rPr>
      </w:pPr>
      <w:r w:rsidRPr="002C136A">
        <w:rPr>
          <w:b/>
          <w:bCs/>
          <w:lang w:val="en-US"/>
        </w:rPr>
        <w:t>1) PharmaFlow™ Software</w:t>
      </w:r>
    </w:p>
    <w:p w14:paraId="3F659D44" w14:textId="77777777" w:rsidR="008E028E" w:rsidRPr="002C136A" w:rsidRDefault="008E028E" w:rsidP="008E028E">
      <w:pPr>
        <w:numPr>
          <w:ilvl w:val="0"/>
          <w:numId w:val="20"/>
        </w:numPr>
        <w:rPr>
          <w:lang w:val="en-US"/>
        </w:rPr>
      </w:pPr>
      <w:r w:rsidRPr="002C136A">
        <w:rPr>
          <w:lang w:val="en-US"/>
        </w:rPr>
        <w:t>PharmaFlow™ Pharmacy Management System</w:t>
      </w:r>
    </w:p>
    <w:p w14:paraId="384F0F46" w14:textId="77777777" w:rsidR="008E028E" w:rsidRPr="002C136A" w:rsidRDefault="008E028E" w:rsidP="008E028E">
      <w:pPr>
        <w:numPr>
          <w:ilvl w:val="0"/>
          <w:numId w:val="20"/>
        </w:numPr>
        <w:rPr>
          <w:lang w:val="en-US"/>
        </w:rPr>
      </w:pPr>
      <w:r w:rsidRPr="002C136A">
        <w:rPr>
          <w:lang w:val="en-US"/>
        </w:rPr>
        <w:t>PharmaFlow™ Hospital Inventory Management System</w:t>
      </w:r>
    </w:p>
    <w:p w14:paraId="4C09B48A" w14:textId="77777777" w:rsidR="008E028E" w:rsidRPr="002C136A" w:rsidRDefault="008E028E" w:rsidP="008E028E">
      <w:pPr>
        <w:rPr>
          <w:lang w:val="en-US"/>
        </w:rPr>
      </w:pPr>
      <w:r w:rsidRPr="002C136A">
        <w:rPr>
          <w:b/>
          <w:bCs/>
          <w:lang w:val="en-US"/>
        </w:rPr>
        <w:t>2) PharmaFlow™ Self-Service Kiosks</w:t>
      </w:r>
    </w:p>
    <w:p w14:paraId="2B5FF03F" w14:textId="77777777" w:rsidR="008E028E" w:rsidRPr="002C136A" w:rsidRDefault="008E028E" w:rsidP="008E028E">
      <w:pPr>
        <w:numPr>
          <w:ilvl w:val="0"/>
          <w:numId w:val="21"/>
        </w:numPr>
        <w:rPr>
          <w:lang w:val="en-US"/>
        </w:rPr>
      </w:pPr>
      <w:r w:rsidRPr="002C136A">
        <w:rPr>
          <w:lang w:val="en-US"/>
        </w:rPr>
        <w:t>PharmaFlow™ SP100 (Indoor) Self-Service Kiosk</w:t>
      </w:r>
    </w:p>
    <w:p w14:paraId="1A9059C3" w14:textId="77777777" w:rsidR="008E028E" w:rsidRDefault="008E028E" w:rsidP="008E028E">
      <w:pPr>
        <w:numPr>
          <w:ilvl w:val="0"/>
          <w:numId w:val="21"/>
        </w:numPr>
        <w:rPr>
          <w:lang w:val="en-US"/>
        </w:rPr>
      </w:pPr>
      <w:r w:rsidRPr="002C136A">
        <w:rPr>
          <w:lang w:val="en-US"/>
        </w:rPr>
        <w:t>PharmaFlow™ SPD50 (Drive-Thru) Self-Service Kiosk</w:t>
      </w:r>
    </w:p>
    <w:p w14:paraId="2ED03C26" w14:textId="77777777" w:rsidR="008E028E" w:rsidRPr="002C136A" w:rsidRDefault="008E028E" w:rsidP="008E028E">
      <w:pPr>
        <w:ind w:left="720"/>
        <w:rPr>
          <w:lang w:val="en-US"/>
        </w:rPr>
      </w:pPr>
      <w:r w:rsidRPr="002C136A">
        <w:rPr>
          <w:b/>
          <w:bCs/>
          <w:lang w:val="en-US"/>
        </w:rPr>
        <w:t>Operating Principle:</w:t>
      </w:r>
      <w:r w:rsidRPr="002C136A">
        <w:rPr>
          <w:lang w:val="en-US"/>
        </w:rPr>
        <w:t xml:space="preserve"> The kiosk operates only when connected to a </w:t>
      </w:r>
      <w:r w:rsidRPr="002C136A">
        <w:rPr>
          <w:b/>
          <w:bCs/>
          <w:lang w:val="en-US"/>
        </w:rPr>
        <w:t>Primary Robot</w:t>
      </w:r>
      <w:r w:rsidRPr="002C136A">
        <w:rPr>
          <w:lang w:val="en-US"/>
        </w:rPr>
        <w:t xml:space="preserve"> that performs physical dispensing/delivery of items; the kiosk is a patient interface/payment/collection terminal and does not dispense standalone.</w:t>
      </w:r>
    </w:p>
    <w:p w14:paraId="05A03B06" w14:textId="77777777" w:rsidR="008E028E" w:rsidRPr="002C136A" w:rsidRDefault="008E028E" w:rsidP="008E028E">
      <w:pPr>
        <w:rPr>
          <w:lang w:val="en-US"/>
        </w:rPr>
      </w:pPr>
      <w:r w:rsidRPr="002C136A">
        <w:rPr>
          <w:b/>
          <w:bCs/>
          <w:lang w:val="en-US"/>
        </w:rPr>
        <w:t>3) PDM™ Solution (Self-Service Robotic Pharmacy)</w:t>
      </w:r>
      <w:r w:rsidRPr="002C136A">
        <w:rPr>
          <w:lang w:val="en-US"/>
        </w:rPr>
        <w:br/>
        <w:t xml:space="preserve">A turnkey integrated solution marketed under Supplier’s registered trademark </w:t>
      </w:r>
      <w:r w:rsidRPr="002C136A">
        <w:rPr>
          <w:b/>
          <w:bCs/>
          <w:lang w:val="en-US"/>
        </w:rPr>
        <w:t>PDM™</w:t>
      </w:r>
      <w:r w:rsidRPr="002C136A">
        <w:rPr>
          <w:lang w:val="en-US"/>
        </w:rPr>
        <w:t>, combining:</w:t>
      </w:r>
    </w:p>
    <w:p w14:paraId="6F051803" w14:textId="77777777" w:rsidR="008E028E" w:rsidRPr="002C136A" w:rsidRDefault="008E028E" w:rsidP="008E028E">
      <w:pPr>
        <w:numPr>
          <w:ilvl w:val="0"/>
          <w:numId w:val="22"/>
        </w:numPr>
        <w:rPr>
          <w:lang w:val="en-US"/>
        </w:rPr>
      </w:pPr>
      <w:r w:rsidRPr="002C136A">
        <w:rPr>
          <w:lang w:val="en-US"/>
        </w:rPr>
        <w:t>PharmaFlow™ software;</w:t>
      </w:r>
    </w:p>
    <w:p w14:paraId="31772C31" w14:textId="77777777" w:rsidR="008E028E" w:rsidRPr="002C136A" w:rsidRDefault="008E028E" w:rsidP="008E028E">
      <w:pPr>
        <w:numPr>
          <w:ilvl w:val="0"/>
          <w:numId w:val="22"/>
        </w:numPr>
        <w:rPr>
          <w:lang w:val="en-US"/>
        </w:rPr>
      </w:pPr>
      <w:r w:rsidRPr="002C136A">
        <w:rPr>
          <w:lang w:val="en-US"/>
        </w:rPr>
        <w:t>One or more PharmaFlow™ kiosks (SP100/SPD50);</w:t>
      </w:r>
    </w:p>
    <w:p w14:paraId="43E72C71" w14:textId="77777777" w:rsidR="008E028E" w:rsidRPr="002C136A" w:rsidRDefault="008E028E" w:rsidP="008E028E">
      <w:pPr>
        <w:numPr>
          <w:ilvl w:val="0"/>
          <w:numId w:val="22"/>
        </w:numPr>
        <w:rPr>
          <w:lang w:val="en-US"/>
        </w:rPr>
      </w:pPr>
      <w:r w:rsidRPr="002C136A">
        <w:rPr>
          <w:lang w:val="en-US"/>
        </w:rPr>
        <w:t>Primary Robot (configured per project);</w:t>
      </w:r>
    </w:p>
    <w:p w14:paraId="16A0C052" w14:textId="77777777" w:rsidR="008E028E" w:rsidRPr="002C136A" w:rsidRDefault="008E028E" w:rsidP="008E028E">
      <w:pPr>
        <w:numPr>
          <w:ilvl w:val="0"/>
          <w:numId w:val="22"/>
        </w:numPr>
        <w:rPr>
          <w:lang w:val="en-US"/>
        </w:rPr>
      </w:pPr>
      <w:r w:rsidRPr="002C136A">
        <w:rPr>
          <w:lang w:val="en-US"/>
        </w:rPr>
        <w:t>Housing/steel structure unit and other peripherals as specified per project;</w:t>
      </w:r>
    </w:p>
    <w:p w14:paraId="2FFED864" w14:textId="77777777" w:rsidR="008E028E" w:rsidRPr="002C136A" w:rsidRDefault="008E028E" w:rsidP="008E028E">
      <w:pPr>
        <w:numPr>
          <w:ilvl w:val="0"/>
          <w:numId w:val="22"/>
        </w:numPr>
        <w:rPr>
          <w:lang w:val="en-US"/>
        </w:rPr>
      </w:pPr>
      <w:r w:rsidRPr="002C136A">
        <w:rPr>
          <w:lang w:val="en-US"/>
        </w:rPr>
        <w:t>Integration, commissioning, and configuration scope as agreed in the applicable purchase order / statement of work.</w:t>
      </w:r>
    </w:p>
    <w:p w14:paraId="5EC03C8F" w14:textId="77777777" w:rsidR="008E028E" w:rsidRDefault="008E028E" w:rsidP="008E028E">
      <w:r>
        <w:t>Please refer to the product brochure for detailed specifications, features, and additional information.</w:t>
      </w:r>
    </w:p>
    <w:p w14:paraId="5B3800AA" w14:textId="77777777" w:rsidR="00A00EBA" w:rsidRDefault="00A00EBA" w:rsidP="009A0506"/>
    <w:p w14:paraId="14E7DDFD" w14:textId="1D1730C1" w:rsidR="000B6115" w:rsidRDefault="000B6115" w:rsidP="009A0506">
      <w:r w:rsidRPr="00F664ED">
        <w:rPr>
          <w:b/>
          <w:bCs/>
          <w:lang w:val="en-US"/>
        </w:rPr>
        <w:t>Primary Robot Clarification.</w:t>
      </w:r>
      <w:r w:rsidRPr="00F664ED">
        <w:rPr>
          <w:lang w:val="en-US"/>
        </w:rPr>
        <w:t xml:space="preserve"> For avoidance of doubt, nothing in this Agreement prevents the Distributor from procuring a third-party automated dispensing robot/medical device locally in the Territory where required for a Supplier-approved project, provided that the Distributor does not bundle or market such robot together with third-party software and/or kiosk/terminal hardware as a competing integrated solution to the Products.</w:t>
      </w:r>
    </w:p>
    <w:sectPr w:rsidR="000B6115">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hader Basha" w:date="2026-02-02T17:06:00Z" w:initials="KB">
    <w:p w14:paraId="2ADA5540" w14:textId="77777777" w:rsidR="009D75C4" w:rsidRDefault="009D75C4" w:rsidP="009D75C4">
      <w:pPr>
        <w:pStyle w:val="CommentText"/>
      </w:pPr>
      <w:r>
        <w:rPr>
          <w:rStyle w:val="CommentReference"/>
        </w:rPr>
        <w:annotationRef/>
      </w:r>
      <w:r w:rsidRPr="009D75C4">
        <w:t>Dear Hussam, kindly verify with the Cigalah administration team whether Cigalah Digital has been incorporated. If not, we suggest proceeding with Cigalah HC as the contra</w:t>
      </w:r>
      <w:r>
        <w:t>cting entity for this agreement.</w:t>
      </w:r>
    </w:p>
    <w:p w14:paraId="3940976F" w14:textId="6A05AAD8" w:rsidR="00334F37" w:rsidRDefault="00334F37" w:rsidP="009D75C4">
      <w:pPr>
        <w:pStyle w:val="CommentText"/>
      </w:pPr>
    </w:p>
  </w:comment>
  <w:comment w:id="1" w:author="Hussam A. Olayyan" w:date="2026-02-03T09:27:00Z" w:initials="HO">
    <w:p w14:paraId="4C73E317" w14:textId="432B7333" w:rsidR="00334F37" w:rsidRDefault="00334F37">
      <w:pPr>
        <w:pStyle w:val="CommentText"/>
      </w:pPr>
      <w:r>
        <w:rPr>
          <w:rStyle w:val="CommentReference"/>
        </w:rPr>
        <w:annotationRef/>
      </w:r>
      <w:r>
        <w:t>I will check &amp; update you on this topic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40976F" w15:done="0"/>
  <w15:commentEx w15:paraId="4C73E317" w15:paraIdParent="394097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C41156" w16cex:dateUtc="2026-02-03T0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40976F" w16cid:durableId="3940976F"/>
  <w16cid:commentId w16cid:paraId="4C73E317" w16cid:durableId="68C411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26435" w14:textId="77777777" w:rsidR="004B2A8B" w:rsidRDefault="004B2A8B" w:rsidP="006B44D9">
      <w:pPr>
        <w:spacing w:after="0" w:line="240" w:lineRule="auto"/>
      </w:pPr>
      <w:r>
        <w:separator/>
      </w:r>
    </w:p>
  </w:endnote>
  <w:endnote w:type="continuationSeparator" w:id="0">
    <w:p w14:paraId="699529C4" w14:textId="77777777" w:rsidR="004B2A8B" w:rsidRDefault="004B2A8B" w:rsidP="006B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324655"/>
      <w:docPartObj>
        <w:docPartGallery w:val="Page Numbers (Bottom of Page)"/>
        <w:docPartUnique/>
      </w:docPartObj>
    </w:sdtPr>
    <w:sdtEndPr/>
    <w:sdtContent>
      <w:sdt>
        <w:sdtPr>
          <w:id w:val="-1705238520"/>
          <w:docPartObj>
            <w:docPartGallery w:val="Page Numbers (Top of Page)"/>
            <w:docPartUnique/>
          </w:docPartObj>
        </w:sdtPr>
        <w:sdtEndPr/>
        <w:sdtContent>
          <w:p w14:paraId="27F1946F" w14:textId="47347BFF" w:rsidR="006B44D9" w:rsidRDefault="006B44D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AA63FF">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A63FF">
              <w:rPr>
                <w:b/>
                <w:bCs/>
                <w:noProof/>
              </w:rPr>
              <w:t>15</w:t>
            </w:r>
            <w:r>
              <w:rPr>
                <w:b/>
                <w:bCs/>
                <w:sz w:val="24"/>
                <w:szCs w:val="24"/>
              </w:rPr>
              <w:fldChar w:fldCharType="end"/>
            </w:r>
          </w:p>
        </w:sdtContent>
      </w:sdt>
    </w:sdtContent>
  </w:sdt>
  <w:p w14:paraId="6B9A665D" w14:textId="77777777" w:rsidR="006B44D9" w:rsidRDefault="006B44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55DBB" w14:textId="77777777" w:rsidR="004B2A8B" w:rsidRDefault="004B2A8B" w:rsidP="006B44D9">
      <w:pPr>
        <w:spacing w:after="0" w:line="240" w:lineRule="auto"/>
      </w:pPr>
      <w:r>
        <w:separator/>
      </w:r>
    </w:p>
  </w:footnote>
  <w:footnote w:type="continuationSeparator" w:id="0">
    <w:p w14:paraId="7B11D35D" w14:textId="77777777" w:rsidR="004B2A8B" w:rsidRDefault="004B2A8B" w:rsidP="006B4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284"/>
    <w:multiLevelType w:val="multilevel"/>
    <w:tmpl w:val="198C5EDC"/>
    <w:lvl w:ilvl="0">
      <w:start w:val="14"/>
      <w:numFmt w:val="decimal"/>
      <w:lvlText w:val="%1"/>
      <w:lvlJc w:val="left"/>
      <w:pPr>
        <w:ind w:left="384" w:hanging="384"/>
      </w:pPr>
      <w:rPr>
        <w:rFonts w:hint="default"/>
      </w:rPr>
    </w:lvl>
    <w:lvl w:ilvl="1">
      <w:start w:val="1"/>
      <w:numFmt w:val="decimal"/>
      <w:lvlText w:val="%1.%2"/>
      <w:lvlJc w:val="left"/>
      <w:pPr>
        <w:ind w:left="1488" w:hanging="384"/>
      </w:pPr>
      <w:rPr>
        <w:rFonts w:hint="default"/>
      </w:rPr>
    </w:lvl>
    <w:lvl w:ilvl="2">
      <w:start w:val="1"/>
      <w:numFmt w:val="decimal"/>
      <w:lvlText w:val="%1.%2.%3"/>
      <w:lvlJc w:val="left"/>
      <w:pPr>
        <w:ind w:left="2928" w:hanging="720"/>
      </w:pPr>
      <w:rPr>
        <w:rFonts w:hint="default"/>
      </w:rPr>
    </w:lvl>
    <w:lvl w:ilvl="3">
      <w:start w:val="1"/>
      <w:numFmt w:val="decimal"/>
      <w:lvlText w:val="%1.%2.%3.%4"/>
      <w:lvlJc w:val="left"/>
      <w:pPr>
        <w:ind w:left="4032" w:hanging="720"/>
      </w:pPr>
      <w:rPr>
        <w:rFonts w:hint="default"/>
      </w:rPr>
    </w:lvl>
    <w:lvl w:ilvl="4">
      <w:start w:val="1"/>
      <w:numFmt w:val="decimal"/>
      <w:lvlText w:val="%1.%2.%3.%4.%5"/>
      <w:lvlJc w:val="left"/>
      <w:pPr>
        <w:ind w:left="5496" w:hanging="1080"/>
      </w:pPr>
      <w:rPr>
        <w:rFonts w:hint="default"/>
      </w:rPr>
    </w:lvl>
    <w:lvl w:ilvl="5">
      <w:start w:val="1"/>
      <w:numFmt w:val="decimal"/>
      <w:lvlText w:val="%1.%2.%3.%4.%5.%6"/>
      <w:lvlJc w:val="left"/>
      <w:pPr>
        <w:ind w:left="6600" w:hanging="1080"/>
      </w:pPr>
      <w:rPr>
        <w:rFonts w:hint="default"/>
      </w:rPr>
    </w:lvl>
    <w:lvl w:ilvl="6">
      <w:start w:val="1"/>
      <w:numFmt w:val="decimal"/>
      <w:lvlText w:val="%1.%2.%3.%4.%5.%6.%7"/>
      <w:lvlJc w:val="left"/>
      <w:pPr>
        <w:ind w:left="8064" w:hanging="1440"/>
      </w:pPr>
      <w:rPr>
        <w:rFonts w:hint="default"/>
      </w:rPr>
    </w:lvl>
    <w:lvl w:ilvl="7">
      <w:start w:val="1"/>
      <w:numFmt w:val="decimal"/>
      <w:lvlText w:val="%1.%2.%3.%4.%5.%6.%7.%8"/>
      <w:lvlJc w:val="left"/>
      <w:pPr>
        <w:ind w:left="9168" w:hanging="1440"/>
      </w:pPr>
      <w:rPr>
        <w:rFonts w:hint="default"/>
      </w:rPr>
    </w:lvl>
    <w:lvl w:ilvl="8">
      <w:start w:val="1"/>
      <w:numFmt w:val="decimal"/>
      <w:lvlText w:val="%1.%2.%3.%4.%5.%6.%7.%8.%9"/>
      <w:lvlJc w:val="left"/>
      <w:pPr>
        <w:ind w:left="10272" w:hanging="1440"/>
      </w:pPr>
      <w:rPr>
        <w:rFonts w:hint="default"/>
      </w:rPr>
    </w:lvl>
  </w:abstractNum>
  <w:abstractNum w:abstractNumId="1" w15:restartNumberingAfterBreak="0">
    <w:nsid w:val="04AD0EAB"/>
    <w:multiLevelType w:val="multilevel"/>
    <w:tmpl w:val="CE7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1B61"/>
    <w:multiLevelType w:val="multilevel"/>
    <w:tmpl w:val="1C684596"/>
    <w:lvl w:ilvl="0">
      <w:start w:val="15"/>
      <w:numFmt w:val="decimal"/>
      <w:lvlText w:val="%1"/>
      <w:lvlJc w:val="left"/>
      <w:pPr>
        <w:ind w:left="384" w:hanging="384"/>
      </w:pPr>
      <w:rPr>
        <w:rFonts w:hint="default"/>
      </w:rPr>
    </w:lvl>
    <w:lvl w:ilvl="1">
      <w:start w:val="1"/>
      <w:numFmt w:val="decimal"/>
      <w:lvlText w:val="%1.%2"/>
      <w:lvlJc w:val="left"/>
      <w:pPr>
        <w:ind w:left="1488" w:hanging="384"/>
      </w:pPr>
      <w:rPr>
        <w:rFonts w:hint="default"/>
      </w:rPr>
    </w:lvl>
    <w:lvl w:ilvl="2">
      <w:start w:val="1"/>
      <w:numFmt w:val="decimal"/>
      <w:lvlText w:val="%1.%2.%3"/>
      <w:lvlJc w:val="left"/>
      <w:pPr>
        <w:ind w:left="2928" w:hanging="720"/>
      </w:pPr>
      <w:rPr>
        <w:rFonts w:hint="default"/>
      </w:rPr>
    </w:lvl>
    <w:lvl w:ilvl="3">
      <w:start w:val="1"/>
      <w:numFmt w:val="decimal"/>
      <w:lvlText w:val="%1.%2.%3.%4"/>
      <w:lvlJc w:val="left"/>
      <w:pPr>
        <w:ind w:left="4032" w:hanging="720"/>
      </w:pPr>
      <w:rPr>
        <w:rFonts w:hint="default"/>
      </w:rPr>
    </w:lvl>
    <w:lvl w:ilvl="4">
      <w:start w:val="1"/>
      <w:numFmt w:val="decimal"/>
      <w:lvlText w:val="%1.%2.%3.%4.%5"/>
      <w:lvlJc w:val="left"/>
      <w:pPr>
        <w:ind w:left="5496" w:hanging="1080"/>
      </w:pPr>
      <w:rPr>
        <w:rFonts w:hint="default"/>
      </w:rPr>
    </w:lvl>
    <w:lvl w:ilvl="5">
      <w:start w:val="1"/>
      <w:numFmt w:val="decimal"/>
      <w:lvlText w:val="%1.%2.%3.%4.%5.%6"/>
      <w:lvlJc w:val="left"/>
      <w:pPr>
        <w:ind w:left="6600" w:hanging="1080"/>
      </w:pPr>
      <w:rPr>
        <w:rFonts w:hint="default"/>
      </w:rPr>
    </w:lvl>
    <w:lvl w:ilvl="6">
      <w:start w:val="1"/>
      <w:numFmt w:val="decimal"/>
      <w:lvlText w:val="%1.%2.%3.%4.%5.%6.%7"/>
      <w:lvlJc w:val="left"/>
      <w:pPr>
        <w:ind w:left="8064" w:hanging="1440"/>
      </w:pPr>
      <w:rPr>
        <w:rFonts w:hint="default"/>
      </w:rPr>
    </w:lvl>
    <w:lvl w:ilvl="7">
      <w:start w:val="1"/>
      <w:numFmt w:val="decimal"/>
      <w:lvlText w:val="%1.%2.%3.%4.%5.%6.%7.%8"/>
      <w:lvlJc w:val="left"/>
      <w:pPr>
        <w:ind w:left="9168" w:hanging="1440"/>
      </w:pPr>
      <w:rPr>
        <w:rFonts w:hint="default"/>
      </w:rPr>
    </w:lvl>
    <w:lvl w:ilvl="8">
      <w:start w:val="1"/>
      <w:numFmt w:val="decimal"/>
      <w:lvlText w:val="%1.%2.%3.%4.%5.%6.%7.%8.%9"/>
      <w:lvlJc w:val="left"/>
      <w:pPr>
        <w:ind w:left="10272" w:hanging="1440"/>
      </w:pPr>
      <w:rPr>
        <w:rFonts w:hint="default"/>
      </w:rPr>
    </w:lvl>
  </w:abstractNum>
  <w:abstractNum w:abstractNumId="3" w15:restartNumberingAfterBreak="0">
    <w:nsid w:val="06FC17DD"/>
    <w:multiLevelType w:val="multilevel"/>
    <w:tmpl w:val="75FE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05F0A"/>
    <w:multiLevelType w:val="multilevel"/>
    <w:tmpl w:val="943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C446C"/>
    <w:multiLevelType w:val="multilevel"/>
    <w:tmpl w:val="48E278DC"/>
    <w:lvl w:ilvl="0">
      <w:start w:val="8"/>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6" w15:restartNumberingAfterBreak="0">
    <w:nsid w:val="0DB2061C"/>
    <w:multiLevelType w:val="multilevel"/>
    <w:tmpl w:val="45C0319E"/>
    <w:lvl w:ilvl="0">
      <w:start w:val="11"/>
      <w:numFmt w:val="decimal"/>
      <w:lvlText w:val="%1"/>
      <w:lvlJc w:val="left"/>
      <w:pPr>
        <w:ind w:left="384" w:hanging="384"/>
      </w:pPr>
      <w:rPr>
        <w:rFonts w:hint="default"/>
        <w:b w:val="0"/>
      </w:rPr>
    </w:lvl>
    <w:lvl w:ilvl="1">
      <w:start w:val="1"/>
      <w:numFmt w:val="decimal"/>
      <w:lvlText w:val="%1.%2"/>
      <w:lvlJc w:val="left"/>
      <w:pPr>
        <w:ind w:left="1488" w:hanging="384"/>
      </w:pPr>
      <w:rPr>
        <w:rFonts w:hint="default"/>
        <w:b w:val="0"/>
      </w:rPr>
    </w:lvl>
    <w:lvl w:ilvl="2">
      <w:start w:val="1"/>
      <w:numFmt w:val="decimal"/>
      <w:lvlText w:val="%1.%2.%3"/>
      <w:lvlJc w:val="left"/>
      <w:pPr>
        <w:ind w:left="2928" w:hanging="720"/>
      </w:pPr>
      <w:rPr>
        <w:rFonts w:hint="default"/>
        <w:b w:val="0"/>
      </w:rPr>
    </w:lvl>
    <w:lvl w:ilvl="3">
      <w:start w:val="1"/>
      <w:numFmt w:val="decimal"/>
      <w:lvlText w:val="%1.%2.%3.%4"/>
      <w:lvlJc w:val="left"/>
      <w:pPr>
        <w:ind w:left="4032" w:hanging="720"/>
      </w:pPr>
      <w:rPr>
        <w:rFonts w:hint="default"/>
        <w:b w:val="0"/>
      </w:rPr>
    </w:lvl>
    <w:lvl w:ilvl="4">
      <w:start w:val="1"/>
      <w:numFmt w:val="decimal"/>
      <w:lvlText w:val="%1.%2.%3.%4.%5"/>
      <w:lvlJc w:val="left"/>
      <w:pPr>
        <w:ind w:left="5496" w:hanging="1080"/>
      </w:pPr>
      <w:rPr>
        <w:rFonts w:hint="default"/>
        <w:b w:val="0"/>
      </w:rPr>
    </w:lvl>
    <w:lvl w:ilvl="5">
      <w:start w:val="1"/>
      <w:numFmt w:val="decimal"/>
      <w:lvlText w:val="%1.%2.%3.%4.%5.%6"/>
      <w:lvlJc w:val="left"/>
      <w:pPr>
        <w:ind w:left="6600" w:hanging="1080"/>
      </w:pPr>
      <w:rPr>
        <w:rFonts w:hint="default"/>
        <w:b w:val="0"/>
      </w:rPr>
    </w:lvl>
    <w:lvl w:ilvl="6">
      <w:start w:val="1"/>
      <w:numFmt w:val="decimal"/>
      <w:lvlText w:val="%1.%2.%3.%4.%5.%6.%7"/>
      <w:lvlJc w:val="left"/>
      <w:pPr>
        <w:ind w:left="8064" w:hanging="1440"/>
      </w:pPr>
      <w:rPr>
        <w:rFonts w:hint="default"/>
        <w:b w:val="0"/>
      </w:rPr>
    </w:lvl>
    <w:lvl w:ilvl="7">
      <w:start w:val="1"/>
      <w:numFmt w:val="decimal"/>
      <w:lvlText w:val="%1.%2.%3.%4.%5.%6.%7.%8"/>
      <w:lvlJc w:val="left"/>
      <w:pPr>
        <w:ind w:left="9168" w:hanging="1440"/>
      </w:pPr>
      <w:rPr>
        <w:rFonts w:hint="default"/>
        <w:b w:val="0"/>
      </w:rPr>
    </w:lvl>
    <w:lvl w:ilvl="8">
      <w:start w:val="1"/>
      <w:numFmt w:val="decimal"/>
      <w:lvlText w:val="%1.%2.%3.%4.%5.%6.%7.%8.%9"/>
      <w:lvlJc w:val="left"/>
      <w:pPr>
        <w:ind w:left="10632" w:hanging="1800"/>
      </w:pPr>
      <w:rPr>
        <w:rFonts w:hint="default"/>
        <w:b w:val="0"/>
      </w:rPr>
    </w:lvl>
  </w:abstractNum>
  <w:abstractNum w:abstractNumId="7" w15:restartNumberingAfterBreak="0">
    <w:nsid w:val="10FD6BB7"/>
    <w:multiLevelType w:val="multilevel"/>
    <w:tmpl w:val="B42A24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15:restartNumberingAfterBreak="0">
    <w:nsid w:val="1195279D"/>
    <w:multiLevelType w:val="hybridMultilevel"/>
    <w:tmpl w:val="03D4410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AA2938"/>
    <w:multiLevelType w:val="multilevel"/>
    <w:tmpl w:val="5472164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0" w15:restartNumberingAfterBreak="0">
    <w:nsid w:val="163657AE"/>
    <w:multiLevelType w:val="hybridMultilevel"/>
    <w:tmpl w:val="E536D846"/>
    <w:lvl w:ilvl="0" w:tplc="B9B02F22">
      <w:start w:val="1"/>
      <w:numFmt w:val="decimal"/>
      <w:lvlText w:val="%1-"/>
      <w:lvlJc w:val="left"/>
      <w:pPr>
        <w:ind w:left="360" w:hanging="360"/>
      </w:pPr>
      <w:rPr>
        <w:rFonts w:hint="default"/>
      </w:rPr>
    </w:lvl>
    <w:lvl w:ilvl="1" w:tplc="643EFC7A">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DFA23FD"/>
    <w:multiLevelType w:val="multilevel"/>
    <w:tmpl w:val="B7802936"/>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12" w15:restartNumberingAfterBreak="0">
    <w:nsid w:val="237F662A"/>
    <w:multiLevelType w:val="multilevel"/>
    <w:tmpl w:val="5398753A"/>
    <w:lvl w:ilvl="0">
      <w:start w:val="18"/>
      <w:numFmt w:val="decimal"/>
      <w:lvlText w:val="%1"/>
      <w:lvlJc w:val="left"/>
      <w:pPr>
        <w:ind w:left="384" w:hanging="384"/>
      </w:pPr>
      <w:rPr>
        <w:rFonts w:hint="default"/>
      </w:rPr>
    </w:lvl>
    <w:lvl w:ilvl="1">
      <w:start w:val="1"/>
      <w:numFmt w:val="decimal"/>
      <w:lvlText w:val="%1.%2"/>
      <w:lvlJc w:val="left"/>
      <w:pPr>
        <w:ind w:left="1488" w:hanging="384"/>
      </w:pPr>
      <w:rPr>
        <w:rFonts w:hint="default"/>
      </w:rPr>
    </w:lvl>
    <w:lvl w:ilvl="2">
      <w:start w:val="1"/>
      <w:numFmt w:val="decimal"/>
      <w:lvlText w:val="%1.%2.%3"/>
      <w:lvlJc w:val="left"/>
      <w:pPr>
        <w:ind w:left="2928" w:hanging="720"/>
      </w:pPr>
      <w:rPr>
        <w:rFonts w:hint="default"/>
      </w:rPr>
    </w:lvl>
    <w:lvl w:ilvl="3">
      <w:start w:val="1"/>
      <w:numFmt w:val="decimal"/>
      <w:lvlText w:val="%1.%2.%3.%4"/>
      <w:lvlJc w:val="left"/>
      <w:pPr>
        <w:ind w:left="4032" w:hanging="720"/>
      </w:pPr>
      <w:rPr>
        <w:rFonts w:hint="default"/>
      </w:rPr>
    </w:lvl>
    <w:lvl w:ilvl="4">
      <w:start w:val="1"/>
      <w:numFmt w:val="decimal"/>
      <w:lvlText w:val="%1.%2.%3.%4.%5"/>
      <w:lvlJc w:val="left"/>
      <w:pPr>
        <w:ind w:left="5496" w:hanging="1080"/>
      </w:pPr>
      <w:rPr>
        <w:rFonts w:hint="default"/>
      </w:rPr>
    </w:lvl>
    <w:lvl w:ilvl="5">
      <w:start w:val="1"/>
      <w:numFmt w:val="decimal"/>
      <w:lvlText w:val="%1.%2.%3.%4.%5.%6"/>
      <w:lvlJc w:val="left"/>
      <w:pPr>
        <w:ind w:left="6600" w:hanging="1080"/>
      </w:pPr>
      <w:rPr>
        <w:rFonts w:hint="default"/>
      </w:rPr>
    </w:lvl>
    <w:lvl w:ilvl="6">
      <w:start w:val="1"/>
      <w:numFmt w:val="decimal"/>
      <w:lvlText w:val="%1.%2.%3.%4.%5.%6.%7"/>
      <w:lvlJc w:val="left"/>
      <w:pPr>
        <w:ind w:left="8064" w:hanging="1440"/>
      </w:pPr>
      <w:rPr>
        <w:rFonts w:hint="default"/>
      </w:rPr>
    </w:lvl>
    <w:lvl w:ilvl="7">
      <w:start w:val="1"/>
      <w:numFmt w:val="decimal"/>
      <w:lvlText w:val="%1.%2.%3.%4.%5.%6.%7.%8"/>
      <w:lvlJc w:val="left"/>
      <w:pPr>
        <w:ind w:left="9168" w:hanging="1440"/>
      </w:pPr>
      <w:rPr>
        <w:rFonts w:hint="default"/>
      </w:rPr>
    </w:lvl>
    <w:lvl w:ilvl="8">
      <w:start w:val="1"/>
      <w:numFmt w:val="decimal"/>
      <w:lvlText w:val="%1.%2.%3.%4.%5.%6.%7.%8.%9"/>
      <w:lvlJc w:val="left"/>
      <w:pPr>
        <w:ind w:left="10272" w:hanging="1440"/>
      </w:pPr>
      <w:rPr>
        <w:rFonts w:hint="default"/>
      </w:rPr>
    </w:lvl>
  </w:abstractNum>
  <w:abstractNum w:abstractNumId="13" w15:restartNumberingAfterBreak="0">
    <w:nsid w:val="29CF2549"/>
    <w:multiLevelType w:val="hybridMultilevel"/>
    <w:tmpl w:val="C388D5FA"/>
    <w:lvl w:ilvl="0" w:tplc="12DE43EA">
      <w:start w:val="1"/>
      <w:numFmt w:val="lowerLetter"/>
      <w:lvlText w:val="(%1)"/>
      <w:lvlJc w:val="left"/>
      <w:pPr>
        <w:ind w:left="1530" w:hanging="360"/>
      </w:pPr>
      <w:rPr>
        <w:rFonts w:hint="default"/>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 w15:restartNumberingAfterBreak="0">
    <w:nsid w:val="324A0DB3"/>
    <w:multiLevelType w:val="multilevel"/>
    <w:tmpl w:val="6FA823C0"/>
    <w:lvl w:ilvl="0">
      <w:start w:val="13"/>
      <w:numFmt w:val="decimal"/>
      <w:lvlText w:val="%1"/>
      <w:lvlJc w:val="left"/>
      <w:pPr>
        <w:ind w:left="384" w:hanging="384"/>
      </w:pPr>
      <w:rPr>
        <w:rFonts w:hint="default"/>
      </w:rPr>
    </w:lvl>
    <w:lvl w:ilvl="1">
      <w:start w:val="1"/>
      <w:numFmt w:val="decimal"/>
      <w:lvlText w:val="%1.%2"/>
      <w:lvlJc w:val="left"/>
      <w:pPr>
        <w:ind w:left="1488" w:hanging="384"/>
      </w:pPr>
      <w:rPr>
        <w:rFonts w:hint="default"/>
      </w:rPr>
    </w:lvl>
    <w:lvl w:ilvl="2">
      <w:start w:val="1"/>
      <w:numFmt w:val="decimal"/>
      <w:lvlText w:val="%1.%2.%3"/>
      <w:lvlJc w:val="left"/>
      <w:pPr>
        <w:ind w:left="2928" w:hanging="720"/>
      </w:pPr>
      <w:rPr>
        <w:rFonts w:hint="default"/>
      </w:rPr>
    </w:lvl>
    <w:lvl w:ilvl="3">
      <w:start w:val="1"/>
      <w:numFmt w:val="decimal"/>
      <w:lvlText w:val="%1.%2.%3.%4"/>
      <w:lvlJc w:val="left"/>
      <w:pPr>
        <w:ind w:left="4032" w:hanging="720"/>
      </w:pPr>
      <w:rPr>
        <w:rFonts w:hint="default"/>
      </w:rPr>
    </w:lvl>
    <w:lvl w:ilvl="4">
      <w:start w:val="1"/>
      <w:numFmt w:val="decimal"/>
      <w:lvlText w:val="%1.%2.%3.%4.%5"/>
      <w:lvlJc w:val="left"/>
      <w:pPr>
        <w:ind w:left="5496" w:hanging="1080"/>
      </w:pPr>
      <w:rPr>
        <w:rFonts w:hint="default"/>
      </w:rPr>
    </w:lvl>
    <w:lvl w:ilvl="5">
      <w:start w:val="1"/>
      <w:numFmt w:val="decimal"/>
      <w:lvlText w:val="%1.%2.%3.%4.%5.%6"/>
      <w:lvlJc w:val="left"/>
      <w:pPr>
        <w:ind w:left="6600" w:hanging="1080"/>
      </w:pPr>
      <w:rPr>
        <w:rFonts w:hint="default"/>
      </w:rPr>
    </w:lvl>
    <w:lvl w:ilvl="6">
      <w:start w:val="1"/>
      <w:numFmt w:val="decimal"/>
      <w:lvlText w:val="%1.%2.%3.%4.%5.%6.%7"/>
      <w:lvlJc w:val="left"/>
      <w:pPr>
        <w:ind w:left="8064" w:hanging="1440"/>
      </w:pPr>
      <w:rPr>
        <w:rFonts w:hint="default"/>
      </w:rPr>
    </w:lvl>
    <w:lvl w:ilvl="7">
      <w:start w:val="1"/>
      <w:numFmt w:val="decimal"/>
      <w:lvlText w:val="%1.%2.%3.%4.%5.%6.%7.%8"/>
      <w:lvlJc w:val="left"/>
      <w:pPr>
        <w:ind w:left="9168" w:hanging="1440"/>
      </w:pPr>
      <w:rPr>
        <w:rFonts w:hint="default"/>
      </w:rPr>
    </w:lvl>
    <w:lvl w:ilvl="8">
      <w:start w:val="1"/>
      <w:numFmt w:val="decimal"/>
      <w:lvlText w:val="%1.%2.%3.%4.%5.%6.%7.%8.%9"/>
      <w:lvlJc w:val="left"/>
      <w:pPr>
        <w:ind w:left="10272" w:hanging="1440"/>
      </w:pPr>
      <w:rPr>
        <w:rFonts w:hint="default"/>
      </w:rPr>
    </w:lvl>
  </w:abstractNum>
  <w:abstractNum w:abstractNumId="15" w15:restartNumberingAfterBreak="0">
    <w:nsid w:val="34C4041A"/>
    <w:multiLevelType w:val="multilevel"/>
    <w:tmpl w:val="ED84817C"/>
    <w:lvl w:ilvl="0">
      <w:start w:val="10"/>
      <w:numFmt w:val="decimal"/>
      <w:lvlText w:val="%1"/>
      <w:lvlJc w:val="left"/>
      <w:pPr>
        <w:ind w:left="384" w:hanging="384"/>
      </w:pPr>
      <w:rPr>
        <w:rFonts w:hint="default"/>
      </w:rPr>
    </w:lvl>
    <w:lvl w:ilvl="1">
      <w:start w:val="1"/>
      <w:numFmt w:val="decimal"/>
      <w:lvlText w:val="%1.%2"/>
      <w:lvlJc w:val="left"/>
      <w:pPr>
        <w:ind w:left="2208" w:hanging="384"/>
      </w:pPr>
      <w:rPr>
        <w:rFonts w:hint="default"/>
      </w:rPr>
    </w:lvl>
    <w:lvl w:ilvl="2">
      <w:start w:val="1"/>
      <w:numFmt w:val="decimal"/>
      <w:lvlText w:val="%1.%2.%3"/>
      <w:lvlJc w:val="left"/>
      <w:pPr>
        <w:ind w:left="4368" w:hanging="720"/>
      </w:pPr>
      <w:rPr>
        <w:rFonts w:hint="default"/>
      </w:rPr>
    </w:lvl>
    <w:lvl w:ilvl="3">
      <w:start w:val="1"/>
      <w:numFmt w:val="decimal"/>
      <w:lvlText w:val="%1.%2.%3.%4"/>
      <w:lvlJc w:val="left"/>
      <w:pPr>
        <w:ind w:left="6192" w:hanging="720"/>
      </w:pPr>
      <w:rPr>
        <w:rFonts w:hint="default"/>
      </w:rPr>
    </w:lvl>
    <w:lvl w:ilvl="4">
      <w:start w:val="1"/>
      <w:numFmt w:val="decimal"/>
      <w:lvlText w:val="%1.%2.%3.%4.%5"/>
      <w:lvlJc w:val="left"/>
      <w:pPr>
        <w:ind w:left="8376" w:hanging="1080"/>
      </w:pPr>
      <w:rPr>
        <w:rFonts w:hint="default"/>
      </w:rPr>
    </w:lvl>
    <w:lvl w:ilvl="5">
      <w:start w:val="1"/>
      <w:numFmt w:val="decimal"/>
      <w:lvlText w:val="%1.%2.%3.%4.%5.%6"/>
      <w:lvlJc w:val="left"/>
      <w:pPr>
        <w:ind w:left="10200" w:hanging="1080"/>
      </w:pPr>
      <w:rPr>
        <w:rFonts w:hint="default"/>
      </w:rPr>
    </w:lvl>
    <w:lvl w:ilvl="6">
      <w:start w:val="1"/>
      <w:numFmt w:val="decimal"/>
      <w:lvlText w:val="%1.%2.%3.%4.%5.%6.%7"/>
      <w:lvlJc w:val="left"/>
      <w:pPr>
        <w:ind w:left="12384" w:hanging="1440"/>
      </w:pPr>
      <w:rPr>
        <w:rFonts w:hint="default"/>
      </w:rPr>
    </w:lvl>
    <w:lvl w:ilvl="7">
      <w:start w:val="1"/>
      <w:numFmt w:val="decimal"/>
      <w:lvlText w:val="%1.%2.%3.%4.%5.%6.%7.%8"/>
      <w:lvlJc w:val="left"/>
      <w:pPr>
        <w:ind w:left="14208" w:hanging="1440"/>
      </w:pPr>
      <w:rPr>
        <w:rFonts w:hint="default"/>
      </w:rPr>
    </w:lvl>
    <w:lvl w:ilvl="8">
      <w:start w:val="1"/>
      <w:numFmt w:val="decimal"/>
      <w:lvlText w:val="%1.%2.%3.%4.%5.%6.%7.%8.%9"/>
      <w:lvlJc w:val="left"/>
      <w:pPr>
        <w:ind w:left="16032" w:hanging="1440"/>
      </w:pPr>
      <w:rPr>
        <w:rFonts w:hint="default"/>
      </w:rPr>
    </w:lvl>
  </w:abstractNum>
  <w:abstractNum w:abstractNumId="16" w15:restartNumberingAfterBreak="0">
    <w:nsid w:val="36257409"/>
    <w:multiLevelType w:val="multilevel"/>
    <w:tmpl w:val="9C6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7039E"/>
    <w:multiLevelType w:val="multilevel"/>
    <w:tmpl w:val="019C1FC4"/>
    <w:lvl w:ilvl="0">
      <w:start w:val="20"/>
      <w:numFmt w:val="decimal"/>
      <w:lvlText w:val="%1"/>
      <w:lvlJc w:val="left"/>
      <w:pPr>
        <w:ind w:left="384" w:hanging="384"/>
      </w:pPr>
      <w:rPr>
        <w:rFonts w:hint="default"/>
      </w:rPr>
    </w:lvl>
    <w:lvl w:ilvl="1">
      <w:start w:val="1"/>
      <w:numFmt w:val="decimal"/>
      <w:lvlText w:val="%1.%2"/>
      <w:lvlJc w:val="left"/>
      <w:pPr>
        <w:ind w:left="1488" w:hanging="384"/>
      </w:pPr>
      <w:rPr>
        <w:rFonts w:hint="default"/>
      </w:rPr>
    </w:lvl>
    <w:lvl w:ilvl="2">
      <w:start w:val="1"/>
      <w:numFmt w:val="decimal"/>
      <w:lvlText w:val="%1.%2.%3"/>
      <w:lvlJc w:val="left"/>
      <w:pPr>
        <w:ind w:left="2928" w:hanging="720"/>
      </w:pPr>
      <w:rPr>
        <w:rFonts w:hint="default"/>
      </w:rPr>
    </w:lvl>
    <w:lvl w:ilvl="3">
      <w:start w:val="1"/>
      <w:numFmt w:val="decimal"/>
      <w:lvlText w:val="%1.%2.%3.%4"/>
      <w:lvlJc w:val="left"/>
      <w:pPr>
        <w:ind w:left="4032" w:hanging="720"/>
      </w:pPr>
      <w:rPr>
        <w:rFonts w:hint="default"/>
      </w:rPr>
    </w:lvl>
    <w:lvl w:ilvl="4">
      <w:start w:val="1"/>
      <w:numFmt w:val="decimal"/>
      <w:lvlText w:val="%1.%2.%3.%4.%5"/>
      <w:lvlJc w:val="left"/>
      <w:pPr>
        <w:ind w:left="5496" w:hanging="1080"/>
      </w:pPr>
      <w:rPr>
        <w:rFonts w:hint="default"/>
      </w:rPr>
    </w:lvl>
    <w:lvl w:ilvl="5">
      <w:start w:val="1"/>
      <w:numFmt w:val="decimal"/>
      <w:lvlText w:val="%1.%2.%3.%4.%5.%6"/>
      <w:lvlJc w:val="left"/>
      <w:pPr>
        <w:ind w:left="6600" w:hanging="1080"/>
      </w:pPr>
      <w:rPr>
        <w:rFonts w:hint="default"/>
      </w:rPr>
    </w:lvl>
    <w:lvl w:ilvl="6">
      <w:start w:val="1"/>
      <w:numFmt w:val="decimal"/>
      <w:lvlText w:val="%1.%2.%3.%4.%5.%6.%7"/>
      <w:lvlJc w:val="left"/>
      <w:pPr>
        <w:ind w:left="8064" w:hanging="1440"/>
      </w:pPr>
      <w:rPr>
        <w:rFonts w:hint="default"/>
      </w:rPr>
    </w:lvl>
    <w:lvl w:ilvl="7">
      <w:start w:val="1"/>
      <w:numFmt w:val="decimal"/>
      <w:lvlText w:val="%1.%2.%3.%4.%5.%6.%7.%8"/>
      <w:lvlJc w:val="left"/>
      <w:pPr>
        <w:ind w:left="9168" w:hanging="1440"/>
      </w:pPr>
      <w:rPr>
        <w:rFonts w:hint="default"/>
      </w:rPr>
    </w:lvl>
    <w:lvl w:ilvl="8">
      <w:start w:val="1"/>
      <w:numFmt w:val="decimal"/>
      <w:lvlText w:val="%1.%2.%3.%4.%5.%6.%7.%8.%9"/>
      <w:lvlJc w:val="left"/>
      <w:pPr>
        <w:ind w:left="10272" w:hanging="1440"/>
      </w:pPr>
      <w:rPr>
        <w:rFonts w:hint="default"/>
      </w:rPr>
    </w:lvl>
  </w:abstractNum>
  <w:abstractNum w:abstractNumId="18" w15:restartNumberingAfterBreak="0">
    <w:nsid w:val="3FDB67DE"/>
    <w:multiLevelType w:val="multilevel"/>
    <w:tmpl w:val="129430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5562569"/>
    <w:multiLevelType w:val="multilevel"/>
    <w:tmpl w:val="5472164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0" w15:restartNumberingAfterBreak="0">
    <w:nsid w:val="463B0E95"/>
    <w:multiLevelType w:val="multilevel"/>
    <w:tmpl w:val="B4A4681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F3B5535"/>
    <w:multiLevelType w:val="multilevel"/>
    <w:tmpl w:val="1C74F5DC"/>
    <w:lvl w:ilvl="0">
      <w:start w:val="12"/>
      <w:numFmt w:val="decimal"/>
      <w:lvlText w:val="%1"/>
      <w:lvlJc w:val="left"/>
      <w:pPr>
        <w:ind w:left="384" w:hanging="384"/>
      </w:pPr>
      <w:rPr>
        <w:rFonts w:hint="default"/>
      </w:rPr>
    </w:lvl>
    <w:lvl w:ilvl="1">
      <w:start w:val="1"/>
      <w:numFmt w:val="decimal"/>
      <w:lvlText w:val="%1.%2"/>
      <w:lvlJc w:val="left"/>
      <w:pPr>
        <w:ind w:left="1488" w:hanging="384"/>
      </w:pPr>
      <w:rPr>
        <w:rFonts w:hint="default"/>
      </w:rPr>
    </w:lvl>
    <w:lvl w:ilvl="2">
      <w:start w:val="1"/>
      <w:numFmt w:val="decimal"/>
      <w:lvlText w:val="%1.%2.%3"/>
      <w:lvlJc w:val="left"/>
      <w:pPr>
        <w:ind w:left="2928" w:hanging="720"/>
      </w:pPr>
      <w:rPr>
        <w:rFonts w:hint="default"/>
      </w:rPr>
    </w:lvl>
    <w:lvl w:ilvl="3">
      <w:start w:val="1"/>
      <w:numFmt w:val="decimal"/>
      <w:lvlText w:val="%1.%2.%3.%4"/>
      <w:lvlJc w:val="left"/>
      <w:pPr>
        <w:ind w:left="4032" w:hanging="720"/>
      </w:pPr>
      <w:rPr>
        <w:rFonts w:hint="default"/>
      </w:rPr>
    </w:lvl>
    <w:lvl w:ilvl="4">
      <w:start w:val="1"/>
      <w:numFmt w:val="decimal"/>
      <w:lvlText w:val="%1.%2.%3.%4.%5"/>
      <w:lvlJc w:val="left"/>
      <w:pPr>
        <w:ind w:left="5496" w:hanging="1080"/>
      </w:pPr>
      <w:rPr>
        <w:rFonts w:hint="default"/>
      </w:rPr>
    </w:lvl>
    <w:lvl w:ilvl="5">
      <w:start w:val="1"/>
      <w:numFmt w:val="decimal"/>
      <w:lvlText w:val="%1.%2.%3.%4.%5.%6"/>
      <w:lvlJc w:val="left"/>
      <w:pPr>
        <w:ind w:left="6600" w:hanging="1080"/>
      </w:pPr>
      <w:rPr>
        <w:rFonts w:hint="default"/>
      </w:rPr>
    </w:lvl>
    <w:lvl w:ilvl="6">
      <w:start w:val="1"/>
      <w:numFmt w:val="decimal"/>
      <w:lvlText w:val="%1.%2.%3.%4.%5.%6.%7"/>
      <w:lvlJc w:val="left"/>
      <w:pPr>
        <w:ind w:left="8064" w:hanging="1440"/>
      </w:pPr>
      <w:rPr>
        <w:rFonts w:hint="default"/>
      </w:rPr>
    </w:lvl>
    <w:lvl w:ilvl="7">
      <w:start w:val="1"/>
      <w:numFmt w:val="decimal"/>
      <w:lvlText w:val="%1.%2.%3.%4.%5.%6.%7.%8"/>
      <w:lvlJc w:val="left"/>
      <w:pPr>
        <w:ind w:left="9168" w:hanging="1440"/>
      </w:pPr>
      <w:rPr>
        <w:rFonts w:hint="default"/>
      </w:rPr>
    </w:lvl>
    <w:lvl w:ilvl="8">
      <w:start w:val="1"/>
      <w:numFmt w:val="decimal"/>
      <w:lvlText w:val="%1.%2.%3.%4.%5.%6.%7.%8.%9"/>
      <w:lvlJc w:val="left"/>
      <w:pPr>
        <w:ind w:left="10272" w:hanging="1440"/>
      </w:pPr>
      <w:rPr>
        <w:rFonts w:hint="default"/>
      </w:rPr>
    </w:lvl>
  </w:abstractNum>
  <w:abstractNum w:abstractNumId="22" w15:restartNumberingAfterBreak="0">
    <w:nsid w:val="5E290E04"/>
    <w:multiLevelType w:val="multilevel"/>
    <w:tmpl w:val="EE280226"/>
    <w:lvl w:ilvl="0">
      <w:start w:val="1"/>
      <w:numFmt w:val="decimal"/>
      <w:pStyle w:val="Parties"/>
      <w:lvlText w:val="(%1)"/>
      <w:lvlJc w:val="left"/>
      <w:pPr>
        <w:tabs>
          <w:tab w:val="num" w:pos="72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638532C6"/>
    <w:multiLevelType w:val="multilevel"/>
    <w:tmpl w:val="9E3A99B6"/>
    <w:lvl w:ilvl="0">
      <w:start w:val="5"/>
      <w:numFmt w:val="decimal"/>
      <w:lvlText w:val="%1"/>
      <w:lvlJc w:val="left"/>
      <w:pPr>
        <w:ind w:left="360" w:hanging="36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4320" w:hanging="720"/>
      </w:pPr>
      <w:rPr>
        <w:rFonts w:hint="default"/>
        <w:b w:val="0"/>
      </w:rPr>
    </w:lvl>
    <w:lvl w:ilvl="3">
      <w:start w:val="1"/>
      <w:numFmt w:val="decimal"/>
      <w:lvlText w:val="%1.%2.%3.%4"/>
      <w:lvlJc w:val="left"/>
      <w:pPr>
        <w:ind w:left="6120" w:hanging="720"/>
      </w:pPr>
      <w:rPr>
        <w:rFonts w:hint="default"/>
        <w:b w:val="0"/>
      </w:rPr>
    </w:lvl>
    <w:lvl w:ilvl="4">
      <w:start w:val="1"/>
      <w:numFmt w:val="decimal"/>
      <w:lvlText w:val="%1.%2.%3.%4.%5"/>
      <w:lvlJc w:val="left"/>
      <w:pPr>
        <w:ind w:left="8280" w:hanging="1080"/>
      </w:pPr>
      <w:rPr>
        <w:rFonts w:hint="default"/>
        <w:b w:val="0"/>
      </w:rPr>
    </w:lvl>
    <w:lvl w:ilvl="5">
      <w:start w:val="1"/>
      <w:numFmt w:val="decimal"/>
      <w:lvlText w:val="%1.%2.%3.%4.%5.%6"/>
      <w:lvlJc w:val="left"/>
      <w:pPr>
        <w:ind w:left="10080" w:hanging="1080"/>
      </w:pPr>
      <w:rPr>
        <w:rFonts w:hint="default"/>
        <w:b w:val="0"/>
      </w:rPr>
    </w:lvl>
    <w:lvl w:ilvl="6">
      <w:start w:val="1"/>
      <w:numFmt w:val="decimal"/>
      <w:lvlText w:val="%1.%2.%3.%4.%5.%6.%7"/>
      <w:lvlJc w:val="left"/>
      <w:pPr>
        <w:ind w:left="12240" w:hanging="1440"/>
      </w:pPr>
      <w:rPr>
        <w:rFonts w:hint="default"/>
        <w:b w:val="0"/>
      </w:rPr>
    </w:lvl>
    <w:lvl w:ilvl="7">
      <w:start w:val="1"/>
      <w:numFmt w:val="decimal"/>
      <w:lvlText w:val="%1.%2.%3.%4.%5.%6.%7.%8"/>
      <w:lvlJc w:val="left"/>
      <w:pPr>
        <w:ind w:left="14040" w:hanging="1440"/>
      </w:pPr>
      <w:rPr>
        <w:rFonts w:hint="default"/>
        <w:b w:val="0"/>
      </w:rPr>
    </w:lvl>
    <w:lvl w:ilvl="8">
      <w:start w:val="1"/>
      <w:numFmt w:val="decimal"/>
      <w:lvlText w:val="%1.%2.%3.%4.%5.%6.%7.%8.%9"/>
      <w:lvlJc w:val="left"/>
      <w:pPr>
        <w:ind w:left="16200" w:hanging="1800"/>
      </w:pPr>
      <w:rPr>
        <w:rFonts w:hint="default"/>
        <w:b w:val="0"/>
      </w:rPr>
    </w:lvl>
  </w:abstractNum>
  <w:abstractNum w:abstractNumId="24" w15:restartNumberingAfterBreak="0">
    <w:nsid w:val="660B1273"/>
    <w:multiLevelType w:val="multilevel"/>
    <w:tmpl w:val="E6C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B65E3"/>
    <w:multiLevelType w:val="multilevel"/>
    <w:tmpl w:val="F266E750"/>
    <w:lvl w:ilvl="0">
      <w:start w:val="9"/>
      <w:numFmt w:val="decimal"/>
      <w:lvlText w:val="%1"/>
      <w:lvlJc w:val="left"/>
      <w:pPr>
        <w:ind w:left="360" w:hanging="360"/>
      </w:pPr>
      <w:rPr>
        <w:rFonts w:hint="default"/>
        <w:b w:val="0"/>
      </w:rPr>
    </w:lvl>
    <w:lvl w:ilvl="1">
      <w:start w:val="1"/>
      <w:numFmt w:val="decimal"/>
      <w:lvlText w:val="%1.%2"/>
      <w:lvlJc w:val="left"/>
      <w:pPr>
        <w:ind w:left="2184" w:hanging="360"/>
      </w:pPr>
      <w:rPr>
        <w:rFonts w:hint="default"/>
        <w:b w:val="0"/>
      </w:rPr>
    </w:lvl>
    <w:lvl w:ilvl="2">
      <w:start w:val="1"/>
      <w:numFmt w:val="decimal"/>
      <w:lvlText w:val="%1.%2.%3"/>
      <w:lvlJc w:val="left"/>
      <w:pPr>
        <w:ind w:left="4368" w:hanging="720"/>
      </w:pPr>
      <w:rPr>
        <w:rFonts w:hint="default"/>
        <w:b w:val="0"/>
      </w:rPr>
    </w:lvl>
    <w:lvl w:ilvl="3">
      <w:start w:val="1"/>
      <w:numFmt w:val="decimal"/>
      <w:lvlText w:val="%1.%2.%3.%4"/>
      <w:lvlJc w:val="left"/>
      <w:pPr>
        <w:ind w:left="6192" w:hanging="720"/>
      </w:pPr>
      <w:rPr>
        <w:rFonts w:hint="default"/>
        <w:b w:val="0"/>
      </w:rPr>
    </w:lvl>
    <w:lvl w:ilvl="4">
      <w:start w:val="1"/>
      <w:numFmt w:val="decimal"/>
      <w:lvlText w:val="%1.%2.%3.%4.%5"/>
      <w:lvlJc w:val="left"/>
      <w:pPr>
        <w:ind w:left="8376" w:hanging="1080"/>
      </w:pPr>
      <w:rPr>
        <w:rFonts w:hint="default"/>
        <w:b w:val="0"/>
      </w:rPr>
    </w:lvl>
    <w:lvl w:ilvl="5">
      <w:start w:val="1"/>
      <w:numFmt w:val="decimal"/>
      <w:lvlText w:val="%1.%2.%3.%4.%5.%6"/>
      <w:lvlJc w:val="left"/>
      <w:pPr>
        <w:ind w:left="10200" w:hanging="1080"/>
      </w:pPr>
      <w:rPr>
        <w:rFonts w:hint="default"/>
        <w:b w:val="0"/>
      </w:rPr>
    </w:lvl>
    <w:lvl w:ilvl="6">
      <w:start w:val="1"/>
      <w:numFmt w:val="decimal"/>
      <w:lvlText w:val="%1.%2.%3.%4.%5.%6.%7"/>
      <w:lvlJc w:val="left"/>
      <w:pPr>
        <w:ind w:left="12384" w:hanging="1440"/>
      </w:pPr>
      <w:rPr>
        <w:rFonts w:hint="default"/>
        <w:b w:val="0"/>
      </w:rPr>
    </w:lvl>
    <w:lvl w:ilvl="7">
      <w:start w:val="1"/>
      <w:numFmt w:val="decimal"/>
      <w:lvlText w:val="%1.%2.%3.%4.%5.%6.%7.%8"/>
      <w:lvlJc w:val="left"/>
      <w:pPr>
        <w:ind w:left="14208" w:hanging="1440"/>
      </w:pPr>
      <w:rPr>
        <w:rFonts w:hint="default"/>
        <w:b w:val="0"/>
      </w:rPr>
    </w:lvl>
    <w:lvl w:ilvl="8">
      <w:start w:val="1"/>
      <w:numFmt w:val="decimal"/>
      <w:lvlText w:val="%1.%2.%3.%4.%5.%6.%7.%8.%9"/>
      <w:lvlJc w:val="left"/>
      <w:pPr>
        <w:ind w:left="16392" w:hanging="1800"/>
      </w:pPr>
      <w:rPr>
        <w:rFonts w:hint="default"/>
        <w:b w:val="0"/>
      </w:rPr>
    </w:lvl>
  </w:abstractNum>
  <w:abstractNum w:abstractNumId="26" w15:restartNumberingAfterBreak="0">
    <w:nsid w:val="6DE94010"/>
    <w:multiLevelType w:val="hybridMultilevel"/>
    <w:tmpl w:val="DA1E54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5E5D5A"/>
    <w:multiLevelType w:val="multilevel"/>
    <w:tmpl w:val="07D2506E"/>
    <w:lvl w:ilvl="0">
      <w:start w:val="21"/>
      <w:numFmt w:val="decimal"/>
      <w:lvlText w:val="%1"/>
      <w:lvlJc w:val="left"/>
      <w:pPr>
        <w:ind w:left="384" w:hanging="384"/>
      </w:pPr>
      <w:rPr>
        <w:rFonts w:hint="default"/>
      </w:rPr>
    </w:lvl>
    <w:lvl w:ilvl="1">
      <w:start w:val="1"/>
      <w:numFmt w:val="decimal"/>
      <w:lvlText w:val="%1.%2"/>
      <w:lvlJc w:val="left"/>
      <w:pPr>
        <w:ind w:left="1488" w:hanging="384"/>
      </w:pPr>
      <w:rPr>
        <w:rFonts w:hint="default"/>
      </w:rPr>
    </w:lvl>
    <w:lvl w:ilvl="2">
      <w:start w:val="1"/>
      <w:numFmt w:val="decimal"/>
      <w:lvlText w:val="%1.%2.%3"/>
      <w:lvlJc w:val="left"/>
      <w:pPr>
        <w:ind w:left="2928" w:hanging="720"/>
      </w:pPr>
      <w:rPr>
        <w:rFonts w:hint="default"/>
      </w:rPr>
    </w:lvl>
    <w:lvl w:ilvl="3">
      <w:start w:val="1"/>
      <w:numFmt w:val="decimal"/>
      <w:lvlText w:val="%1.%2.%3.%4"/>
      <w:lvlJc w:val="left"/>
      <w:pPr>
        <w:ind w:left="4032" w:hanging="720"/>
      </w:pPr>
      <w:rPr>
        <w:rFonts w:hint="default"/>
      </w:rPr>
    </w:lvl>
    <w:lvl w:ilvl="4">
      <w:start w:val="1"/>
      <w:numFmt w:val="decimal"/>
      <w:lvlText w:val="%1.%2.%3.%4.%5"/>
      <w:lvlJc w:val="left"/>
      <w:pPr>
        <w:ind w:left="5496" w:hanging="1080"/>
      </w:pPr>
      <w:rPr>
        <w:rFonts w:hint="default"/>
      </w:rPr>
    </w:lvl>
    <w:lvl w:ilvl="5">
      <w:start w:val="1"/>
      <w:numFmt w:val="decimal"/>
      <w:lvlText w:val="%1.%2.%3.%4.%5.%6"/>
      <w:lvlJc w:val="left"/>
      <w:pPr>
        <w:ind w:left="6600" w:hanging="1080"/>
      </w:pPr>
      <w:rPr>
        <w:rFonts w:hint="default"/>
      </w:rPr>
    </w:lvl>
    <w:lvl w:ilvl="6">
      <w:start w:val="1"/>
      <w:numFmt w:val="decimal"/>
      <w:lvlText w:val="%1.%2.%3.%4.%5.%6.%7"/>
      <w:lvlJc w:val="left"/>
      <w:pPr>
        <w:ind w:left="8064" w:hanging="1440"/>
      </w:pPr>
      <w:rPr>
        <w:rFonts w:hint="default"/>
      </w:rPr>
    </w:lvl>
    <w:lvl w:ilvl="7">
      <w:start w:val="1"/>
      <w:numFmt w:val="decimal"/>
      <w:lvlText w:val="%1.%2.%3.%4.%5.%6.%7.%8"/>
      <w:lvlJc w:val="left"/>
      <w:pPr>
        <w:ind w:left="9168" w:hanging="1440"/>
      </w:pPr>
      <w:rPr>
        <w:rFonts w:hint="default"/>
      </w:rPr>
    </w:lvl>
    <w:lvl w:ilvl="8">
      <w:start w:val="1"/>
      <w:numFmt w:val="decimal"/>
      <w:lvlText w:val="%1.%2.%3.%4.%5.%6.%7.%8.%9"/>
      <w:lvlJc w:val="left"/>
      <w:pPr>
        <w:ind w:left="10272" w:hanging="1440"/>
      </w:pPr>
      <w:rPr>
        <w:rFonts w:hint="default"/>
      </w:rPr>
    </w:lvl>
  </w:abstractNum>
  <w:abstractNum w:abstractNumId="28" w15:restartNumberingAfterBreak="0">
    <w:nsid w:val="75075F01"/>
    <w:multiLevelType w:val="hybridMultilevel"/>
    <w:tmpl w:val="F7064070"/>
    <w:lvl w:ilvl="0" w:tplc="4C09000F">
      <w:start w:val="1"/>
      <w:numFmt w:val="decimal"/>
      <w:lvlText w:val="%1."/>
      <w:lvlJc w:val="left"/>
      <w:pPr>
        <w:ind w:left="2208" w:hanging="360"/>
      </w:pPr>
    </w:lvl>
    <w:lvl w:ilvl="1" w:tplc="4C090019" w:tentative="1">
      <w:start w:val="1"/>
      <w:numFmt w:val="lowerLetter"/>
      <w:lvlText w:val="%2."/>
      <w:lvlJc w:val="left"/>
      <w:pPr>
        <w:ind w:left="2928" w:hanging="360"/>
      </w:pPr>
    </w:lvl>
    <w:lvl w:ilvl="2" w:tplc="4C09001B" w:tentative="1">
      <w:start w:val="1"/>
      <w:numFmt w:val="lowerRoman"/>
      <w:lvlText w:val="%3."/>
      <w:lvlJc w:val="right"/>
      <w:pPr>
        <w:ind w:left="3648" w:hanging="180"/>
      </w:pPr>
    </w:lvl>
    <w:lvl w:ilvl="3" w:tplc="4C09000F" w:tentative="1">
      <w:start w:val="1"/>
      <w:numFmt w:val="decimal"/>
      <w:lvlText w:val="%4."/>
      <w:lvlJc w:val="left"/>
      <w:pPr>
        <w:ind w:left="4368" w:hanging="360"/>
      </w:pPr>
    </w:lvl>
    <w:lvl w:ilvl="4" w:tplc="4C090019" w:tentative="1">
      <w:start w:val="1"/>
      <w:numFmt w:val="lowerLetter"/>
      <w:lvlText w:val="%5."/>
      <w:lvlJc w:val="left"/>
      <w:pPr>
        <w:ind w:left="5088" w:hanging="360"/>
      </w:pPr>
    </w:lvl>
    <w:lvl w:ilvl="5" w:tplc="4C09001B" w:tentative="1">
      <w:start w:val="1"/>
      <w:numFmt w:val="lowerRoman"/>
      <w:lvlText w:val="%6."/>
      <w:lvlJc w:val="right"/>
      <w:pPr>
        <w:ind w:left="5808" w:hanging="180"/>
      </w:pPr>
    </w:lvl>
    <w:lvl w:ilvl="6" w:tplc="4C09000F" w:tentative="1">
      <w:start w:val="1"/>
      <w:numFmt w:val="decimal"/>
      <w:lvlText w:val="%7."/>
      <w:lvlJc w:val="left"/>
      <w:pPr>
        <w:ind w:left="6528" w:hanging="360"/>
      </w:pPr>
    </w:lvl>
    <w:lvl w:ilvl="7" w:tplc="4C090019" w:tentative="1">
      <w:start w:val="1"/>
      <w:numFmt w:val="lowerLetter"/>
      <w:lvlText w:val="%8."/>
      <w:lvlJc w:val="left"/>
      <w:pPr>
        <w:ind w:left="7248" w:hanging="360"/>
      </w:pPr>
    </w:lvl>
    <w:lvl w:ilvl="8" w:tplc="4C09001B" w:tentative="1">
      <w:start w:val="1"/>
      <w:numFmt w:val="lowerRoman"/>
      <w:lvlText w:val="%9."/>
      <w:lvlJc w:val="right"/>
      <w:pPr>
        <w:ind w:left="7968" w:hanging="180"/>
      </w:pPr>
    </w:lvl>
  </w:abstractNum>
  <w:abstractNum w:abstractNumId="29" w15:restartNumberingAfterBreak="0">
    <w:nsid w:val="7972528C"/>
    <w:multiLevelType w:val="multilevel"/>
    <w:tmpl w:val="13BEA0C2"/>
    <w:lvl w:ilvl="0">
      <w:start w:val="7"/>
      <w:numFmt w:val="decimal"/>
      <w:lvlText w:val="%1"/>
      <w:lvlJc w:val="left"/>
      <w:pPr>
        <w:ind w:left="360" w:hanging="360"/>
      </w:pPr>
      <w:rPr>
        <w:rFonts w:hint="default"/>
        <w:b w:val="0"/>
      </w:rPr>
    </w:lvl>
    <w:lvl w:ilvl="1">
      <w:start w:val="1"/>
      <w:numFmt w:val="decimal"/>
      <w:lvlText w:val="%1.%2"/>
      <w:lvlJc w:val="left"/>
      <w:pPr>
        <w:ind w:left="2160" w:hanging="360"/>
      </w:pPr>
      <w:rPr>
        <w:rFonts w:hint="default"/>
        <w:b w:val="0"/>
      </w:rPr>
    </w:lvl>
    <w:lvl w:ilvl="2">
      <w:start w:val="1"/>
      <w:numFmt w:val="decimal"/>
      <w:lvlText w:val="%1.%2.%3"/>
      <w:lvlJc w:val="left"/>
      <w:pPr>
        <w:ind w:left="4320" w:hanging="720"/>
      </w:pPr>
      <w:rPr>
        <w:rFonts w:hint="default"/>
        <w:b w:val="0"/>
      </w:rPr>
    </w:lvl>
    <w:lvl w:ilvl="3">
      <w:start w:val="1"/>
      <w:numFmt w:val="decimal"/>
      <w:lvlText w:val="%1.%2.%3.%4"/>
      <w:lvlJc w:val="left"/>
      <w:pPr>
        <w:ind w:left="6120" w:hanging="720"/>
      </w:pPr>
      <w:rPr>
        <w:rFonts w:hint="default"/>
        <w:b w:val="0"/>
      </w:rPr>
    </w:lvl>
    <w:lvl w:ilvl="4">
      <w:start w:val="1"/>
      <w:numFmt w:val="decimal"/>
      <w:lvlText w:val="%1.%2.%3.%4.%5"/>
      <w:lvlJc w:val="left"/>
      <w:pPr>
        <w:ind w:left="8280" w:hanging="1080"/>
      </w:pPr>
      <w:rPr>
        <w:rFonts w:hint="default"/>
        <w:b w:val="0"/>
      </w:rPr>
    </w:lvl>
    <w:lvl w:ilvl="5">
      <w:start w:val="1"/>
      <w:numFmt w:val="decimal"/>
      <w:lvlText w:val="%1.%2.%3.%4.%5.%6"/>
      <w:lvlJc w:val="left"/>
      <w:pPr>
        <w:ind w:left="10080" w:hanging="1080"/>
      </w:pPr>
      <w:rPr>
        <w:rFonts w:hint="default"/>
        <w:b w:val="0"/>
      </w:rPr>
    </w:lvl>
    <w:lvl w:ilvl="6">
      <w:start w:val="1"/>
      <w:numFmt w:val="decimal"/>
      <w:lvlText w:val="%1.%2.%3.%4.%5.%6.%7"/>
      <w:lvlJc w:val="left"/>
      <w:pPr>
        <w:ind w:left="12240" w:hanging="1440"/>
      </w:pPr>
      <w:rPr>
        <w:rFonts w:hint="default"/>
        <w:b w:val="0"/>
      </w:rPr>
    </w:lvl>
    <w:lvl w:ilvl="7">
      <w:start w:val="1"/>
      <w:numFmt w:val="decimal"/>
      <w:lvlText w:val="%1.%2.%3.%4.%5.%6.%7.%8"/>
      <w:lvlJc w:val="left"/>
      <w:pPr>
        <w:ind w:left="14040" w:hanging="1440"/>
      </w:pPr>
      <w:rPr>
        <w:rFonts w:hint="default"/>
        <w:b w:val="0"/>
      </w:rPr>
    </w:lvl>
    <w:lvl w:ilvl="8">
      <w:start w:val="1"/>
      <w:numFmt w:val="decimal"/>
      <w:lvlText w:val="%1.%2.%3.%4.%5.%6.%7.%8.%9"/>
      <w:lvlJc w:val="left"/>
      <w:pPr>
        <w:ind w:left="16200" w:hanging="1800"/>
      </w:pPr>
      <w:rPr>
        <w:rFonts w:hint="default"/>
        <w:b w:val="0"/>
      </w:rPr>
    </w:lvl>
  </w:abstractNum>
  <w:num w:numId="1" w16cid:durableId="1743991878">
    <w:abstractNumId w:val="10"/>
  </w:num>
  <w:num w:numId="2" w16cid:durableId="1638416563">
    <w:abstractNumId w:val="22"/>
  </w:num>
  <w:num w:numId="3" w16cid:durableId="1196650375">
    <w:abstractNumId w:val="19"/>
  </w:num>
  <w:num w:numId="4" w16cid:durableId="303700048">
    <w:abstractNumId w:val="13"/>
  </w:num>
  <w:num w:numId="5" w16cid:durableId="1369918320">
    <w:abstractNumId w:val="20"/>
  </w:num>
  <w:num w:numId="6" w16cid:durableId="1227494699">
    <w:abstractNumId w:val="23"/>
  </w:num>
  <w:num w:numId="7" w16cid:durableId="1867210782">
    <w:abstractNumId w:val="11"/>
  </w:num>
  <w:num w:numId="8" w16cid:durableId="33578839">
    <w:abstractNumId w:val="29"/>
  </w:num>
  <w:num w:numId="9" w16cid:durableId="896093491">
    <w:abstractNumId w:val="5"/>
  </w:num>
  <w:num w:numId="10" w16cid:durableId="865949996">
    <w:abstractNumId w:val="25"/>
  </w:num>
  <w:num w:numId="11" w16cid:durableId="482435347">
    <w:abstractNumId w:val="15"/>
  </w:num>
  <w:num w:numId="12" w16cid:durableId="1841459096">
    <w:abstractNumId w:val="6"/>
  </w:num>
  <w:num w:numId="13" w16cid:durableId="101220251">
    <w:abstractNumId w:val="21"/>
  </w:num>
  <w:num w:numId="14" w16cid:durableId="343942738">
    <w:abstractNumId w:val="14"/>
  </w:num>
  <w:num w:numId="15" w16cid:durableId="895358485">
    <w:abstractNumId w:val="0"/>
  </w:num>
  <w:num w:numId="16" w16cid:durableId="1986162696">
    <w:abstractNumId w:val="2"/>
  </w:num>
  <w:num w:numId="17" w16cid:durableId="1622951957">
    <w:abstractNumId w:val="12"/>
  </w:num>
  <w:num w:numId="18" w16cid:durableId="1263411916">
    <w:abstractNumId w:val="17"/>
  </w:num>
  <w:num w:numId="19" w16cid:durableId="971331804">
    <w:abstractNumId w:val="27"/>
  </w:num>
  <w:num w:numId="20" w16cid:durableId="1941252293">
    <w:abstractNumId w:val="16"/>
  </w:num>
  <w:num w:numId="21" w16cid:durableId="825317475">
    <w:abstractNumId w:val="1"/>
  </w:num>
  <w:num w:numId="22" w16cid:durableId="372581812">
    <w:abstractNumId w:val="3"/>
  </w:num>
  <w:num w:numId="23" w16cid:durableId="1194031618">
    <w:abstractNumId w:val="26"/>
  </w:num>
  <w:num w:numId="24" w16cid:durableId="770929392">
    <w:abstractNumId w:val="18"/>
  </w:num>
  <w:num w:numId="25" w16cid:durableId="196162451">
    <w:abstractNumId w:val="24"/>
  </w:num>
  <w:num w:numId="26" w16cid:durableId="1405419993">
    <w:abstractNumId w:val="4"/>
  </w:num>
  <w:num w:numId="27" w16cid:durableId="1856462221">
    <w:abstractNumId w:val="8"/>
  </w:num>
  <w:num w:numId="28" w16cid:durableId="1732269365">
    <w:abstractNumId w:val="7"/>
  </w:num>
  <w:num w:numId="29" w16cid:durableId="1222135677">
    <w:abstractNumId w:val="28"/>
  </w:num>
  <w:num w:numId="30" w16cid:durableId="784349651">
    <w:abstractNumId w:val="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der Basha">
    <w15:presenceInfo w15:providerId="AD" w15:userId="S-1-5-21-789336058-813497703-839522115-11173"/>
  </w15:person>
  <w15:person w15:author="Hussam A. Olayyan">
    <w15:presenceInfo w15:providerId="AD" w15:userId="S::holayyan@cigalah.com.sa::86029eda-0e3d-4b1e-bde6-a5168adcc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2F"/>
    <w:rsid w:val="00000290"/>
    <w:rsid w:val="00000391"/>
    <w:rsid w:val="000010A3"/>
    <w:rsid w:val="00002EA9"/>
    <w:rsid w:val="00004E65"/>
    <w:rsid w:val="00007B1B"/>
    <w:rsid w:val="000116D6"/>
    <w:rsid w:val="00011A16"/>
    <w:rsid w:val="00013D76"/>
    <w:rsid w:val="00014237"/>
    <w:rsid w:val="00014A21"/>
    <w:rsid w:val="00016AF5"/>
    <w:rsid w:val="000205F9"/>
    <w:rsid w:val="0002155A"/>
    <w:rsid w:val="0002543B"/>
    <w:rsid w:val="00025498"/>
    <w:rsid w:val="00025684"/>
    <w:rsid w:val="00025BED"/>
    <w:rsid w:val="0002706E"/>
    <w:rsid w:val="00030F5C"/>
    <w:rsid w:val="000332FB"/>
    <w:rsid w:val="000372D4"/>
    <w:rsid w:val="00040B00"/>
    <w:rsid w:val="000444A5"/>
    <w:rsid w:val="00044A3B"/>
    <w:rsid w:val="0004500A"/>
    <w:rsid w:val="0004615A"/>
    <w:rsid w:val="00047A30"/>
    <w:rsid w:val="000503CB"/>
    <w:rsid w:val="00050A73"/>
    <w:rsid w:val="00051089"/>
    <w:rsid w:val="0005114B"/>
    <w:rsid w:val="00055AB2"/>
    <w:rsid w:val="00056784"/>
    <w:rsid w:val="00062A54"/>
    <w:rsid w:val="00064D81"/>
    <w:rsid w:val="0006560C"/>
    <w:rsid w:val="000671A6"/>
    <w:rsid w:val="0006759F"/>
    <w:rsid w:val="00073C61"/>
    <w:rsid w:val="00075CB1"/>
    <w:rsid w:val="00076EF0"/>
    <w:rsid w:val="00081962"/>
    <w:rsid w:val="000820E0"/>
    <w:rsid w:val="0008222C"/>
    <w:rsid w:val="00090DF0"/>
    <w:rsid w:val="000937DB"/>
    <w:rsid w:val="00094102"/>
    <w:rsid w:val="00094FE1"/>
    <w:rsid w:val="00096BC8"/>
    <w:rsid w:val="00097A8E"/>
    <w:rsid w:val="00097FC2"/>
    <w:rsid w:val="000A45ED"/>
    <w:rsid w:val="000B0859"/>
    <w:rsid w:val="000B11A7"/>
    <w:rsid w:val="000B2E10"/>
    <w:rsid w:val="000B2E43"/>
    <w:rsid w:val="000B5EA6"/>
    <w:rsid w:val="000B6115"/>
    <w:rsid w:val="000B6975"/>
    <w:rsid w:val="000C0447"/>
    <w:rsid w:val="000C119D"/>
    <w:rsid w:val="000C49C9"/>
    <w:rsid w:val="000C7F2C"/>
    <w:rsid w:val="000D0048"/>
    <w:rsid w:val="000D14B6"/>
    <w:rsid w:val="000D1FAA"/>
    <w:rsid w:val="000D35E2"/>
    <w:rsid w:val="000D4633"/>
    <w:rsid w:val="000D7010"/>
    <w:rsid w:val="000D7356"/>
    <w:rsid w:val="000D7746"/>
    <w:rsid w:val="000D7D7C"/>
    <w:rsid w:val="000E0839"/>
    <w:rsid w:val="000E0B65"/>
    <w:rsid w:val="000E0E08"/>
    <w:rsid w:val="000E13D0"/>
    <w:rsid w:val="000E16ED"/>
    <w:rsid w:val="000E70DC"/>
    <w:rsid w:val="000F4671"/>
    <w:rsid w:val="000F5383"/>
    <w:rsid w:val="000F69D8"/>
    <w:rsid w:val="001034B8"/>
    <w:rsid w:val="0010475B"/>
    <w:rsid w:val="00112D63"/>
    <w:rsid w:val="00113903"/>
    <w:rsid w:val="00127028"/>
    <w:rsid w:val="00130F67"/>
    <w:rsid w:val="001336EA"/>
    <w:rsid w:val="00141C8D"/>
    <w:rsid w:val="001434DF"/>
    <w:rsid w:val="00143F4D"/>
    <w:rsid w:val="00145634"/>
    <w:rsid w:val="00151D22"/>
    <w:rsid w:val="00153E9E"/>
    <w:rsid w:val="00154A3F"/>
    <w:rsid w:val="00154F2B"/>
    <w:rsid w:val="001570A2"/>
    <w:rsid w:val="00160095"/>
    <w:rsid w:val="0016174F"/>
    <w:rsid w:val="001646CD"/>
    <w:rsid w:val="00166701"/>
    <w:rsid w:val="00167C11"/>
    <w:rsid w:val="0017678F"/>
    <w:rsid w:val="00181F5D"/>
    <w:rsid w:val="00184C12"/>
    <w:rsid w:val="0018536A"/>
    <w:rsid w:val="00185CD2"/>
    <w:rsid w:val="00190F3A"/>
    <w:rsid w:val="00192DA3"/>
    <w:rsid w:val="00194B41"/>
    <w:rsid w:val="0019764C"/>
    <w:rsid w:val="001A38DD"/>
    <w:rsid w:val="001A665C"/>
    <w:rsid w:val="001B0F1C"/>
    <w:rsid w:val="001B12AC"/>
    <w:rsid w:val="001B2037"/>
    <w:rsid w:val="001C295D"/>
    <w:rsid w:val="001C3270"/>
    <w:rsid w:val="001C77FF"/>
    <w:rsid w:val="001D01E7"/>
    <w:rsid w:val="001D3B00"/>
    <w:rsid w:val="001D771F"/>
    <w:rsid w:val="001F04DF"/>
    <w:rsid w:val="001F0EA7"/>
    <w:rsid w:val="001F48B3"/>
    <w:rsid w:val="001F5D1B"/>
    <w:rsid w:val="002014A9"/>
    <w:rsid w:val="002031FC"/>
    <w:rsid w:val="002040C6"/>
    <w:rsid w:val="00205840"/>
    <w:rsid w:val="00205BFD"/>
    <w:rsid w:val="002075C1"/>
    <w:rsid w:val="00210CC0"/>
    <w:rsid w:val="0021166B"/>
    <w:rsid w:val="00212C90"/>
    <w:rsid w:val="00213493"/>
    <w:rsid w:val="00213698"/>
    <w:rsid w:val="00215AA5"/>
    <w:rsid w:val="002168A4"/>
    <w:rsid w:val="00216CCA"/>
    <w:rsid w:val="00217C13"/>
    <w:rsid w:val="002229C3"/>
    <w:rsid w:val="0022448A"/>
    <w:rsid w:val="00231E7C"/>
    <w:rsid w:val="00241457"/>
    <w:rsid w:val="00241EFA"/>
    <w:rsid w:val="0024250E"/>
    <w:rsid w:val="00245C1E"/>
    <w:rsid w:val="0024706A"/>
    <w:rsid w:val="00247AB0"/>
    <w:rsid w:val="00250EF4"/>
    <w:rsid w:val="00251CD0"/>
    <w:rsid w:val="00254A15"/>
    <w:rsid w:val="00255F81"/>
    <w:rsid w:val="002562C4"/>
    <w:rsid w:val="00256490"/>
    <w:rsid w:val="00256558"/>
    <w:rsid w:val="00262229"/>
    <w:rsid w:val="002659DD"/>
    <w:rsid w:val="00267E64"/>
    <w:rsid w:val="00270D48"/>
    <w:rsid w:val="00274E7F"/>
    <w:rsid w:val="002935A7"/>
    <w:rsid w:val="002948B1"/>
    <w:rsid w:val="00296BB8"/>
    <w:rsid w:val="002A4607"/>
    <w:rsid w:val="002A6FE8"/>
    <w:rsid w:val="002A73F6"/>
    <w:rsid w:val="002B14F3"/>
    <w:rsid w:val="002B3458"/>
    <w:rsid w:val="002B730F"/>
    <w:rsid w:val="002C136A"/>
    <w:rsid w:val="002C5F32"/>
    <w:rsid w:val="002C764A"/>
    <w:rsid w:val="002D07A4"/>
    <w:rsid w:val="002D45FB"/>
    <w:rsid w:val="002D634B"/>
    <w:rsid w:val="002D6D99"/>
    <w:rsid w:val="002E32D5"/>
    <w:rsid w:val="002E333C"/>
    <w:rsid w:val="002E3624"/>
    <w:rsid w:val="002E6B60"/>
    <w:rsid w:val="002E7B94"/>
    <w:rsid w:val="002F1648"/>
    <w:rsid w:val="002F2536"/>
    <w:rsid w:val="002F2E87"/>
    <w:rsid w:val="002F3A5D"/>
    <w:rsid w:val="002F5F10"/>
    <w:rsid w:val="00301BC3"/>
    <w:rsid w:val="00311BD3"/>
    <w:rsid w:val="00313CD6"/>
    <w:rsid w:val="00316C64"/>
    <w:rsid w:val="00321A83"/>
    <w:rsid w:val="0032586D"/>
    <w:rsid w:val="00326292"/>
    <w:rsid w:val="00326C1A"/>
    <w:rsid w:val="00333C8F"/>
    <w:rsid w:val="003344ED"/>
    <w:rsid w:val="00334704"/>
    <w:rsid w:val="00334F37"/>
    <w:rsid w:val="00335F85"/>
    <w:rsid w:val="00336F8A"/>
    <w:rsid w:val="00346125"/>
    <w:rsid w:val="00357EC2"/>
    <w:rsid w:val="00370ED8"/>
    <w:rsid w:val="00371FA8"/>
    <w:rsid w:val="00371FD3"/>
    <w:rsid w:val="0037250E"/>
    <w:rsid w:val="003730E4"/>
    <w:rsid w:val="00373442"/>
    <w:rsid w:val="00375B25"/>
    <w:rsid w:val="00376A88"/>
    <w:rsid w:val="00377E40"/>
    <w:rsid w:val="00380B64"/>
    <w:rsid w:val="00383D6B"/>
    <w:rsid w:val="00384BBE"/>
    <w:rsid w:val="003857D7"/>
    <w:rsid w:val="003903CC"/>
    <w:rsid w:val="00391873"/>
    <w:rsid w:val="00392811"/>
    <w:rsid w:val="00394CE6"/>
    <w:rsid w:val="00395890"/>
    <w:rsid w:val="00396327"/>
    <w:rsid w:val="003A2873"/>
    <w:rsid w:val="003A5604"/>
    <w:rsid w:val="003B41C8"/>
    <w:rsid w:val="003B5E48"/>
    <w:rsid w:val="003B6815"/>
    <w:rsid w:val="003C1000"/>
    <w:rsid w:val="003C296D"/>
    <w:rsid w:val="003C3AB7"/>
    <w:rsid w:val="003C3B28"/>
    <w:rsid w:val="003C62D9"/>
    <w:rsid w:val="003D33E8"/>
    <w:rsid w:val="003D56CF"/>
    <w:rsid w:val="003D6366"/>
    <w:rsid w:val="003D712A"/>
    <w:rsid w:val="003E48A1"/>
    <w:rsid w:val="003E4A48"/>
    <w:rsid w:val="003E4CCB"/>
    <w:rsid w:val="003E69B0"/>
    <w:rsid w:val="003F0E08"/>
    <w:rsid w:val="003F2BC4"/>
    <w:rsid w:val="003F4D85"/>
    <w:rsid w:val="003F5A54"/>
    <w:rsid w:val="00400B05"/>
    <w:rsid w:val="004019AA"/>
    <w:rsid w:val="00405FFA"/>
    <w:rsid w:val="00414B8D"/>
    <w:rsid w:val="00416505"/>
    <w:rsid w:val="00420FAE"/>
    <w:rsid w:val="0042422F"/>
    <w:rsid w:val="00424292"/>
    <w:rsid w:val="00424342"/>
    <w:rsid w:val="0042508C"/>
    <w:rsid w:val="00426DB9"/>
    <w:rsid w:val="00427E11"/>
    <w:rsid w:val="0043161E"/>
    <w:rsid w:val="00433754"/>
    <w:rsid w:val="00433B47"/>
    <w:rsid w:val="0043793C"/>
    <w:rsid w:val="00443FAE"/>
    <w:rsid w:val="00447775"/>
    <w:rsid w:val="00461C03"/>
    <w:rsid w:val="00465297"/>
    <w:rsid w:val="0046592F"/>
    <w:rsid w:val="004672E2"/>
    <w:rsid w:val="0046762B"/>
    <w:rsid w:val="0047321F"/>
    <w:rsid w:val="00476DC1"/>
    <w:rsid w:val="00482EA8"/>
    <w:rsid w:val="00495AE8"/>
    <w:rsid w:val="004A02F4"/>
    <w:rsid w:val="004A3270"/>
    <w:rsid w:val="004A3F16"/>
    <w:rsid w:val="004A4B07"/>
    <w:rsid w:val="004B2A8B"/>
    <w:rsid w:val="004B7483"/>
    <w:rsid w:val="004C0BF0"/>
    <w:rsid w:val="004C1528"/>
    <w:rsid w:val="004C267C"/>
    <w:rsid w:val="004C2F8E"/>
    <w:rsid w:val="004C3C62"/>
    <w:rsid w:val="004C489B"/>
    <w:rsid w:val="004C79A6"/>
    <w:rsid w:val="004D3D5F"/>
    <w:rsid w:val="004D69FF"/>
    <w:rsid w:val="004E64DF"/>
    <w:rsid w:val="004E65F6"/>
    <w:rsid w:val="004F0FE9"/>
    <w:rsid w:val="004F281D"/>
    <w:rsid w:val="004F3B63"/>
    <w:rsid w:val="004F58B6"/>
    <w:rsid w:val="004F5A61"/>
    <w:rsid w:val="0050037D"/>
    <w:rsid w:val="00500748"/>
    <w:rsid w:val="00500DF4"/>
    <w:rsid w:val="00501D82"/>
    <w:rsid w:val="00510818"/>
    <w:rsid w:val="00511B3C"/>
    <w:rsid w:val="00512BF4"/>
    <w:rsid w:val="00512EFA"/>
    <w:rsid w:val="00515777"/>
    <w:rsid w:val="00516584"/>
    <w:rsid w:val="00520D96"/>
    <w:rsid w:val="005219F7"/>
    <w:rsid w:val="0052330B"/>
    <w:rsid w:val="00523347"/>
    <w:rsid w:val="00523B7B"/>
    <w:rsid w:val="00524906"/>
    <w:rsid w:val="00525CEC"/>
    <w:rsid w:val="00525FEA"/>
    <w:rsid w:val="005269B0"/>
    <w:rsid w:val="0053008C"/>
    <w:rsid w:val="005305FD"/>
    <w:rsid w:val="00531769"/>
    <w:rsid w:val="00532B42"/>
    <w:rsid w:val="00533BC6"/>
    <w:rsid w:val="005435F9"/>
    <w:rsid w:val="00544AA7"/>
    <w:rsid w:val="00544B13"/>
    <w:rsid w:val="00547811"/>
    <w:rsid w:val="00547889"/>
    <w:rsid w:val="00552C1F"/>
    <w:rsid w:val="005538F9"/>
    <w:rsid w:val="00554011"/>
    <w:rsid w:val="00557BF9"/>
    <w:rsid w:val="00561AE4"/>
    <w:rsid w:val="00562A97"/>
    <w:rsid w:val="005642DA"/>
    <w:rsid w:val="00564B17"/>
    <w:rsid w:val="005721F2"/>
    <w:rsid w:val="005728E6"/>
    <w:rsid w:val="00575CC8"/>
    <w:rsid w:val="005766E2"/>
    <w:rsid w:val="00577794"/>
    <w:rsid w:val="00581E87"/>
    <w:rsid w:val="00582696"/>
    <w:rsid w:val="00586F6A"/>
    <w:rsid w:val="0059107E"/>
    <w:rsid w:val="0059161D"/>
    <w:rsid w:val="00592D22"/>
    <w:rsid w:val="00594299"/>
    <w:rsid w:val="00595A22"/>
    <w:rsid w:val="00597350"/>
    <w:rsid w:val="00597600"/>
    <w:rsid w:val="005A5C63"/>
    <w:rsid w:val="005A748C"/>
    <w:rsid w:val="005B0DB3"/>
    <w:rsid w:val="005B28F4"/>
    <w:rsid w:val="005B3C62"/>
    <w:rsid w:val="005B5560"/>
    <w:rsid w:val="005B6B28"/>
    <w:rsid w:val="005B7F8E"/>
    <w:rsid w:val="005C12B2"/>
    <w:rsid w:val="005C2C83"/>
    <w:rsid w:val="005C7E5B"/>
    <w:rsid w:val="005D27B2"/>
    <w:rsid w:val="005D4B3E"/>
    <w:rsid w:val="005D5DC9"/>
    <w:rsid w:val="005D73A4"/>
    <w:rsid w:val="005E0352"/>
    <w:rsid w:val="005E1487"/>
    <w:rsid w:val="005E38BE"/>
    <w:rsid w:val="005E6F82"/>
    <w:rsid w:val="005F18C7"/>
    <w:rsid w:val="005F5487"/>
    <w:rsid w:val="005F5B90"/>
    <w:rsid w:val="00602C7D"/>
    <w:rsid w:val="00611E6C"/>
    <w:rsid w:val="0061305D"/>
    <w:rsid w:val="00615BB9"/>
    <w:rsid w:val="00615F16"/>
    <w:rsid w:val="006232CB"/>
    <w:rsid w:val="006300BE"/>
    <w:rsid w:val="006330B5"/>
    <w:rsid w:val="006378DC"/>
    <w:rsid w:val="006415BF"/>
    <w:rsid w:val="00650843"/>
    <w:rsid w:val="00651BE4"/>
    <w:rsid w:val="00654C91"/>
    <w:rsid w:val="00654F15"/>
    <w:rsid w:val="00657276"/>
    <w:rsid w:val="00657D2B"/>
    <w:rsid w:val="00662699"/>
    <w:rsid w:val="00662925"/>
    <w:rsid w:val="00670FB0"/>
    <w:rsid w:val="00672687"/>
    <w:rsid w:val="00675FE0"/>
    <w:rsid w:val="00680A2A"/>
    <w:rsid w:val="00681E0E"/>
    <w:rsid w:val="00685788"/>
    <w:rsid w:val="00690B04"/>
    <w:rsid w:val="00691F8B"/>
    <w:rsid w:val="006936E2"/>
    <w:rsid w:val="00696A48"/>
    <w:rsid w:val="006A3274"/>
    <w:rsid w:val="006A51B0"/>
    <w:rsid w:val="006A63C5"/>
    <w:rsid w:val="006A7DCA"/>
    <w:rsid w:val="006B001C"/>
    <w:rsid w:val="006B1040"/>
    <w:rsid w:val="006B338A"/>
    <w:rsid w:val="006B38FF"/>
    <w:rsid w:val="006B44D9"/>
    <w:rsid w:val="006B4AC6"/>
    <w:rsid w:val="006B6B10"/>
    <w:rsid w:val="006B7FBD"/>
    <w:rsid w:val="006C28B0"/>
    <w:rsid w:val="006D06FC"/>
    <w:rsid w:val="006D16E2"/>
    <w:rsid w:val="006E1F1E"/>
    <w:rsid w:val="006E63C7"/>
    <w:rsid w:val="006E6738"/>
    <w:rsid w:val="006F06AF"/>
    <w:rsid w:val="006F108E"/>
    <w:rsid w:val="006F3233"/>
    <w:rsid w:val="006F70F6"/>
    <w:rsid w:val="00701B9C"/>
    <w:rsid w:val="00704C5E"/>
    <w:rsid w:val="00704E15"/>
    <w:rsid w:val="00705603"/>
    <w:rsid w:val="00705CB8"/>
    <w:rsid w:val="00706138"/>
    <w:rsid w:val="007063D7"/>
    <w:rsid w:val="00706D22"/>
    <w:rsid w:val="0071092F"/>
    <w:rsid w:val="007119AD"/>
    <w:rsid w:val="0071382C"/>
    <w:rsid w:val="0071703A"/>
    <w:rsid w:val="00721524"/>
    <w:rsid w:val="00721BA3"/>
    <w:rsid w:val="0072263B"/>
    <w:rsid w:val="00725D3D"/>
    <w:rsid w:val="0072758D"/>
    <w:rsid w:val="00735CD3"/>
    <w:rsid w:val="00736CDF"/>
    <w:rsid w:val="0073711D"/>
    <w:rsid w:val="00737AD1"/>
    <w:rsid w:val="00741174"/>
    <w:rsid w:val="00745F77"/>
    <w:rsid w:val="00747DCC"/>
    <w:rsid w:val="0075041B"/>
    <w:rsid w:val="00750C7C"/>
    <w:rsid w:val="007528B9"/>
    <w:rsid w:val="00755778"/>
    <w:rsid w:val="00757720"/>
    <w:rsid w:val="00760D3E"/>
    <w:rsid w:val="007657D3"/>
    <w:rsid w:val="007701C8"/>
    <w:rsid w:val="0077678A"/>
    <w:rsid w:val="007768E2"/>
    <w:rsid w:val="00776A90"/>
    <w:rsid w:val="0077796A"/>
    <w:rsid w:val="00781823"/>
    <w:rsid w:val="00792102"/>
    <w:rsid w:val="00797291"/>
    <w:rsid w:val="007974B4"/>
    <w:rsid w:val="007A63BF"/>
    <w:rsid w:val="007A6937"/>
    <w:rsid w:val="007A7A8B"/>
    <w:rsid w:val="007B044B"/>
    <w:rsid w:val="007B1B31"/>
    <w:rsid w:val="007B25CE"/>
    <w:rsid w:val="007B5BC0"/>
    <w:rsid w:val="007B6FD6"/>
    <w:rsid w:val="007C3376"/>
    <w:rsid w:val="007D1C12"/>
    <w:rsid w:val="007D1FD4"/>
    <w:rsid w:val="007D3046"/>
    <w:rsid w:val="007D5D64"/>
    <w:rsid w:val="007D61FB"/>
    <w:rsid w:val="007D6EA5"/>
    <w:rsid w:val="007E06DF"/>
    <w:rsid w:val="007E1C11"/>
    <w:rsid w:val="007E6737"/>
    <w:rsid w:val="007F30C4"/>
    <w:rsid w:val="007F346E"/>
    <w:rsid w:val="007F48FE"/>
    <w:rsid w:val="007F7705"/>
    <w:rsid w:val="00802455"/>
    <w:rsid w:val="00804882"/>
    <w:rsid w:val="008068CA"/>
    <w:rsid w:val="008079B7"/>
    <w:rsid w:val="008129FE"/>
    <w:rsid w:val="00812AE0"/>
    <w:rsid w:val="0081457C"/>
    <w:rsid w:val="00814B24"/>
    <w:rsid w:val="00814BF0"/>
    <w:rsid w:val="00814E7D"/>
    <w:rsid w:val="00817481"/>
    <w:rsid w:val="00825396"/>
    <w:rsid w:val="00830FA2"/>
    <w:rsid w:val="0083349D"/>
    <w:rsid w:val="00837C34"/>
    <w:rsid w:val="0084157A"/>
    <w:rsid w:val="0084307B"/>
    <w:rsid w:val="00847CCE"/>
    <w:rsid w:val="00847EF5"/>
    <w:rsid w:val="0085183C"/>
    <w:rsid w:val="00861078"/>
    <w:rsid w:val="008621CC"/>
    <w:rsid w:val="0086349B"/>
    <w:rsid w:val="00863A6B"/>
    <w:rsid w:val="00864925"/>
    <w:rsid w:val="008661CB"/>
    <w:rsid w:val="00866F50"/>
    <w:rsid w:val="00867566"/>
    <w:rsid w:val="008678BD"/>
    <w:rsid w:val="008704BE"/>
    <w:rsid w:val="008716B0"/>
    <w:rsid w:val="008729AA"/>
    <w:rsid w:val="00872D45"/>
    <w:rsid w:val="008737D3"/>
    <w:rsid w:val="00875E76"/>
    <w:rsid w:val="008828E7"/>
    <w:rsid w:val="008906D1"/>
    <w:rsid w:val="008930D8"/>
    <w:rsid w:val="008A00F6"/>
    <w:rsid w:val="008A1B64"/>
    <w:rsid w:val="008A2639"/>
    <w:rsid w:val="008A6704"/>
    <w:rsid w:val="008B53EF"/>
    <w:rsid w:val="008B5EE1"/>
    <w:rsid w:val="008B671D"/>
    <w:rsid w:val="008C2AF2"/>
    <w:rsid w:val="008C2F86"/>
    <w:rsid w:val="008D1BB5"/>
    <w:rsid w:val="008D4C99"/>
    <w:rsid w:val="008E028E"/>
    <w:rsid w:val="008E0ADE"/>
    <w:rsid w:val="008E2479"/>
    <w:rsid w:val="008E3A74"/>
    <w:rsid w:val="008E683C"/>
    <w:rsid w:val="008E6E66"/>
    <w:rsid w:val="008E7C22"/>
    <w:rsid w:val="008F0375"/>
    <w:rsid w:val="008F182E"/>
    <w:rsid w:val="008F5B7B"/>
    <w:rsid w:val="00900B45"/>
    <w:rsid w:val="009027DD"/>
    <w:rsid w:val="00903CC6"/>
    <w:rsid w:val="009048FF"/>
    <w:rsid w:val="00904E03"/>
    <w:rsid w:val="00911D25"/>
    <w:rsid w:val="00913124"/>
    <w:rsid w:val="00914A31"/>
    <w:rsid w:val="00916719"/>
    <w:rsid w:val="00916972"/>
    <w:rsid w:val="00917BF1"/>
    <w:rsid w:val="009214FB"/>
    <w:rsid w:val="009235AC"/>
    <w:rsid w:val="0093195B"/>
    <w:rsid w:val="00933EF9"/>
    <w:rsid w:val="009352B1"/>
    <w:rsid w:val="00936C94"/>
    <w:rsid w:val="00941B7F"/>
    <w:rsid w:val="00942E57"/>
    <w:rsid w:val="00943797"/>
    <w:rsid w:val="009440D3"/>
    <w:rsid w:val="009451CE"/>
    <w:rsid w:val="00946884"/>
    <w:rsid w:val="009475A5"/>
    <w:rsid w:val="00951457"/>
    <w:rsid w:val="009537A3"/>
    <w:rsid w:val="00955B66"/>
    <w:rsid w:val="00964B15"/>
    <w:rsid w:val="00965CAD"/>
    <w:rsid w:val="00975390"/>
    <w:rsid w:val="00975722"/>
    <w:rsid w:val="0098006E"/>
    <w:rsid w:val="00981CA2"/>
    <w:rsid w:val="009856CA"/>
    <w:rsid w:val="0098715A"/>
    <w:rsid w:val="00987438"/>
    <w:rsid w:val="0099543E"/>
    <w:rsid w:val="00997382"/>
    <w:rsid w:val="009979D5"/>
    <w:rsid w:val="009A0506"/>
    <w:rsid w:val="009A1324"/>
    <w:rsid w:val="009A33E0"/>
    <w:rsid w:val="009A5101"/>
    <w:rsid w:val="009A56EE"/>
    <w:rsid w:val="009B11EE"/>
    <w:rsid w:val="009B13FC"/>
    <w:rsid w:val="009B27B9"/>
    <w:rsid w:val="009B3C4D"/>
    <w:rsid w:val="009B4067"/>
    <w:rsid w:val="009B549C"/>
    <w:rsid w:val="009B62C1"/>
    <w:rsid w:val="009B75A3"/>
    <w:rsid w:val="009C367B"/>
    <w:rsid w:val="009C39B8"/>
    <w:rsid w:val="009C4E86"/>
    <w:rsid w:val="009C6FD1"/>
    <w:rsid w:val="009C7270"/>
    <w:rsid w:val="009D6889"/>
    <w:rsid w:val="009D70CA"/>
    <w:rsid w:val="009D75C4"/>
    <w:rsid w:val="009E238E"/>
    <w:rsid w:val="009E35A7"/>
    <w:rsid w:val="009F0256"/>
    <w:rsid w:val="009F1BD1"/>
    <w:rsid w:val="009F3572"/>
    <w:rsid w:val="009F4EA0"/>
    <w:rsid w:val="009F6096"/>
    <w:rsid w:val="009F6C17"/>
    <w:rsid w:val="009F7639"/>
    <w:rsid w:val="009F7A07"/>
    <w:rsid w:val="00A00EBA"/>
    <w:rsid w:val="00A010B2"/>
    <w:rsid w:val="00A0195A"/>
    <w:rsid w:val="00A03AD3"/>
    <w:rsid w:val="00A07677"/>
    <w:rsid w:val="00A105E5"/>
    <w:rsid w:val="00A11EF8"/>
    <w:rsid w:val="00A123B8"/>
    <w:rsid w:val="00A20BEF"/>
    <w:rsid w:val="00A22C5B"/>
    <w:rsid w:val="00A22E09"/>
    <w:rsid w:val="00A23ADB"/>
    <w:rsid w:val="00A24E6F"/>
    <w:rsid w:val="00A262D3"/>
    <w:rsid w:val="00A270FE"/>
    <w:rsid w:val="00A32D2F"/>
    <w:rsid w:val="00A36DB1"/>
    <w:rsid w:val="00A40F25"/>
    <w:rsid w:val="00A42154"/>
    <w:rsid w:val="00A45797"/>
    <w:rsid w:val="00A47696"/>
    <w:rsid w:val="00A476E0"/>
    <w:rsid w:val="00A47780"/>
    <w:rsid w:val="00A51D3A"/>
    <w:rsid w:val="00A51D8C"/>
    <w:rsid w:val="00A538E3"/>
    <w:rsid w:val="00A5472E"/>
    <w:rsid w:val="00A5594E"/>
    <w:rsid w:val="00A615E9"/>
    <w:rsid w:val="00A63047"/>
    <w:rsid w:val="00A63532"/>
    <w:rsid w:val="00A64DCA"/>
    <w:rsid w:val="00A655B4"/>
    <w:rsid w:val="00A66A32"/>
    <w:rsid w:val="00A80160"/>
    <w:rsid w:val="00A86141"/>
    <w:rsid w:val="00A87240"/>
    <w:rsid w:val="00A87CAB"/>
    <w:rsid w:val="00A9068F"/>
    <w:rsid w:val="00A9083F"/>
    <w:rsid w:val="00A90E92"/>
    <w:rsid w:val="00A91815"/>
    <w:rsid w:val="00A945A9"/>
    <w:rsid w:val="00AA0D2E"/>
    <w:rsid w:val="00AA372C"/>
    <w:rsid w:val="00AA63FF"/>
    <w:rsid w:val="00AA6FCA"/>
    <w:rsid w:val="00AA7E8E"/>
    <w:rsid w:val="00AB6BBD"/>
    <w:rsid w:val="00AB72A1"/>
    <w:rsid w:val="00AB7971"/>
    <w:rsid w:val="00AC378B"/>
    <w:rsid w:val="00AC554D"/>
    <w:rsid w:val="00AC78FE"/>
    <w:rsid w:val="00AD398D"/>
    <w:rsid w:val="00AD3B72"/>
    <w:rsid w:val="00AD3E93"/>
    <w:rsid w:val="00AD4D2D"/>
    <w:rsid w:val="00AD64F8"/>
    <w:rsid w:val="00AE4650"/>
    <w:rsid w:val="00AF2267"/>
    <w:rsid w:val="00AF6F1F"/>
    <w:rsid w:val="00AF79F3"/>
    <w:rsid w:val="00B0121F"/>
    <w:rsid w:val="00B023B4"/>
    <w:rsid w:val="00B04403"/>
    <w:rsid w:val="00B07756"/>
    <w:rsid w:val="00B11702"/>
    <w:rsid w:val="00B12710"/>
    <w:rsid w:val="00B14C38"/>
    <w:rsid w:val="00B20FB9"/>
    <w:rsid w:val="00B22ACC"/>
    <w:rsid w:val="00B22E57"/>
    <w:rsid w:val="00B25C6C"/>
    <w:rsid w:val="00B266AF"/>
    <w:rsid w:val="00B335EC"/>
    <w:rsid w:val="00B371CE"/>
    <w:rsid w:val="00B44BE6"/>
    <w:rsid w:val="00B44C69"/>
    <w:rsid w:val="00B459AC"/>
    <w:rsid w:val="00B4707E"/>
    <w:rsid w:val="00B50835"/>
    <w:rsid w:val="00B54674"/>
    <w:rsid w:val="00B56985"/>
    <w:rsid w:val="00B578A0"/>
    <w:rsid w:val="00B57B10"/>
    <w:rsid w:val="00B6045A"/>
    <w:rsid w:val="00B60A2F"/>
    <w:rsid w:val="00B60AC6"/>
    <w:rsid w:val="00B61089"/>
    <w:rsid w:val="00B647B9"/>
    <w:rsid w:val="00B65367"/>
    <w:rsid w:val="00B65E84"/>
    <w:rsid w:val="00B71097"/>
    <w:rsid w:val="00B83134"/>
    <w:rsid w:val="00B847C2"/>
    <w:rsid w:val="00B8531B"/>
    <w:rsid w:val="00B8694B"/>
    <w:rsid w:val="00B91A32"/>
    <w:rsid w:val="00B91F0D"/>
    <w:rsid w:val="00B93DAF"/>
    <w:rsid w:val="00B9733F"/>
    <w:rsid w:val="00B97D6D"/>
    <w:rsid w:val="00BA0913"/>
    <w:rsid w:val="00BA5DD9"/>
    <w:rsid w:val="00BA6006"/>
    <w:rsid w:val="00BB0543"/>
    <w:rsid w:val="00BB12F4"/>
    <w:rsid w:val="00BB1A2D"/>
    <w:rsid w:val="00BB45D9"/>
    <w:rsid w:val="00BC0828"/>
    <w:rsid w:val="00BC0CCA"/>
    <w:rsid w:val="00BC2389"/>
    <w:rsid w:val="00BC26B0"/>
    <w:rsid w:val="00BC57C6"/>
    <w:rsid w:val="00BC6DE5"/>
    <w:rsid w:val="00BC7A96"/>
    <w:rsid w:val="00BC7E39"/>
    <w:rsid w:val="00BD1E71"/>
    <w:rsid w:val="00BE22EA"/>
    <w:rsid w:val="00BF25CE"/>
    <w:rsid w:val="00BF35ED"/>
    <w:rsid w:val="00BF3CD3"/>
    <w:rsid w:val="00BF5A1C"/>
    <w:rsid w:val="00BF6087"/>
    <w:rsid w:val="00C00774"/>
    <w:rsid w:val="00C03963"/>
    <w:rsid w:val="00C04DDC"/>
    <w:rsid w:val="00C066DC"/>
    <w:rsid w:val="00C10499"/>
    <w:rsid w:val="00C110CB"/>
    <w:rsid w:val="00C112F8"/>
    <w:rsid w:val="00C152EF"/>
    <w:rsid w:val="00C15E86"/>
    <w:rsid w:val="00C20725"/>
    <w:rsid w:val="00C20BCF"/>
    <w:rsid w:val="00C257DA"/>
    <w:rsid w:val="00C26378"/>
    <w:rsid w:val="00C304C8"/>
    <w:rsid w:val="00C31EEB"/>
    <w:rsid w:val="00C34DE5"/>
    <w:rsid w:val="00C37B65"/>
    <w:rsid w:val="00C405F1"/>
    <w:rsid w:val="00C41595"/>
    <w:rsid w:val="00C4615C"/>
    <w:rsid w:val="00C5109A"/>
    <w:rsid w:val="00C551E5"/>
    <w:rsid w:val="00C5614C"/>
    <w:rsid w:val="00C60A87"/>
    <w:rsid w:val="00C62E5D"/>
    <w:rsid w:val="00C74267"/>
    <w:rsid w:val="00C74D55"/>
    <w:rsid w:val="00C74E52"/>
    <w:rsid w:val="00C7513D"/>
    <w:rsid w:val="00C76506"/>
    <w:rsid w:val="00C77181"/>
    <w:rsid w:val="00C80079"/>
    <w:rsid w:val="00C80085"/>
    <w:rsid w:val="00C81E45"/>
    <w:rsid w:val="00C823A9"/>
    <w:rsid w:val="00C849A1"/>
    <w:rsid w:val="00C866AA"/>
    <w:rsid w:val="00C873CB"/>
    <w:rsid w:val="00C874D8"/>
    <w:rsid w:val="00C91205"/>
    <w:rsid w:val="00C95799"/>
    <w:rsid w:val="00CA09D2"/>
    <w:rsid w:val="00CA623B"/>
    <w:rsid w:val="00CA7020"/>
    <w:rsid w:val="00CB0CC8"/>
    <w:rsid w:val="00CB49DA"/>
    <w:rsid w:val="00CB63C4"/>
    <w:rsid w:val="00CC18E0"/>
    <w:rsid w:val="00CC38E9"/>
    <w:rsid w:val="00CC3A85"/>
    <w:rsid w:val="00CC5BA9"/>
    <w:rsid w:val="00CC7199"/>
    <w:rsid w:val="00CD322E"/>
    <w:rsid w:val="00CD64CA"/>
    <w:rsid w:val="00CD64EB"/>
    <w:rsid w:val="00CD6E38"/>
    <w:rsid w:val="00CE0B33"/>
    <w:rsid w:val="00CE0F87"/>
    <w:rsid w:val="00CE148C"/>
    <w:rsid w:val="00CE156A"/>
    <w:rsid w:val="00CE179F"/>
    <w:rsid w:val="00CE7B4F"/>
    <w:rsid w:val="00CE7D00"/>
    <w:rsid w:val="00CF54BE"/>
    <w:rsid w:val="00CF75EA"/>
    <w:rsid w:val="00D00183"/>
    <w:rsid w:val="00D03A71"/>
    <w:rsid w:val="00D04901"/>
    <w:rsid w:val="00D05366"/>
    <w:rsid w:val="00D06B00"/>
    <w:rsid w:val="00D073D9"/>
    <w:rsid w:val="00D078DB"/>
    <w:rsid w:val="00D10069"/>
    <w:rsid w:val="00D101B3"/>
    <w:rsid w:val="00D11425"/>
    <w:rsid w:val="00D11D61"/>
    <w:rsid w:val="00D163B1"/>
    <w:rsid w:val="00D20B65"/>
    <w:rsid w:val="00D2321B"/>
    <w:rsid w:val="00D247B2"/>
    <w:rsid w:val="00D24958"/>
    <w:rsid w:val="00D25B19"/>
    <w:rsid w:val="00D31F21"/>
    <w:rsid w:val="00D33B3C"/>
    <w:rsid w:val="00D37304"/>
    <w:rsid w:val="00D424C6"/>
    <w:rsid w:val="00D43380"/>
    <w:rsid w:val="00D4361E"/>
    <w:rsid w:val="00D62F73"/>
    <w:rsid w:val="00D63553"/>
    <w:rsid w:val="00D64D93"/>
    <w:rsid w:val="00D65807"/>
    <w:rsid w:val="00D70174"/>
    <w:rsid w:val="00D81547"/>
    <w:rsid w:val="00D921B0"/>
    <w:rsid w:val="00D93234"/>
    <w:rsid w:val="00D93F28"/>
    <w:rsid w:val="00DA11FC"/>
    <w:rsid w:val="00DB00A1"/>
    <w:rsid w:val="00DB09ED"/>
    <w:rsid w:val="00DB1A42"/>
    <w:rsid w:val="00DB4C50"/>
    <w:rsid w:val="00DB739D"/>
    <w:rsid w:val="00DB7AB1"/>
    <w:rsid w:val="00DC5308"/>
    <w:rsid w:val="00DC5FF0"/>
    <w:rsid w:val="00DD0D99"/>
    <w:rsid w:val="00DD236F"/>
    <w:rsid w:val="00DD6BCF"/>
    <w:rsid w:val="00DD7A8B"/>
    <w:rsid w:val="00DE00C4"/>
    <w:rsid w:val="00DE1C5D"/>
    <w:rsid w:val="00DE48BA"/>
    <w:rsid w:val="00DE6E47"/>
    <w:rsid w:val="00DE7209"/>
    <w:rsid w:val="00DF38AF"/>
    <w:rsid w:val="00DF5C3A"/>
    <w:rsid w:val="00E02043"/>
    <w:rsid w:val="00E03CAE"/>
    <w:rsid w:val="00E06771"/>
    <w:rsid w:val="00E07821"/>
    <w:rsid w:val="00E07C89"/>
    <w:rsid w:val="00E10644"/>
    <w:rsid w:val="00E12610"/>
    <w:rsid w:val="00E12E62"/>
    <w:rsid w:val="00E14E74"/>
    <w:rsid w:val="00E16A1E"/>
    <w:rsid w:val="00E170FA"/>
    <w:rsid w:val="00E22D11"/>
    <w:rsid w:val="00E30474"/>
    <w:rsid w:val="00E3478F"/>
    <w:rsid w:val="00E34D0D"/>
    <w:rsid w:val="00E353D6"/>
    <w:rsid w:val="00E36570"/>
    <w:rsid w:val="00E445B2"/>
    <w:rsid w:val="00E46B60"/>
    <w:rsid w:val="00E5203C"/>
    <w:rsid w:val="00E52809"/>
    <w:rsid w:val="00E57248"/>
    <w:rsid w:val="00E60398"/>
    <w:rsid w:val="00E6189A"/>
    <w:rsid w:val="00E727F5"/>
    <w:rsid w:val="00E73909"/>
    <w:rsid w:val="00E7616D"/>
    <w:rsid w:val="00E762C0"/>
    <w:rsid w:val="00E806CC"/>
    <w:rsid w:val="00E83C16"/>
    <w:rsid w:val="00E84467"/>
    <w:rsid w:val="00E91D81"/>
    <w:rsid w:val="00E92E63"/>
    <w:rsid w:val="00E9315C"/>
    <w:rsid w:val="00E93A5D"/>
    <w:rsid w:val="00E956A6"/>
    <w:rsid w:val="00E9598D"/>
    <w:rsid w:val="00E96D74"/>
    <w:rsid w:val="00EA10D9"/>
    <w:rsid w:val="00EA29A9"/>
    <w:rsid w:val="00EA75D1"/>
    <w:rsid w:val="00EB06C0"/>
    <w:rsid w:val="00EB2343"/>
    <w:rsid w:val="00EB65F9"/>
    <w:rsid w:val="00EB71F0"/>
    <w:rsid w:val="00EC256C"/>
    <w:rsid w:val="00EC3401"/>
    <w:rsid w:val="00EC4F6A"/>
    <w:rsid w:val="00ED13DD"/>
    <w:rsid w:val="00ED3DBC"/>
    <w:rsid w:val="00ED4C5B"/>
    <w:rsid w:val="00ED5B92"/>
    <w:rsid w:val="00EE21A1"/>
    <w:rsid w:val="00EE2C27"/>
    <w:rsid w:val="00EE3A80"/>
    <w:rsid w:val="00EE4281"/>
    <w:rsid w:val="00EF0314"/>
    <w:rsid w:val="00EF4D7D"/>
    <w:rsid w:val="00EF4FC7"/>
    <w:rsid w:val="00EF53F0"/>
    <w:rsid w:val="00F031B6"/>
    <w:rsid w:val="00F04C77"/>
    <w:rsid w:val="00F057FE"/>
    <w:rsid w:val="00F071A5"/>
    <w:rsid w:val="00F07C7A"/>
    <w:rsid w:val="00F13135"/>
    <w:rsid w:val="00F133B5"/>
    <w:rsid w:val="00F23242"/>
    <w:rsid w:val="00F233C5"/>
    <w:rsid w:val="00F27E82"/>
    <w:rsid w:val="00F361A5"/>
    <w:rsid w:val="00F4561B"/>
    <w:rsid w:val="00F47517"/>
    <w:rsid w:val="00F52729"/>
    <w:rsid w:val="00F53EDC"/>
    <w:rsid w:val="00F558BB"/>
    <w:rsid w:val="00F55E2A"/>
    <w:rsid w:val="00F634BA"/>
    <w:rsid w:val="00F64EC5"/>
    <w:rsid w:val="00F6561B"/>
    <w:rsid w:val="00F664EB"/>
    <w:rsid w:val="00F664ED"/>
    <w:rsid w:val="00F70B69"/>
    <w:rsid w:val="00F7464C"/>
    <w:rsid w:val="00F749C2"/>
    <w:rsid w:val="00F75F45"/>
    <w:rsid w:val="00F83197"/>
    <w:rsid w:val="00F8333E"/>
    <w:rsid w:val="00F83FCA"/>
    <w:rsid w:val="00F90854"/>
    <w:rsid w:val="00F90AFE"/>
    <w:rsid w:val="00F921A7"/>
    <w:rsid w:val="00F93EDD"/>
    <w:rsid w:val="00F95D85"/>
    <w:rsid w:val="00F95E6E"/>
    <w:rsid w:val="00F95F45"/>
    <w:rsid w:val="00F96EFA"/>
    <w:rsid w:val="00F974A4"/>
    <w:rsid w:val="00FA2A75"/>
    <w:rsid w:val="00FA57D9"/>
    <w:rsid w:val="00FA73CD"/>
    <w:rsid w:val="00FA7C9F"/>
    <w:rsid w:val="00FB0036"/>
    <w:rsid w:val="00FB40A6"/>
    <w:rsid w:val="00FC0DCF"/>
    <w:rsid w:val="00FC1B5A"/>
    <w:rsid w:val="00FC2EBE"/>
    <w:rsid w:val="00FC3563"/>
    <w:rsid w:val="00FC4473"/>
    <w:rsid w:val="00FD00F1"/>
    <w:rsid w:val="00FD025D"/>
    <w:rsid w:val="00FD06AC"/>
    <w:rsid w:val="00FD257B"/>
    <w:rsid w:val="00FD6B1D"/>
    <w:rsid w:val="00FE4C60"/>
    <w:rsid w:val="00FE565D"/>
    <w:rsid w:val="00FE61F1"/>
    <w:rsid w:val="00FF0FD0"/>
    <w:rsid w:val="00FF14FC"/>
    <w:rsid w:val="00FF16AB"/>
    <w:rsid w:val="00FF33E6"/>
    <w:rsid w:val="00FF7952"/>
    <w:rsid w:val="00FF7F6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A151"/>
  <w15:chartTrackingRefBased/>
  <w15:docId w15:val="{682C8E4C-2DAA-45ED-A1B3-92D82E70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B2037"/>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38E3"/>
    <w:pPr>
      <w:ind w:left="720"/>
      <w:contextualSpacing/>
    </w:pPr>
  </w:style>
  <w:style w:type="paragraph" w:customStyle="1" w:styleId="Parties">
    <w:name w:val="Parties"/>
    <w:basedOn w:val="BodyText"/>
    <w:next w:val="BodyText"/>
    <w:rsid w:val="00C304C8"/>
    <w:pPr>
      <w:numPr>
        <w:numId w:val="2"/>
      </w:numPr>
      <w:spacing w:after="220" w:line="240" w:lineRule="auto"/>
      <w:jc w:val="both"/>
    </w:pPr>
    <w:rPr>
      <w:rFonts w:ascii="Times New Roman" w:eastAsia="Times New Roman" w:hAnsi="Times New Roman" w:cs="Times New Roman"/>
      <w:kern w:val="0"/>
      <w:szCs w:val="20"/>
      <w14:ligatures w14:val="none"/>
    </w:rPr>
  </w:style>
  <w:style w:type="paragraph" w:styleId="BodyText">
    <w:name w:val="Body Text"/>
    <w:basedOn w:val="Normal"/>
    <w:link w:val="BodyTextChar"/>
    <w:uiPriority w:val="99"/>
    <w:semiHidden/>
    <w:unhideWhenUsed/>
    <w:rsid w:val="00C304C8"/>
    <w:pPr>
      <w:spacing w:after="120"/>
    </w:pPr>
  </w:style>
  <w:style w:type="character" w:customStyle="1" w:styleId="BodyTextChar">
    <w:name w:val="Body Text Char"/>
    <w:basedOn w:val="DefaultParagraphFont"/>
    <w:link w:val="BodyText"/>
    <w:uiPriority w:val="99"/>
    <w:semiHidden/>
    <w:rsid w:val="00C304C8"/>
  </w:style>
  <w:style w:type="paragraph" w:styleId="List2">
    <w:name w:val="List 2"/>
    <w:basedOn w:val="Normal"/>
    <w:rsid w:val="00D64D93"/>
    <w:pPr>
      <w:widowControl w:val="0"/>
      <w:autoSpaceDE w:val="0"/>
      <w:autoSpaceDN w:val="0"/>
      <w:spacing w:after="0" w:line="240" w:lineRule="exact"/>
      <w:ind w:left="566" w:hanging="283"/>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04615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4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4D9"/>
  </w:style>
  <w:style w:type="paragraph" w:styleId="Footer">
    <w:name w:val="footer"/>
    <w:basedOn w:val="Normal"/>
    <w:link w:val="FooterChar"/>
    <w:uiPriority w:val="99"/>
    <w:unhideWhenUsed/>
    <w:rsid w:val="006B4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4D9"/>
  </w:style>
  <w:style w:type="paragraph" w:styleId="Revision">
    <w:name w:val="Revision"/>
    <w:hidden/>
    <w:uiPriority w:val="99"/>
    <w:semiHidden/>
    <w:rsid w:val="00E6189A"/>
    <w:pPr>
      <w:spacing w:after="0" w:line="240" w:lineRule="auto"/>
    </w:pPr>
  </w:style>
  <w:style w:type="character" w:styleId="CommentReference">
    <w:name w:val="annotation reference"/>
    <w:basedOn w:val="DefaultParagraphFont"/>
    <w:uiPriority w:val="99"/>
    <w:semiHidden/>
    <w:unhideWhenUsed/>
    <w:rsid w:val="00E6189A"/>
    <w:rPr>
      <w:sz w:val="16"/>
      <w:szCs w:val="16"/>
    </w:rPr>
  </w:style>
  <w:style w:type="paragraph" w:styleId="CommentText">
    <w:name w:val="annotation text"/>
    <w:basedOn w:val="Normal"/>
    <w:link w:val="CommentTextChar"/>
    <w:uiPriority w:val="99"/>
    <w:unhideWhenUsed/>
    <w:rsid w:val="00E6189A"/>
    <w:pPr>
      <w:spacing w:line="240" w:lineRule="auto"/>
    </w:pPr>
    <w:rPr>
      <w:sz w:val="20"/>
      <w:szCs w:val="20"/>
    </w:rPr>
  </w:style>
  <w:style w:type="character" w:customStyle="1" w:styleId="CommentTextChar">
    <w:name w:val="Comment Text Char"/>
    <w:basedOn w:val="DefaultParagraphFont"/>
    <w:link w:val="CommentText"/>
    <w:uiPriority w:val="99"/>
    <w:rsid w:val="00E6189A"/>
    <w:rPr>
      <w:sz w:val="20"/>
      <w:szCs w:val="20"/>
    </w:rPr>
  </w:style>
  <w:style w:type="paragraph" w:styleId="CommentSubject">
    <w:name w:val="annotation subject"/>
    <w:basedOn w:val="CommentText"/>
    <w:next w:val="CommentText"/>
    <w:link w:val="CommentSubjectChar"/>
    <w:uiPriority w:val="99"/>
    <w:semiHidden/>
    <w:unhideWhenUsed/>
    <w:rsid w:val="00E6189A"/>
    <w:rPr>
      <w:b/>
      <w:bCs/>
    </w:rPr>
  </w:style>
  <w:style w:type="character" w:customStyle="1" w:styleId="CommentSubjectChar">
    <w:name w:val="Comment Subject Char"/>
    <w:basedOn w:val="CommentTextChar"/>
    <w:link w:val="CommentSubject"/>
    <w:uiPriority w:val="99"/>
    <w:semiHidden/>
    <w:rsid w:val="00E6189A"/>
    <w:rPr>
      <w:b/>
      <w:bCs/>
      <w:sz w:val="20"/>
      <w:szCs w:val="20"/>
    </w:rPr>
  </w:style>
  <w:style w:type="paragraph" w:styleId="NormalWeb">
    <w:name w:val="Normal (Web)"/>
    <w:basedOn w:val="Normal"/>
    <w:uiPriority w:val="99"/>
    <w:semiHidden/>
    <w:unhideWhenUsed/>
    <w:rsid w:val="00414B8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414B8D"/>
    <w:rPr>
      <w:b/>
      <w:bCs/>
    </w:rPr>
  </w:style>
  <w:style w:type="paragraph" w:styleId="BalloonText">
    <w:name w:val="Balloon Text"/>
    <w:basedOn w:val="Normal"/>
    <w:link w:val="BalloonTextChar"/>
    <w:uiPriority w:val="99"/>
    <w:semiHidden/>
    <w:unhideWhenUsed/>
    <w:rsid w:val="007B5B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5BC0"/>
    <w:rPr>
      <w:rFonts w:ascii="Segoe UI" w:hAnsi="Segoe UI" w:cs="Segoe UI"/>
      <w:sz w:val="18"/>
      <w:szCs w:val="18"/>
    </w:rPr>
  </w:style>
  <w:style w:type="character" w:customStyle="1" w:styleId="Heading3Char">
    <w:name w:val="Heading 3 Char"/>
    <w:basedOn w:val="DefaultParagraphFont"/>
    <w:link w:val="Heading3"/>
    <w:uiPriority w:val="9"/>
    <w:rsid w:val="001B2037"/>
    <w:rPr>
      <w:rFonts w:ascii="Times New Roman" w:eastAsia="Times New Roman" w:hAnsi="Times New Roman" w:cs="Times New Roman"/>
      <w:b/>
      <w:bCs/>
      <w:kern w:val="0"/>
      <w:sz w:val="27"/>
      <w:szCs w:val="2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766235">
      <w:bodyDiv w:val="1"/>
      <w:marLeft w:val="0"/>
      <w:marRight w:val="0"/>
      <w:marTop w:val="0"/>
      <w:marBottom w:val="0"/>
      <w:divBdr>
        <w:top w:val="none" w:sz="0" w:space="0" w:color="auto"/>
        <w:left w:val="none" w:sz="0" w:space="0" w:color="auto"/>
        <w:bottom w:val="none" w:sz="0" w:space="0" w:color="auto"/>
        <w:right w:val="none" w:sz="0" w:space="0" w:color="auto"/>
      </w:divBdr>
    </w:div>
    <w:div w:id="454637698">
      <w:bodyDiv w:val="1"/>
      <w:marLeft w:val="0"/>
      <w:marRight w:val="0"/>
      <w:marTop w:val="0"/>
      <w:marBottom w:val="0"/>
      <w:divBdr>
        <w:top w:val="none" w:sz="0" w:space="0" w:color="auto"/>
        <w:left w:val="none" w:sz="0" w:space="0" w:color="auto"/>
        <w:bottom w:val="none" w:sz="0" w:space="0" w:color="auto"/>
        <w:right w:val="none" w:sz="0" w:space="0" w:color="auto"/>
      </w:divBdr>
    </w:div>
    <w:div w:id="890116746">
      <w:bodyDiv w:val="1"/>
      <w:marLeft w:val="0"/>
      <w:marRight w:val="0"/>
      <w:marTop w:val="0"/>
      <w:marBottom w:val="0"/>
      <w:divBdr>
        <w:top w:val="none" w:sz="0" w:space="0" w:color="auto"/>
        <w:left w:val="none" w:sz="0" w:space="0" w:color="auto"/>
        <w:bottom w:val="none" w:sz="0" w:space="0" w:color="auto"/>
        <w:right w:val="none" w:sz="0" w:space="0" w:color="auto"/>
      </w:divBdr>
    </w:div>
    <w:div w:id="1247689802">
      <w:bodyDiv w:val="1"/>
      <w:marLeft w:val="0"/>
      <w:marRight w:val="0"/>
      <w:marTop w:val="0"/>
      <w:marBottom w:val="0"/>
      <w:divBdr>
        <w:top w:val="none" w:sz="0" w:space="0" w:color="auto"/>
        <w:left w:val="none" w:sz="0" w:space="0" w:color="auto"/>
        <w:bottom w:val="none" w:sz="0" w:space="0" w:color="auto"/>
        <w:right w:val="none" w:sz="0" w:space="0" w:color="auto"/>
      </w:divBdr>
    </w:div>
    <w:div w:id="1275747587">
      <w:bodyDiv w:val="1"/>
      <w:marLeft w:val="0"/>
      <w:marRight w:val="0"/>
      <w:marTop w:val="0"/>
      <w:marBottom w:val="0"/>
      <w:divBdr>
        <w:top w:val="none" w:sz="0" w:space="0" w:color="auto"/>
        <w:left w:val="none" w:sz="0" w:space="0" w:color="auto"/>
        <w:bottom w:val="none" w:sz="0" w:space="0" w:color="auto"/>
        <w:right w:val="none" w:sz="0" w:space="0" w:color="auto"/>
      </w:divBdr>
      <w:divsChild>
        <w:div w:id="187723854">
          <w:marLeft w:val="0"/>
          <w:marRight w:val="0"/>
          <w:marTop w:val="0"/>
          <w:marBottom w:val="0"/>
          <w:divBdr>
            <w:top w:val="single" w:sz="2" w:space="0" w:color="D9D9E3"/>
            <w:left w:val="single" w:sz="2" w:space="0" w:color="D9D9E3"/>
            <w:bottom w:val="single" w:sz="2" w:space="0" w:color="D9D9E3"/>
            <w:right w:val="single" w:sz="2" w:space="0" w:color="D9D9E3"/>
          </w:divBdr>
          <w:divsChild>
            <w:div w:id="1309746993">
              <w:marLeft w:val="0"/>
              <w:marRight w:val="0"/>
              <w:marTop w:val="0"/>
              <w:marBottom w:val="0"/>
              <w:divBdr>
                <w:top w:val="single" w:sz="2" w:space="0" w:color="D9D9E3"/>
                <w:left w:val="single" w:sz="2" w:space="0" w:color="D9D9E3"/>
                <w:bottom w:val="single" w:sz="2" w:space="0" w:color="D9D9E3"/>
                <w:right w:val="single" w:sz="2" w:space="0" w:color="D9D9E3"/>
              </w:divBdr>
              <w:divsChild>
                <w:div w:id="352271343">
                  <w:marLeft w:val="0"/>
                  <w:marRight w:val="0"/>
                  <w:marTop w:val="0"/>
                  <w:marBottom w:val="0"/>
                  <w:divBdr>
                    <w:top w:val="single" w:sz="2" w:space="0" w:color="D9D9E3"/>
                    <w:left w:val="single" w:sz="2" w:space="0" w:color="D9D9E3"/>
                    <w:bottom w:val="single" w:sz="2" w:space="0" w:color="D9D9E3"/>
                    <w:right w:val="single" w:sz="2" w:space="0" w:color="D9D9E3"/>
                  </w:divBdr>
                  <w:divsChild>
                    <w:div w:id="2018918565">
                      <w:marLeft w:val="0"/>
                      <w:marRight w:val="0"/>
                      <w:marTop w:val="0"/>
                      <w:marBottom w:val="0"/>
                      <w:divBdr>
                        <w:top w:val="single" w:sz="2" w:space="0" w:color="D9D9E3"/>
                        <w:left w:val="single" w:sz="2" w:space="0" w:color="D9D9E3"/>
                        <w:bottom w:val="single" w:sz="2" w:space="0" w:color="D9D9E3"/>
                        <w:right w:val="single" w:sz="2" w:space="0" w:color="D9D9E3"/>
                      </w:divBdr>
                      <w:divsChild>
                        <w:div w:id="1795247783">
                          <w:marLeft w:val="0"/>
                          <w:marRight w:val="0"/>
                          <w:marTop w:val="0"/>
                          <w:marBottom w:val="0"/>
                          <w:divBdr>
                            <w:top w:val="single" w:sz="2" w:space="0" w:color="auto"/>
                            <w:left w:val="single" w:sz="2" w:space="0" w:color="auto"/>
                            <w:bottom w:val="single" w:sz="6" w:space="0" w:color="auto"/>
                            <w:right w:val="single" w:sz="2" w:space="0" w:color="auto"/>
                          </w:divBdr>
                          <w:divsChild>
                            <w:div w:id="1563559946">
                              <w:marLeft w:val="0"/>
                              <w:marRight w:val="0"/>
                              <w:marTop w:val="100"/>
                              <w:marBottom w:val="100"/>
                              <w:divBdr>
                                <w:top w:val="single" w:sz="2" w:space="0" w:color="D9D9E3"/>
                                <w:left w:val="single" w:sz="2" w:space="0" w:color="D9D9E3"/>
                                <w:bottom w:val="single" w:sz="2" w:space="0" w:color="D9D9E3"/>
                                <w:right w:val="single" w:sz="2" w:space="0" w:color="D9D9E3"/>
                              </w:divBdr>
                              <w:divsChild>
                                <w:div w:id="223805896">
                                  <w:marLeft w:val="0"/>
                                  <w:marRight w:val="0"/>
                                  <w:marTop w:val="0"/>
                                  <w:marBottom w:val="0"/>
                                  <w:divBdr>
                                    <w:top w:val="single" w:sz="2" w:space="0" w:color="D9D9E3"/>
                                    <w:left w:val="single" w:sz="2" w:space="0" w:color="D9D9E3"/>
                                    <w:bottom w:val="single" w:sz="2" w:space="0" w:color="D9D9E3"/>
                                    <w:right w:val="single" w:sz="2" w:space="0" w:color="D9D9E3"/>
                                  </w:divBdr>
                                  <w:divsChild>
                                    <w:div w:id="2125033050">
                                      <w:marLeft w:val="0"/>
                                      <w:marRight w:val="0"/>
                                      <w:marTop w:val="0"/>
                                      <w:marBottom w:val="0"/>
                                      <w:divBdr>
                                        <w:top w:val="single" w:sz="2" w:space="0" w:color="D9D9E3"/>
                                        <w:left w:val="single" w:sz="2" w:space="0" w:color="D9D9E3"/>
                                        <w:bottom w:val="single" w:sz="2" w:space="0" w:color="D9D9E3"/>
                                        <w:right w:val="single" w:sz="2" w:space="0" w:color="D9D9E3"/>
                                      </w:divBdr>
                                      <w:divsChild>
                                        <w:div w:id="1643119029">
                                          <w:marLeft w:val="0"/>
                                          <w:marRight w:val="0"/>
                                          <w:marTop w:val="0"/>
                                          <w:marBottom w:val="0"/>
                                          <w:divBdr>
                                            <w:top w:val="single" w:sz="2" w:space="0" w:color="D9D9E3"/>
                                            <w:left w:val="single" w:sz="2" w:space="0" w:color="D9D9E3"/>
                                            <w:bottom w:val="single" w:sz="2" w:space="0" w:color="D9D9E3"/>
                                            <w:right w:val="single" w:sz="2" w:space="0" w:color="D9D9E3"/>
                                          </w:divBdr>
                                          <w:divsChild>
                                            <w:div w:id="2056080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10675170">
          <w:marLeft w:val="0"/>
          <w:marRight w:val="0"/>
          <w:marTop w:val="0"/>
          <w:marBottom w:val="0"/>
          <w:divBdr>
            <w:top w:val="none" w:sz="0" w:space="0" w:color="auto"/>
            <w:left w:val="none" w:sz="0" w:space="0" w:color="auto"/>
            <w:bottom w:val="none" w:sz="0" w:space="0" w:color="auto"/>
            <w:right w:val="none" w:sz="0" w:space="0" w:color="auto"/>
          </w:divBdr>
          <w:divsChild>
            <w:div w:id="398864430">
              <w:marLeft w:val="0"/>
              <w:marRight w:val="0"/>
              <w:marTop w:val="0"/>
              <w:marBottom w:val="0"/>
              <w:divBdr>
                <w:top w:val="single" w:sz="2" w:space="0" w:color="D9D9E3"/>
                <w:left w:val="single" w:sz="2" w:space="0" w:color="D9D9E3"/>
                <w:bottom w:val="single" w:sz="2" w:space="0" w:color="D9D9E3"/>
                <w:right w:val="single" w:sz="2" w:space="0" w:color="D9D9E3"/>
              </w:divBdr>
              <w:divsChild>
                <w:div w:id="891118509">
                  <w:marLeft w:val="0"/>
                  <w:marRight w:val="0"/>
                  <w:marTop w:val="0"/>
                  <w:marBottom w:val="0"/>
                  <w:divBdr>
                    <w:top w:val="single" w:sz="2" w:space="0" w:color="D9D9E3"/>
                    <w:left w:val="single" w:sz="2" w:space="0" w:color="D9D9E3"/>
                    <w:bottom w:val="single" w:sz="2" w:space="0" w:color="D9D9E3"/>
                    <w:right w:val="single" w:sz="2" w:space="0" w:color="D9D9E3"/>
                  </w:divBdr>
                  <w:divsChild>
                    <w:div w:id="1524905305">
                      <w:marLeft w:val="0"/>
                      <w:marRight w:val="0"/>
                      <w:marTop w:val="0"/>
                      <w:marBottom w:val="0"/>
                      <w:divBdr>
                        <w:top w:val="single" w:sz="2" w:space="0" w:color="D9D9E3"/>
                        <w:left w:val="single" w:sz="2" w:space="0" w:color="D9D9E3"/>
                        <w:bottom w:val="single" w:sz="2" w:space="0" w:color="D9D9E3"/>
                        <w:right w:val="single" w:sz="2" w:space="0" w:color="D9D9E3"/>
                      </w:divBdr>
                      <w:divsChild>
                        <w:div w:id="413012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3319052">
      <w:bodyDiv w:val="1"/>
      <w:marLeft w:val="0"/>
      <w:marRight w:val="0"/>
      <w:marTop w:val="0"/>
      <w:marBottom w:val="0"/>
      <w:divBdr>
        <w:top w:val="none" w:sz="0" w:space="0" w:color="auto"/>
        <w:left w:val="none" w:sz="0" w:space="0" w:color="auto"/>
        <w:bottom w:val="none" w:sz="0" w:space="0" w:color="auto"/>
        <w:right w:val="none" w:sz="0" w:space="0" w:color="auto"/>
      </w:divBdr>
      <w:divsChild>
        <w:div w:id="928319054">
          <w:marLeft w:val="0"/>
          <w:marRight w:val="0"/>
          <w:marTop w:val="0"/>
          <w:marBottom w:val="0"/>
          <w:divBdr>
            <w:top w:val="single" w:sz="2" w:space="0" w:color="D9D9E3"/>
            <w:left w:val="single" w:sz="2" w:space="0" w:color="D9D9E3"/>
            <w:bottom w:val="single" w:sz="2" w:space="0" w:color="D9D9E3"/>
            <w:right w:val="single" w:sz="2" w:space="0" w:color="D9D9E3"/>
          </w:divBdr>
          <w:divsChild>
            <w:div w:id="39592627">
              <w:marLeft w:val="0"/>
              <w:marRight w:val="0"/>
              <w:marTop w:val="0"/>
              <w:marBottom w:val="0"/>
              <w:divBdr>
                <w:top w:val="single" w:sz="2" w:space="0" w:color="D9D9E3"/>
                <w:left w:val="single" w:sz="2" w:space="0" w:color="D9D9E3"/>
                <w:bottom w:val="single" w:sz="2" w:space="0" w:color="D9D9E3"/>
                <w:right w:val="single" w:sz="2" w:space="0" w:color="D9D9E3"/>
              </w:divBdr>
              <w:divsChild>
                <w:div w:id="882056664">
                  <w:marLeft w:val="0"/>
                  <w:marRight w:val="0"/>
                  <w:marTop w:val="0"/>
                  <w:marBottom w:val="0"/>
                  <w:divBdr>
                    <w:top w:val="single" w:sz="2" w:space="0" w:color="D9D9E3"/>
                    <w:left w:val="single" w:sz="2" w:space="0" w:color="D9D9E3"/>
                    <w:bottom w:val="single" w:sz="2" w:space="0" w:color="D9D9E3"/>
                    <w:right w:val="single" w:sz="2" w:space="0" w:color="D9D9E3"/>
                  </w:divBdr>
                  <w:divsChild>
                    <w:div w:id="238097284">
                      <w:marLeft w:val="0"/>
                      <w:marRight w:val="0"/>
                      <w:marTop w:val="0"/>
                      <w:marBottom w:val="0"/>
                      <w:divBdr>
                        <w:top w:val="single" w:sz="2" w:space="0" w:color="D9D9E3"/>
                        <w:left w:val="single" w:sz="2" w:space="0" w:color="D9D9E3"/>
                        <w:bottom w:val="single" w:sz="2" w:space="0" w:color="D9D9E3"/>
                        <w:right w:val="single" w:sz="2" w:space="0" w:color="D9D9E3"/>
                      </w:divBdr>
                      <w:divsChild>
                        <w:div w:id="1104225840">
                          <w:marLeft w:val="0"/>
                          <w:marRight w:val="0"/>
                          <w:marTop w:val="0"/>
                          <w:marBottom w:val="0"/>
                          <w:divBdr>
                            <w:top w:val="single" w:sz="2" w:space="0" w:color="auto"/>
                            <w:left w:val="single" w:sz="2" w:space="0" w:color="auto"/>
                            <w:bottom w:val="single" w:sz="6" w:space="0" w:color="auto"/>
                            <w:right w:val="single" w:sz="2" w:space="0" w:color="auto"/>
                          </w:divBdr>
                          <w:divsChild>
                            <w:div w:id="1673483502">
                              <w:marLeft w:val="0"/>
                              <w:marRight w:val="0"/>
                              <w:marTop w:val="100"/>
                              <w:marBottom w:val="100"/>
                              <w:divBdr>
                                <w:top w:val="single" w:sz="2" w:space="0" w:color="D9D9E3"/>
                                <w:left w:val="single" w:sz="2" w:space="0" w:color="D9D9E3"/>
                                <w:bottom w:val="single" w:sz="2" w:space="0" w:color="D9D9E3"/>
                                <w:right w:val="single" w:sz="2" w:space="0" w:color="D9D9E3"/>
                              </w:divBdr>
                              <w:divsChild>
                                <w:div w:id="1987510491">
                                  <w:marLeft w:val="0"/>
                                  <w:marRight w:val="0"/>
                                  <w:marTop w:val="0"/>
                                  <w:marBottom w:val="0"/>
                                  <w:divBdr>
                                    <w:top w:val="single" w:sz="2" w:space="0" w:color="D9D9E3"/>
                                    <w:left w:val="single" w:sz="2" w:space="0" w:color="D9D9E3"/>
                                    <w:bottom w:val="single" w:sz="2" w:space="0" w:color="D9D9E3"/>
                                    <w:right w:val="single" w:sz="2" w:space="0" w:color="D9D9E3"/>
                                  </w:divBdr>
                                  <w:divsChild>
                                    <w:div w:id="660814008">
                                      <w:marLeft w:val="0"/>
                                      <w:marRight w:val="0"/>
                                      <w:marTop w:val="0"/>
                                      <w:marBottom w:val="0"/>
                                      <w:divBdr>
                                        <w:top w:val="single" w:sz="2" w:space="0" w:color="D9D9E3"/>
                                        <w:left w:val="single" w:sz="2" w:space="0" w:color="D9D9E3"/>
                                        <w:bottom w:val="single" w:sz="2" w:space="0" w:color="D9D9E3"/>
                                        <w:right w:val="single" w:sz="2" w:space="0" w:color="D9D9E3"/>
                                      </w:divBdr>
                                      <w:divsChild>
                                        <w:div w:id="2111968659">
                                          <w:marLeft w:val="0"/>
                                          <w:marRight w:val="0"/>
                                          <w:marTop w:val="0"/>
                                          <w:marBottom w:val="0"/>
                                          <w:divBdr>
                                            <w:top w:val="single" w:sz="2" w:space="0" w:color="D9D9E3"/>
                                            <w:left w:val="single" w:sz="2" w:space="0" w:color="D9D9E3"/>
                                            <w:bottom w:val="single" w:sz="2" w:space="0" w:color="D9D9E3"/>
                                            <w:right w:val="single" w:sz="2" w:space="0" w:color="D9D9E3"/>
                                          </w:divBdr>
                                          <w:divsChild>
                                            <w:div w:id="241260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43747932">
          <w:marLeft w:val="0"/>
          <w:marRight w:val="0"/>
          <w:marTop w:val="0"/>
          <w:marBottom w:val="0"/>
          <w:divBdr>
            <w:top w:val="none" w:sz="0" w:space="0" w:color="auto"/>
            <w:left w:val="none" w:sz="0" w:space="0" w:color="auto"/>
            <w:bottom w:val="none" w:sz="0" w:space="0" w:color="auto"/>
            <w:right w:val="none" w:sz="0" w:space="0" w:color="auto"/>
          </w:divBdr>
          <w:divsChild>
            <w:div w:id="223414234">
              <w:marLeft w:val="0"/>
              <w:marRight w:val="0"/>
              <w:marTop w:val="0"/>
              <w:marBottom w:val="0"/>
              <w:divBdr>
                <w:top w:val="single" w:sz="2" w:space="0" w:color="D9D9E3"/>
                <w:left w:val="single" w:sz="2" w:space="0" w:color="D9D9E3"/>
                <w:bottom w:val="single" w:sz="2" w:space="0" w:color="D9D9E3"/>
                <w:right w:val="single" w:sz="2" w:space="0" w:color="D9D9E3"/>
              </w:divBdr>
              <w:divsChild>
                <w:div w:id="940187400">
                  <w:marLeft w:val="0"/>
                  <w:marRight w:val="0"/>
                  <w:marTop w:val="0"/>
                  <w:marBottom w:val="0"/>
                  <w:divBdr>
                    <w:top w:val="single" w:sz="2" w:space="0" w:color="D9D9E3"/>
                    <w:left w:val="single" w:sz="2" w:space="0" w:color="D9D9E3"/>
                    <w:bottom w:val="single" w:sz="2" w:space="0" w:color="D9D9E3"/>
                    <w:right w:val="single" w:sz="2" w:space="0" w:color="D9D9E3"/>
                  </w:divBdr>
                  <w:divsChild>
                    <w:div w:id="1699039035">
                      <w:marLeft w:val="0"/>
                      <w:marRight w:val="0"/>
                      <w:marTop w:val="0"/>
                      <w:marBottom w:val="0"/>
                      <w:divBdr>
                        <w:top w:val="single" w:sz="2" w:space="0" w:color="D9D9E3"/>
                        <w:left w:val="single" w:sz="2" w:space="0" w:color="D9D9E3"/>
                        <w:bottom w:val="single" w:sz="2" w:space="0" w:color="D9D9E3"/>
                        <w:right w:val="single" w:sz="2" w:space="0" w:color="D9D9E3"/>
                      </w:divBdr>
                      <w:divsChild>
                        <w:div w:id="1945263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98892846">
      <w:bodyDiv w:val="1"/>
      <w:marLeft w:val="0"/>
      <w:marRight w:val="0"/>
      <w:marTop w:val="0"/>
      <w:marBottom w:val="0"/>
      <w:divBdr>
        <w:top w:val="none" w:sz="0" w:space="0" w:color="auto"/>
        <w:left w:val="none" w:sz="0" w:space="0" w:color="auto"/>
        <w:bottom w:val="none" w:sz="0" w:space="0" w:color="auto"/>
        <w:right w:val="none" w:sz="0" w:space="0" w:color="auto"/>
      </w:divBdr>
    </w:div>
    <w:div w:id="1909799498">
      <w:bodyDiv w:val="1"/>
      <w:marLeft w:val="0"/>
      <w:marRight w:val="0"/>
      <w:marTop w:val="0"/>
      <w:marBottom w:val="0"/>
      <w:divBdr>
        <w:top w:val="none" w:sz="0" w:space="0" w:color="auto"/>
        <w:left w:val="none" w:sz="0" w:space="0" w:color="auto"/>
        <w:bottom w:val="none" w:sz="0" w:space="0" w:color="auto"/>
        <w:right w:val="none" w:sz="0" w:space="0" w:color="auto"/>
      </w:divBdr>
      <w:divsChild>
        <w:div w:id="854198315">
          <w:marLeft w:val="0"/>
          <w:marRight w:val="0"/>
          <w:marTop w:val="0"/>
          <w:marBottom w:val="0"/>
          <w:divBdr>
            <w:top w:val="single" w:sz="2" w:space="0" w:color="D9D9E3"/>
            <w:left w:val="single" w:sz="2" w:space="0" w:color="D9D9E3"/>
            <w:bottom w:val="single" w:sz="2" w:space="0" w:color="D9D9E3"/>
            <w:right w:val="single" w:sz="2" w:space="0" w:color="D9D9E3"/>
          </w:divBdr>
          <w:divsChild>
            <w:div w:id="2080664802">
              <w:marLeft w:val="0"/>
              <w:marRight w:val="0"/>
              <w:marTop w:val="0"/>
              <w:marBottom w:val="0"/>
              <w:divBdr>
                <w:top w:val="single" w:sz="2" w:space="0" w:color="D9D9E3"/>
                <w:left w:val="single" w:sz="2" w:space="0" w:color="D9D9E3"/>
                <w:bottom w:val="single" w:sz="2" w:space="0" w:color="D9D9E3"/>
                <w:right w:val="single" w:sz="2" w:space="0" w:color="D9D9E3"/>
              </w:divBdr>
              <w:divsChild>
                <w:div w:id="1681539073">
                  <w:marLeft w:val="0"/>
                  <w:marRight w:val="0"/>
                  <w:marTop w:val="0"/>
                  <w:marBottom w:val="0"/>
                  <w:divBdr>
                    <w:top w:val="single" w:sz="2" w:space="0" w:color="D9D9E3"/>
                    <w:left w:val="single" w:sz="2" w:space="0" w:color="D9D9E3"/>
                    <w:bottom w:val="single" w:sz="2" w:space="0" w:color="D9D9E3"/>
                    <w:right w:val="single" w:sz="2" w:space="0" w:color="D9D9E3"/>
                  </w:divBdr>
                  <w:divsChild>
                    <w:div w:id="108278687">
                      <w:marLeft w:val="0"/>
                      <w:marRight w:val="0"/>
                      <w:marTop w:val="0"/>
                      <w:marBottom w:val="0"/>
                      <w:divBdr>
                        <w:top w:val="single" w:sz="2" w:space="0" w:color="D9D9E3"/>
                        <w:left w:val="single" w:sz="2" w:space="0" w:color="D9D9E3"/>
                        <w:bottom w:val="single" w:sz="2" w:space="0" w:color="D9D9E3"/>
                        <w:right w:val="single" w:sz="2" w:space="0" w:color="D9D9E3"/>
                      </w:divBdr>
                      <w:divsChild>
                        <w:div w:id="2053118234">
                          <w:marLeft w:val="0"/>
                          <w:marRight w:val="0"/>
                          <w:marTop w:val="0"/>
                          <w:marBottom w:val="0"/>
                          <w:divBdr>
                            <w:top w:val="single" w:sz="2" w:space="0" w:color="auto"/>
                            <w:left w:val="single" w:sz="2" w:space="0" w:color="auto"/>
                            <w:bottom w:val="single" w:sz="6" w:space="0" w:color="auto"/>
                            <w:right w:val="single" w:sz="2" w:space="0" w:color="auto"/>
                          </w:divBdr>
                          <w:divsChild>
                            <w:div w:id="1265725201">
                              <w:marLeft w:val="0"/>
                              <w:marRight w:val="0"/>
                              <w:marTop w:val="100"/>
                              <w:marBottom w:val="100"/>
                              <w:divBdr>
                                <w:top w:val="single" w:sz="2" w:space="0" w:color="D9D9E3"/>
                                <w:left w:val="single" w:sz="2" w:space="0" w:color="D9D9E3"/>
                                <w:bottom w:val="single" w:sz="2" w:space="0" w:color="D9D9E3"/>
                                <w:right w:val="single" w:sz="2" w:space="0" w:color="D9D9E3"/>
                              </w:divBdr>
                              <w:divsChild>
                                <w:div w:id="1299265999">
                                  <w:marLeft w:val="0"/>
                                  <w:marRight w:val="0"/>
                                  <w:marTop w:val="0"/>
                                  <w:marBottom w:val="0"/>
                                  <w:divBdr>
                                    <w:top w:val="single" w:sz="2" w:space="0" w:color="D9D9E3"/>
                                    <w:left w:val="single" w:sz="2" w:space="0" w:color="D9D9E3"/>
                                    <w:bottom w:val="single" w:sz="2" w:space="0" w:color="D9D9E3"/>
                                    <w:right w:val="single" w:sz="2" w:space="0" w:color="D9D9E3"/>
                                  </w:divBdr>
                                  <w:divsChild>
                                    <w:div w:id="1176336191">
                                      <w:marLeft w:val="0"/>
                                      <w:marRight w:val="0"/>
                                      <w:marTop w:val="0"/>
                                      <w:marBottom w:val="0"/>
                                      <w:divBdr>
                                        <w:top w:val="single" w:sz="2" w:space="0" w:color="D9D9E3"/>
                                        <w:left w:val="single" w:sz="2" w:space="0" w:color="D9D9E3"/>
                                        <w:bottom w:val="single" w:sz="2" w:space="0" w:color="D9D9E3"/>
                                        <w:right w:val="single" w:sz="2" w:space="0" w:color="D9D9E3"/>
                                      </w:divBdr>
                                      <w:divsChild>
                                        <w:div w:id="1285766760">
                                          <w:marLeft w:val="0"/>
                                          <w:marRight w:val="0"/>
                                          <w:marTop w:val="0"/>
                                          <w:marBottom w:val="0"/>
                                          <w:divBdr>
                                            <w:top w:val="single" w:sz="2" w:space="0" w:color="D9D9E3"/>
                                            <w:left w:val="single" w:sz="2" w:space="0" w:color="D9D9E3"/>
                                            <w:bottom w:val="single" w:sz="2" w:space="0" w:color="D9D9E3"/>
                                            <w:right w:val="single" w:sz="2" w:space="0" w:color="D9D9E3"/>
                                          </w:divBdr>
                                          <w:divsChild>
                                            <w:div w:id="368144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71222434">
          <w:marLeft w:val="0"/>
          <w:marRight w:val="0"/>
          <w:marTop w:val="0"/>
          <w:marBottom w:val="0"/>
          <w:divBdr>
            <w:top w:val="none" w:sz="0" w:space="0" w:color="auto"/>
            <w:left w:val="none" w:sz="0" w:space="0" w:color="auto"/>
            <w:bottom w:val="none" w:sz="0" w:space="0" w:color="auto"/>
            <w:right w:val="none" w:sz="0" w:space="0" w:color="auto"/>
          </w:divBdr>
          <w:divsChild>
            <w:div w:id="1419594750">
              <w:marLeft w:val="0"/>
              <w:marRight w:val="0"/>
              <w:marTop w:val="0"/>
              <w:marBottom w:val="0"/>
              <w:divBdr>
                <w:top w:val="single" w:sz="2" w:space="0" w:color="D9D9E3"/>
                <w:left w:val="single" w:sz="2" w:space="0" w:color="D9D9E3"/>
                <w:bottom w:val="single" w:sz="2" w:space="0" w:color="D9D9E3"/>
                <w:right w:val="single" w:sz="2" w:space="0" w:color="D9D9E3"/>
              </w:divBdr>
              <w:divsChild>
                <w:div w:id="1302736224">
                  <w:marLeft w:val="0"/>
                  <w:marRight w:val="0"/>
                  <w:marTop w:val="0"/>
                  <w:marBottom w:val="0"/>
                  <w:divBdr>
                    <w:top w:val="single" w:sz="2" w:space="0" w:color="D9D9E3"/>
                    <w:left w:val="single" w:sz="2" w:space="0" w:color="D9D9E3"/>
                    <w:bottom w:val="single" w:sz="2" w:space="0" w:color="D9D9E3"/>
                    <w:right w:val="single" w:sz="2" w:space="0" w:color="D9D9E3"/>
                  </w:divBdr>
                  <w:divsChild>
                    <w:div w:id="547496360">
                      <w:marLeft w:val="0"/>
                      <w:marRight w:val="0"/>
                      <w:marTop w:val="0"/>
                      <w:marBottom w:val="0"/>
                      <w:divBdr>
                        <w:top w:val="single" w:sz="2" w:space="0" w:color="D9D9E3"/>
                        <w:left w:val="single" w:sz="2" w:space="0" w:color="D9D9E3"/>
                        <w:bottom w:val="single" w:sz="2" w:space="0" w:color="D9D9E3"/>
                        <w:right w:val="single" w:sz="2" w:space="0" w:color="D9D9E3"/>
                      </w:divBdr>
                      <w:divsChild>
                        <w:div w:id="1863401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9527254">
      <w:bodyDiv w:val="1"/>
      <w:marLeft w:val="0"/>
      <w:marRight w:val="0"/>
      <w:marTop w:val="0"/>
      <w:marBottom w:val="0"/>
      <w:divBdr>
        <w:top w:val="none" w:sz="0" w:space="0" w:color="auto"/>
        <w:left w:val="none" w:sz="0" w:space="0" w:color="auto"/>
        <w:bottom w:val="none" w:sz="0" w:space="0" w:color="auto"/>
        <w:right w:val="none" w:sz="0" w:space="0" w:color="auto"/>
      </w:divBdr>
    </w:div>
    <w:div w:id="196996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2e5cad9-fecc-4039-b38c-21f7503a3d5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51004F73C383A4F873304B338B155E6" ma:contentTypeVersion="15" ma:contentTypeDescription="Create a new document." ma:contentTypeScope="" ma:versionID="52eef1e17bd649c2257d1ba1e3f55f4d">
  <xsd:schema xmlns:xsd="http://www.w3.org/2001/XMLSchema" xmlns:xs="http://www.w3.org/2001/XMLSchema" xmlns:p="http://schemas.microsoft.com/office/2006/metadata/properties" xmlns:ns3="a2e5cad9-fecc-4039-b38c-21f7503a3d5e" xmlns:ns4="40709cd9-1282-4025-a296-49a1095e674c" targetNamespace="http://schemas.microsoft.com/office/2006/metadata/properties" ma:root="true" ma:fieldsID="a0b70d612039d59abd720b3172ed6628" ns3:_="" ns4:_="">
    <xsd:import namespace="a2e5cad9-fecc-4039-b38c-21f7503a3d5e"/>
    <xsd:import namespace="40709cd9-1282-4025-a296-49a1095e674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5cad9-fecc-4039-b38c-21f7503a3d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709cd9-1282-4025-a296-49a1095e674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64CE40-3736-4D40-B853-BB61AE2A5E70}">
  <ds:schemaRefs>
    <ds:schemaRef ds:uri="http://schemas.microsoft.com/sharepoint/v3/contenttype/forms"/>
  </ds:schemaRefs>
</ds:datastoreItem>
</file>

<file path=customXml/itemProps2.xml><?xml version="1.0" encoding="utf-8"?>
<ds:datastoreItem xmlns:ds="http://schemas.openxmlformats.org/officeDocument/2006/customXml" ds:itemID="{FFA285FD-F8AD-4930-88E0-DD3309474A8F}">
  <ds:schemaRefs>
    <ds:schemaRef ds:uri="http://schemas.microsoft.com/office/2006/metadata/properties"/>
    <ds:schemaRef ds:uri="http://schemas.microsoft.com/office/infopath/2007/PartnerControls"/>
    <ds:schemaRef ds:uri="a2e5cad9-fecc-4039-b38c-21f7503a3d5e"/>
  </ds:schemaRefs>
</ds:datastoreItem>
</file>

<file path=customXml/itemProps3.xml><?xml version="1.0" encoding="utf-8"?>
<ds:datastoreItem xmlns:ds="http://schemas.openxmlformats.org/officeDocument/2006/customXml" ds:itemID="{E4C78B50-C22E-4DB1-A87D-B4573F978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e5cad9-fecc-4039-b38c-21f7503a3d5e"/>
    <ds:schemaRef ds:uri="40709cd9-1282-4025-a296-49a1095e67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6307</Words>
  <Characters>36077</Characters>
  <Application>Microsoft Office Word</Application>
  <DocSecurity>0</DocSecurity>
  <Lines>632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Odabashi</dc:creator>
  <cp:keywords/>
  <dc:description/>
  <cp:lastModifiedBy>Osama Odabashi</cp:lastModifiedBy>
  <cp:revision>49</cp:revision>
  <dcterms:created xsi:type="dcterms:W3CDTF">2026-02-02T14:01:00Z</dcterms:created>
  <dcterms:modified xsi:type="dcterms:W3CDTF">2026-03-29T10:29:00Z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0x010100C51004F73C383A4F873304B338B155E6</vt:lpwstr>
  </property>
</Properties>
</file>