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CH50 (Week 1-2)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Visit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CohortA</w:t>
            </w:r>
          </w:p>
        </w:tc>
        <w:tc>
          <w:tcPr>
            <w:gridSpan w:val="2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D1 Predose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D1 Postdose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Week1 D2-D7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Week1 D2-D7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Week1 D2-D7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Week2 D8-D14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Week2 D8-D14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Week2 D8-D14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</w:tbl>
    <w:p>
      <w:pPr>
        <w:pStyle w:val="Titre2"/>
      </w:pPr>
      <w:r>
        <w:t xml:space="preserve">CH50 (Week 4-49)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Visit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CohortA</w:t>
            </w:r>
          </w:p>
        </w:tc>
        <w:tc>
          <w:tcPr>
            <w:gridSpan w:val="2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D1 Predose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End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</w:tbl>
    <w:p>
      <w:pPr>
        <w:pStyle w:val="Titre2"/>
      </w:pPr>
      <w:r>
        <w:t xml:space="preserve">CP (Week 1-2)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Visit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CohortA</w:t>
            </w:r>
          </w:p>
        </w:tc>
        <w:tc>
          <w:tcPr>
            <w:gridSpan w:val="2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D1 Predose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D1 Postdose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Week1 D2-D7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Week1 D2-D7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Week1 D2-D7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Week2 D8-D14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Week2 D8-D14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Week2 D8-D14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</w:tbl>
    <w:p>
      <w:pPr>
        <w:pStyle w:val="Titre2"/>
      </w:pPr>
      <w:r>
        <w:t xml:space="preserve">CP (Week 4-49)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Visit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CohortA</w:t>
            </w:r>
          </w:p>
        </w:tc>
        <w:tc>
          <w:tcPr>
            <w:gridSpan w:val="2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D1 Predose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End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</w:tbl>
    <w:p>
      <w:pPr>
        <w:pStyle w:val="Titre2"/>
      </w:pPr>
      <w:r>
        <w:t xml:space="preserve">CH50 Chagnes (Week 1-2)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43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1 D2-D7 Post-plasmapheresis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1 D2-D7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 D8-D14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 D8-D14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 D8-D14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Based on an ANCOVA model after adjusting baseline value. Values below detection limit were imputed with d/√ 2. ANCOVA = Analysis of Covariance, CI = Confidence Interval, LS = Least Squares, SD = Standard Deviation</w:t>
            </w:r>
          </w:p>
        </w:tc>
      </w:tr>
    </w:tbl>
    <w:p>
      <w:pPr>
        <w:pStyle w:val="Titre2"/>
      </w:pPr>
      <w:r>
        <w:t xml:space="preserve">CH50 Change from baseline (Week 4-49)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43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Based on an ANCOVA model after adjusting baseline value. Values below detection limit were imputed with d/√ 2. ANCOVA = Analysis of Covariance, CI = Confidence Interval, LS = Least Squares, SD = Standard Deviation</w:t>
            </w:r>
          </w:p>
        </w:tc>
      </w:tr>
    </w:tbl>
    <w:p>
      <w:pPr>
        <w:pStyle w:val="Titre2"/>
      </w:pPr>
      <w:r>
        <w:t xml:space="preserve">CP Change from baseline (Week 1-2)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43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1 D2-D7 Post-plasmapheresis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1 D2-D7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 D8-D14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 D8-D14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 D8-D14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Based on an ANCOVA model after adjusting baseline value. Values below detection limit were imputed with d/√ 2. ANCOVA = Analysis of Covariance, CI = Confidence Interval, LS = Least Squares, SD = Standard Deviation</w:t>
            </w:r>
          </w:p>
        </w:tc>
      </w:tr>
    </w:tbl>
    <w:p>
      <w:pPr>
        <w:pStyle w:val="Titre2"/>
      </w:pPr>
      <w:r>
        <w:t xml:space="preserve">CP Change from baseline (Week 4-49)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43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BIV020+SOC vs.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Based on an ANCOVA model after adjusting baseline value. Values below detection limit were imputed with d/√ 2. ANCOVA = Analysis of Covariance, CI = Confidence Interval, LS = Least Squares, SD = Standard Deviation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syh</cp:lastModifiedBy>
  <cp:revision>9</cp:revision>
  <dcterms:created xsi:type="dcterms:W3CDTF">2017-02-28T11:18:00Z</dcterms:created>
  <dcterms:modified xsi:type="dcterms:W3CDTF">2025-03-28T10:35:50Z</dcterms:modified>
  <cp:category/>
</cp:coreProperties>
</file>