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2190"/>
        <w:gridCol w:w="450"/>
        <w:gridCol w:w="900"/>
        <w:gridCol w:w="720"/>
        <w:gridCol w:w="267"/>
        <w:gridCol w:w="2338"/>
        <w:tblGridChange w:id="0">
          <w:tblGrid>
            <w:gridCol w:w="2490"/>
            <w:gridCol w:w="2190"/>
            <w:gridCol w:w="450"/>
            <w:gridCol w:w="900"/>
            <w:gridCol w:w="720"/>
            <w:gridCol w:w="267"/>
            <w:gridCol w:w="233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Shift Schedule 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UC-2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High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Brief Description: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how the manager will input the upcoming schedule into the timekeeping system.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Manager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Manager needs to create or change schedule.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x External    ◻ Temporal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Employees will be already registered with the system (Have their personal information on record)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will have authorization to alter system.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Course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authenticates with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verifies authentication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If valid, then process continues.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If invalid, then process repeats from step one.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requests schedule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obtains schedule and presents it to manager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selects date, then inputs shifts and assigns employees to shift.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 If employee is scheduled for overtime, the system will notify the manager, who will approve it.</w:t>
            </w:r>
          </w:p>
          <w:p w:rsidR="00000000" w:rsidDel="00000000" w:rsidP="00000000" w:rsidRDefault="00000000" w:rsidRPr="00000000">
            <w:pPr>
              <w:ind w:left="64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4.3 Step 3 repeats until schedule is complete, then continues to step 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Manager will confirm schedule input, then system will save schedule.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 for Steps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&lt;----------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Manager authentication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&lt;---------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Query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---------&gt;Schedule 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highlight w:val="white"/>
                <w:rtl w:val="0"/>
              </w:rPr>
              <w:t xml:space="preserve">←------- 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---------&gt;Edited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---------&gt;Edited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---------&gt;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Confirmation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Course(s):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 If manager selects a date that has already been scheduled, they can choose to edit any of the employees or shifts on that date.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Employees will be able to clock-in at authorized times.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If an employee have not been registered with the system, the manager will be unable to assign them to a shift, and they will be unable to clock-in.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Inputs                            Source                           Outputs                           Destination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Query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Confirmation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Schedule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Edited Schedule 3.ScheduleConfirmation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Schedule Query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1.Manager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2.Schedule 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3.Manager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Schedule Database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Narrow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rialNarrow-regular.ttf"/><Relationship Id="rId5" Type="http://schemas.openxmlformats.org/officeDocument/2006/relationships/font" Target="fonts/ArialNarrow-bold.ttf"/><Relationship Id="rId6" Type="http://schemas.openxmlformats.org/officeDocument/2006/relationships/font" Target="fonts/ArialNarrow-italic.ttf"/><Relationship Id="rId7" Type="http://schemas.openxmlformats.org/officeDocument/2006/relationships/font" Target="fonts/ArialNarrow-boldItalic.ttf"/></Relationships>
</file>