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5F0" w:rsidRDefault="000E75F0" w:rsidP="000E75F0">
      <w:pPr>
        <w:ind w:left="709" w:firstLine="0"/>
        <w:rPr>
          <w:rFonts w:cs="Times New Roman"/>
          <w:b/>
          <w:u w:val="single"/>
        </w:rPr>
      </w:pPr>
      <w:r w:rsidRPr="0015674D">
        <w:rPr>
          <w:rFonts w:cs="Times New Roman"/>
          <w:b/>
          <w:u w:val="single"/>
        </w:rPr>
        <w:t xml:space="preserve">Сцена первого события - </w:t>
      </w:r>
      <w:r>
        <w:rPr>
          <w:rFonts w:cs="Times New Roman"/>
          <w:b/>
          <w:u w:val="single"/>
        </w:rPr>
        <w:t>З</w:t>
      </w:r>
      <w:r w:rsidRPr="0015674D">
        <w:rPr>
          <w:rFonts w:cs="Times New Roman"/>
          <w:b/>
          <w:u w:val="single"/>
        </w:rPr>
        <w:t>ащита</w:t>
      </w:r>
      <w:proofErr w:type="gramStart"/>
      <w:r w:rsidRPr="0015674D">
        <w:rPr>
          <w:rFonts w:cs="Times New Roman"/>
          <w:b/>
          <w:u w:val="single"/>
        </w:rPr>
        <w:t xml:space="preserve"> </w:t>
      </w:r>
      <w:r w:rsidRPr="0015674D">
        <w:rPr>
          <w:rFonts w:cs="Times New Roman"/>
          <w:b/>
          <w:u w:val="single"/>
          <w:lang w:val="en-US"/>
        </w:rPr>
        <w:t>:</w:t>
      </w:r>
      <w:proofErr w:type="gramEnd"/>
    </w:p>
    <w:p w:rsidR="000E75F0" w:rsidRDefault="000E75F0" w:rsidP="000E75F0">
      <w:pPr>
        <w:rPr>
          <w:rFonts w:cs="Times New Roman"/>
        </w:rPr>
      </w:pPr>
      <w:r w:rsidRPr="00A400A9">
        <w:rPr>
          <w:rFonts w:cs="Times New Roman"/>
          <w:b/>
          <w:i/>
        </w:rPr>
        <w:t>Временной период:</w:t>
      </w:r>
      <w:r>
        <w:rPr>
          <w:rFonts w:cs="Times New Roman"/>
        </w:rPr>
        <w:t xml:space="preserve"> 93 года назад, от настоящего времени игрового мира.</w:t>
      </w:r>
    </w:p>
    <w:p w:rsidR="000E75F0" w:rsidRDefault="000E75F0" w:rsidP="000E75F0">
      <w:pPr>
        <w:rPr>
          <w:rFonts w:cs="Times New Roman"/>
        </w:rPr>
      </w:pPr>
      <w:r w:rsidRPr="00A400A9">
        <w:rPr>
          <w:rFonts w:cs="Times New Roman"/>
          <w:b/>
          <w:i/>
        </w:rPr>
        <w:t>Стилистика сцены: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Киберпанк</w:t>
      </w:r>
      <w:proofErr w:type="spellEnd"/>
      <w:r>
        <w:rPr>
          <w:rFonts w:cs="Times New Roman"/>
        </w:rPr>
        <w:t xml:space="preserve"> + Научная фантастика.</w:t>
      </w:r>
    </w:p>
    <w:p w:rsidR="000E75F0" w:rsidRPr="00A400A9" w:rsidRDefault="000E75F0" w:rsidP="000E75F0">
      <w:pPr>
        <w:rPr>
          <w:rFonts w:cs="Times New Roman"/>
          <w:b/>
          <w:i/>
        </w:rPr>
      </w:pPr>
      <w:r w:rsidRPr="00A400A9">
        <w:rPr>
          <w:rFonts w:cs="Times New Roman"/>
          <w:b/>
          <w:i/>
        </w:rPr>
        <w:t xml:space="preserve">Краткое описание: </w:t>
      </w:r>
    </w:p>
    <w:p w:rsidR="000E75F0" w:rsidRDefault="000E75F0" w:rsidP="000E75F0">
      <w:pPr>
        <w:rPr>
          <w:rFonts w:cs="Times New Roman"/>
        </w:rPr>
      </w:pPr>
      <w:proofErr w:type="spellStart"/>
      <w:r>
        <w:rPr>
          <w:rFonts w:cs="Times New Roman"/>
        </w:rPr>
        <w:t>Каэлис</w:t>
      </w:r>
      <w:proofErr w:type="spellEnd"/>
      <w:r>
        <w:rPr>
          <w:rFonts w:cs="Times New Roman"/>
        </w:rPr>
        <w:t xml:space="preserve"> готовит нападение на базу </w:t>
      </w:r>
      <w:proofErr w:type="spellStart"/>
      <w:r>
        <w:rPr>
          <w:rFonts w:cs="Times New Roman"/>
        </w:rPr>
        <w:t>Синт</w:t>
      </w:r>
      <w:r w:rsidRPr="00D422E9">
        <w:rPr>
          <w:rFonts w:cs="Times New Roman"/>
        </w:rPr>
        <w:t>’</w:t>
      </w:r>
      <w:r>
        <w:rPr>
          <w:rFonts w:cs="Times New Roman"/>
        </w:rPr>
        <w:t>эр</w:t>
      </w:r>
      <w:proofErr w:type="spellEnd"/>
      <w:r>
        <w:rPr>
          <w:rFonts w:cs="Times New Roman"/>
        </w:rPr>
        <w:t xml:space="preserve">. В ответ </w:t>
      </w:r>
      <w:proofErr w:type="spellStart"/>
      <w:r>
        <w:rPr>
          <w:rFonts w:cs="Times New Roman"/>
        </w:rPr>
        <w:t>Синт</w:t>
      </w:r>
      <w:r w:rsidRPr="00D422E9">
        <w:rPr>
          <w:rFonts w:cs="Times New Roman"/>
        </w:rPr>
        <w:t>’</w:t>
      </w:r>
      <w:r>
        <w:rPr>
          <w:rFonts w:cs="Times New Roman"/>
        </w:rPr>
        <w:t>эр</w:t>
      </w:r>
      <w:proofErr w:type="spellEnd"/>
      <w:r>
        <w:rPr>
          <w:rFonts w:cs="Times New Roman"/>
        </w:rPr>
        <w:t xml:space="preserve"> отправляет через каньон подкрепление на базу. </w:t>
      </w:r>
      <w:proofErr w:type="spellStart"/>
      <w:r>
        <w:rPr>
          <w:rFonts w:cs="Times New Roman"/>
        </w:rPr>
        <w:t>Каэлис</w:t>
      </w:r>
      <w:proofErr w:type="spellEnd"/>
      <w:r>
        <w:rPr>
          <w:rFonts w:cs="Times New Roman"/>
        </w:rPr>
        <w:t xml:space="preserve"> узнаёт о подкреплении и отправляет на перехват боевой отряд. Отряду нападения удаётся настигнуть подкрепление прямо на выходе из ущелья. </w:t>
      </w:r>
      <w:r w:rsidRPr="0015674D">
        <w:rPr>
          <w:rFonts w:cs="Times New Roman"/>
        </w:rPr>
        <w:t xml:space="preserve">Один </w:t>
      </w:r>
      <w:r>
        <w:rPr>
          <w:rFonts w:cs="Times New Roman"/>
        </w:rPr>
        <w:t xml:space="preserve">солдат </w:t>
      </w:r>
      <w:r w:rsidRPr="0015674D">
        <w:rPr>
          <w:rFonts w:cs="Times New Roman"/>
        </w:rPr>
        <w:t xml:space="preserve">из </w:t>
      </w:r>
      <w:r>
        <w:rPr>
          <w:rFonts w:cs="Times New Roman"/>
        </w:rPr>
        <w:t xml:space="preserve">отряда подкрепления </w:t>
      </w:r>
      <w:r w:rsidRPr="0015674D">
        <w:rPr>
          <w:rFonts w:cs="Times New Roman"/>
        </w:rPr>
        <w:t xml:space="preserve">во время атаки находит осколок сферы. </w:t>
      </w:r>
      <w:r>
        <w:rPr>
          <w:rFonts w:cs="Times New Roman"/>
        </w:rPr>
        <w:t xml:space="preserve">Отряд подкрепления (включая игрока) с боем успешно прорывается в город. В этот момент к базе </w:t>
      </w:r>
      <w:proofErr w:type="spellStart"/>
      <w:r>
        <w:rPr>
          <w:rFonts w:cs="Times New Roman"/>
        </w:rPr>
        <w:t>Синт</w:t>
      </w:r>
      <w:r w:rsidRPr="00D422E9">
        <w:rPr>
          <w:rFonts w:cs="Times New Roman"/>
        </w:rPr>
        <w:t>’</w:t>
      </w:r>
      <w:r>
        <w:rPr>
          <w:rFonts w:cs="Times New Roman"/>
        </w:rPr>
        <w:t>эр</w:t>
      </w:r>
      <w:proofErr w:type="spellEnd"/>
      <w:r>
        <w:rPr>
          <w:rFonts w:cs="Times New Roman"/>
        </w:rPr>
        <w:t xml:space="preserve"> подошли основные силы </w:t>
      </w:r>
      <w:proofErr w:type="spellStart"/>
      <w:r>
        <w:rPr>
          <w:rFonts w:cs="Times New Roman"/>
        </w:rPr>
        <w:t>Каэлис</w:t>
      </w:r>
      <w:proofErr w:type="spellEnd"/>
      <w:r>
        <w:rPr>
          <w:rFonts w:cs="Times New Roman"/>
        </w:rPr>
        <w:t xml:space="preserve"> и начали нападение на базу. Прибывшее подкрепление отправляется, на защиту базы. Через некоторое время, происходит выстрел энергии из ментальной установки, которая выводит из строя большинство сил нападения </w:t>
      </w:r>
      <w:proofErr w:type="spellStart"/>
      <w:r>
        <w:rPr>
          <w:rFonts w:cs="Times New Roman"/>
        </w:rPr>
        <w:t>Каиэлиса</w:t>
      </w:r>
      <w:proofErr w:type="spellEnd"/>
      <w:r>
        <w:rPr>
          <w:rFonts w:cs="Times New Roman"/>
        </w:rPr>
        <w:t xml:space="preserve"> (отряды</w:t>
      </w:r>
      <w:r w:rsidRPr="00125D37">
        <w:rPr>
          <w:rFonts w:cs="Times New Roman"/>
        </w:rPr>
        <w:t xml:space="preserve"> </w:t>
      </w:r>
      <w:proofErr w:type="spellStart"/>
      <w:r>
        <w:rPr>
          <w:rFonts w:cs="Times New Roman"/>
        </w:rPr>
        <w:t>Синт</w:t>
      </w:r>
      <w:r w:rsidRPr="00125D37">
        <w:rPr>
          <w:rFonts w:cs="Times New Roman"/>
        </w:rPr>
        <w:t>’</w:t>
      </w:r>
      <w:r>
        <w:rPr>
          <w:rFonts w:cs="Times New Roman"/>
        </w:rPr>
        <w:t>эр</w:t>
      </w:r>
      <w:proofErr w:type="spellEnd"/>
      <w:r>
        <w:rPr>
          <w:rFonts w:cs="Times New Roman"/>
        </w:rPr>
        <w:t xml:space="preserve"> экранированы от этого излучения). Это излучение аннулирует воздействия осколка сферы и запись прерывается. Сцена заканчивается.</w:t>
      </w:r>
    </w:p>
    <w:p w:rsidR="000E75F0" w:rsidRPr="00C54B02" w:rsidRDefault="000E75F0" w:rsidP="000E75F0">
      <w:pPr>
        <w:rPr>
          <w:rFonts w:cs="Times New Roman"/>
          <w:b/>
          <w:i/>
        </w:rPr>
      </w:pPr>
      <w:r w:rsidRPr="00C54B02">
        <w:rPr>
          <w:rFonts w:cs="Times New Roman"/>
          <w:b/>
          <w:i/>
        </w:rPr>
        <w:t>Возможные варианты развития:</w:t>
      </w:r>
    </w:p>
    <w:p w:rsidR="000E75F0" w:rsidRDefault="000E75F0" w:rsidP="000E75F0">
      <w:pPr>
        <w:rPr>
          <w:rFonts w:cs="Times New Roman"/>
        </w:rPr>
      </w:pPr>
      <w:r>
        <w:rPr>
          <w:rFonts w:cs="Times New Roman"/>
        </w:rPr>
        <w:t>Игрок проходит через контрольную точку (вход в город) - успешное прохождение сцены (открывается вход во вторую сцену).</w:t>
      </w:r>
    </w:p>
    <w:p w:rsidR="000E75F0" w:rsidRDefault="000E75F0" w:rsidP="000E75F0">
      <w:pPr>
        <w:rPr>
          <w:rFonts w:cs="Times New Roman"/>
        </w:rPr>
      </w:pPr>
      <w:r>
        <w:rPr>
          <w:rFonts w:cs="Times New Roman"/>
        </w:rPr>
        <w:t>Игрок не проходит  контрольную точку - неуспешное прохождение сцены (придётся проходить сцену заново).</w:t>
      </w:r>
    </w:p>
    <w:p w:rsidR="000E75F0" w:rsidRDefault="000E75F0" w:rsidP="000E75F0">
      <w:pPr>
        <w:rPr>
          <w:rFonts w:cs="Times New Roman"/>
        </w:rPr>
      </w:pPr>
      <w:r>
        <w:rPr>
          <w:rFonts w:cs="Times New Roman"/>
        </w:rPr>
        <w:t>На успех/неуспех окончания сцены не оказывает влияние возможная концовка сцены: смерть игрока или выстрел из установки.</w:t>
      </w:r>
    </w:p>
    <w:p w:rsidR="000E75F0" w:rsidRPr="00C54B02" w:rsidRDefault="000E75F0" w:rsidP="000E75F0">
      <w:pPr>
        <w:rPr>
          <w:rFonts w:cs="Times New Roman"/>
          <w:i/>
        </w:rPr>
      </w:pPr>
      <w:r w:rsidRPr="00C54B02">
        <w:rPr>
          <w:rFonts w:cs="Times New Roman"/>
          <w:i/>
        </w:rPr>
        <w:t>Пример разрушенного города:</w:t>
      </w:r>
    </w:p>
    <w:p w:rsidR="000E75F0" w:rsidRPr="0015674D" w:rsidRDefault="000E75F0" w:rsidP="000E75F0">
      <w:pPr>
        <w:rPr>
          <w:rFonts w:cs="Times New Roman"/>
        </w:rPr>
      </w:pPr>
      <w:r w:rsidRPr="0015674D"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054600" cy="3790950"/>
            <wp:effectExtent l="19050" t="0" r="0" b="0"/>
            <wp:docPr id="1" name="Рисунок 6" descr="E:\Документы\разное инфо\Игра\Техно-Демка\Картинки\Форпост техномаг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Документы\разное инфо\Игра\Техно-Демка\Картинки\Форпост техномагов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472" cy="379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5F0" w:rsidRPr="0015674D" w:rsidRDefault="000E75F0" w:rsidP="000E75F0">
      <w:pPr>
        <w:rPr>
          <w:rFonts w:cs="Times New Roman"/>
        </w:rPr>
      </w:pPr>
      <w:r w:rsidRPr="0015674D">
        <w:rPr>
          <w:rFonts w:cs="Times New Roman"/>
        </w:rPr>
        <w:t>…………………</w:t>
      </w:r>
    </w:p>
    <w:p w:rsidR="000E75F0" w:rsidRPr="0015674D" w:rsidRDefault="000E75F0" w:rsidP="000E75F0">
      <w:pPr>
        <w:rPr>
          <w:rFonts w:cs="Times New Roman"/>
          <w:b/>
          <w:u w:val="single"/>
        </w:rPr>
      </w:pPr>
      <w:r>
        <w:rPr>
          <w:rFonts w:cs="Times New Roman"/>
        </w:rPr>
        <w:t>После успешного окончания сцены</w:t>
      </w:r>
      <w:r w:rsidRPr="0015674D">
        <w:rPr>
          <w:rFonts w:cs="Times New Roman"/>
        </w:rPr>
        <w:t xml:space="preserve">, игрок оказывается снова в начальной сцене, и, если он прошел достаточно далеко, то </w:t>
      </w:r>
      <w:r>
        <w:rPr>
          <w:rFonts w:cs="Times New Roman"/>
        </w:rPr>
        <w:t xml:space="preserve">на начальной сцене </w:t>
      </w:r>
      <w:r w:rsidRPr="0015674D">
        <w:rPr>
          <w:rFonts w:cs="Times New Roman"/>
        </w:rPr>
        <w:t>становится доступен разлом</w:t>
      </w:r>
      <w:r>
        <w:rPr>
          <w:rFonts w:cs="Times New Roman"/>
        </w:rPr>
        <w:t>, перемещающий</w:t>
      </w:r>
      <w:r w:rsidRPr="0015674D">
        <w:rPr>
          <w:rFonts w:cs="Times New Roman"/>
        </w:rPr>
        <w:t xml:space="preserve"> на следующую сцену.</w:t>
      </w:r>
      <w:r w:rsidRPr="0015674D">
        <w:rPr>
          <w:rFonts w:cs="Times New Roman"/>
          <w:b/>
          <w:u w:val="single"/>
        </w:rPr>
        <w:t xml:space="preserve"> </w:t>
      </w:r>
    </w:p>
    <w:p w:rsidR="004207A2" w:rsidRDefault="004207A2"/>
    <w:sectPr w:rsidR="004207A2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5680"/>
    <w:multiLevelType w:val="hybridMultilevel"/>
    <w:tmpl w:val="8CAE531E"/>
    <w:lvl w:ilvl="0" w:tplc="43DCB1C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0E75F0"/>
    <w:rsid w:val="000E75F0"/>
    <w:rsid w:val="004207A2"/>
    <w:rsid w:val="00557D77"/>
    <w:rsid w:val="0073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75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75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1353</Characters>
  <Application>Microsoft Office Word</Application>
  <DocSecurity>0</DocSecurity>
  <Lines>11</Lines>
  <Paragraphs>3</Paragraphs>
  <ScaleCrop>false</ScaleCrop>
  <Company>Krokoz™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2014-03-20T11:56:00Z</dcterms:created>
  <dcterms:modified xsi:type="dcterms:W3CDTF">2014-03-20T12:03:00Z</dcterms:modified>
</cp:coreProperties>
</file>