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</w:t>
      </w:r>
      <w:proofErr w:type="spellStart"/>
      <w:r w:rsidR="00760FD8">
        <w:t>Каэлис</w:t>
      </w:r>
      <w:proofErr w:type="spellEnd"/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proofErr w:type="spellStart"/>
      <w:r>
        <w:rPr>
          <w:lang w:val="en-US"/>
        </w:rPr>
        <w:t>Impetum</w:t>
      </w:r>
      <w:proofErr w:type="spellEnd"/>
      <w:r w:rsidRPr="007F0A23">
        <w:t xml:space="preserve"> </w:t>
      </w:r>
      <w:r>
        <w:t xml:space="preserve"> </w:t>
      </w:r>
      <w:proofErr w:type="spellStart"/>
      <w:r>
        <w:rPr>
          <w:lang w:val="en-US"/>
        </w:rPr>
        <w:t>Civitas</w:t>
      </w:r>
      <w:proofErr w:type="spellEnd"/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Ависия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Ачирон</w:t>
      </w:r>
      <w:proofErr w:type="spellEnd"/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proofErr w:type="spellStart"/>
      <w:r>
        <w:t>Син</w:t>
      </w:r>
      <w:proofErr w:type="spellEnd"/>
      <w:r>
        <w:rPr>
          <w:lang w:val="en-US"/>
        </w:rPr>
        <w:t>’</w:t>
      </w:r>
      <w:proofErr w:type="spellStart"/>
      <w:r>
        <w:t>тэр</w:t>
      </w:r>
      <w:proofErr w:type="spellEnd"/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proofErr w:type="spellStart"/>
      <w:r w:rsidR="00A876EF">
        <w:rPr>
          <w:b/>
          <w:szCs w:val="24"/>
        </w:rPr>
        <w:t>Каэлис</w:t>
      </w:r>
      <w:proofErr w:type="spellEnd"/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proofErr w:type="spellStart"/>
      <w:r w:rsidR="00C40B27">
        <w:rPr>
          <w:b/>
          <w:szCs w:val="24"/>
          <w:lang w:val="en-US"/>
        </w:rPr>
        <w:t>Impetum</w:t>
      </w:r>
      <w:proofErr w:type="spellEnd"/>
      <w:r w:rsidR="00C40B27" w:rsidRPr="00FA3DAB">
        <w:rPr>
          <w:b/>
          <w:szCs w:val="24"/>
        </w:rPr>
        <w:t xml:space="preserve"> </w:t>
      </w:r>
      <w:proofErr w:type="spellStart"/>
      <w:r w:rsidR="00C40B27">
        <w:rPr>
          <w:b/>
          <w:szCs w:val="24"/>
          <w:lang w:val="en-US"/>
        </w:rPr>
        <w:t>Civitas</w:t>
      </w:r>
      <w:proofErr w:type="spellEnd"/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215DC0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6CF70E4" wp14:editId="1F2AA802">
            <wp:extent cx="5568950" cy="3859327"/>
            <wp:effectExtent l="0" t="0" r="0" b="8255"/>
            <wp:docPr id="35" name="Рисунок 35" descr="E:\Image\Map\new map 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Map\new map +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30" cy="38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</w:t>
      </w:r>
      <w:proofErr w:type="spellStart"/>
      <w:r w:rsidR="00760FD8" w:rsidRPr="007C6E3F">
        <w:rPr>
          <w:b/>
          <w:sz w:val="28"/>
          <w:szCs w:val="28"/>
        </w:rPr>
        <w:t>Каэлис</w:t>
      </w:r>
      <w:proofErr w:type="spellEnd"/>
      <w:r w:rsidR="00760FD8" w:rsidRPr="007C6E3F">
        <w:rPr>
          <w:b/>
          <w:sz w:val="28"/>
          <w:szCs w:val="28"/>
        </w:rPr>
        <w:t>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proofErr w:type="spellStart"/>
      <w:r w:rsidR="001E2252">
        <w:rPr>
          <w:szCs w:val="28"/>
          <w:lang w:val="en-US"/>
        </w:rPr>
        <w:t>Kv</w:t>
      </w:r>
      <w:proofErr w:type="spellEnd"/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lastRenderedPageBreak/>
        <w:t>1 Синдикат</w:t>
      </w:r>
      <w:r w:rsidR="00EC62E4" w:rsidRPr="004900AE">
        <w:rPr>
          <w:b/>
          <w:sz w:val="28"/>
          <w:szCs w:val="28"/>
        </w:rPr>
        <w:t xml:space="preserve"> (</w:t>
      </w:r>
      <w:proofErr w:type="spellStart"/>
      <w:r w:rsidR="00EC62E4" w:rsidRPr="004900AE">
        <w:rPr>
          <w:b/>
          <w:sz w:val="28"/>
          <w:szCs w:val="28"/>
        </w:rPr>
        <w:t>Ависия</w:t>
      </w:r>
      <w:proofErr w:type="spellEnd"/>
      <w:r w:rsidR="00EC62E4" w:rsidRPr="004900AE">
        <w:rPr>
          <w:b/>
          <w:sz w:val="28"/>
          <w:szCs w:val="28"/>
        </w:rPr>
        <w:t>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AF20C9">
        <w:rPr>
          <w:noProof/>
          <w:lang w:eastAsia="ru-RU"/>
        </w:rPr>
        <w:t xml:space="preserve">, </w:t>
      </w:r>
      <w:r w:rsidR="00AF20C9">
        <w:rPr>
          <w:noProof/>
          <w:lang w:val="en-US" w:eastAsia="ru-RU"/>
        </w:rPr>
        <w:t>Flu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</w:t>
      </w:r>
      <w:proofErr w:type="spellStart"/>
      <w:r w:rsidRPr="0028721C">
        <w:rPr>
          <w:b/>
          <w:sz w:val="28"/>
          <w:szCs w:val="28"/>
        </w:rPr>
        <w:t>Ачирон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1753D8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448300" cy="3063530"/>
            <wp:effectExtent l="0" t="0" r="0" b="381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99" cy="30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lastRenderedPageBreak/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</w:t>
      </w:r>
      <w:proofErr w:type="spellStart"/>
      <w:r w:rsidRPr="0028721C">
        <w:rPr>
          <w:b/>
          <w:sz w:val="28"/>
          <w:szCs w:val="28"/>
        </w:rPr>
        <w:t>Син’Тер</w:t>
      </w:r>
      <w:proofErr w:type="spellEnd"/>
      <w:r w:rsidRPr="0028721C">
        <w:rPr>
          <w:b/>
          <w:sz w:val="28"/>
          <w:szCs w:val="28"/>
        </w:rPr>
        <w:t>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proofErr w:type="spellStart"/>
      <w:r w:rsidR="00A1557E">
        <w:rPr>
          <w:lang w:val="en-US"/>
        </w:rPr>
        <w:t>Th</w:t>
      </w:r>
      <w:proofErr w:type="spellEnd"/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</w:t>
      </w:r>
      <w:proofErr w:type="spellStart"/>
      <w:r w:rsidR="006A5DE9">
        <w:rPr>
          <w:b/>
          <w:i/>
          <w:sz w:val="28"/>
          <w:szCs w:val="24"/>
        </w:rPr>
        <w:t>Каэлис</w:t>
      </w:r>
      <w:proofErr w:type="spellEnd"/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5C6964" w:rsidRPr="007A2DB3" w:rsidRDefault="00B06A40" w:rsidP="007A2DB3">
      <w:pPr>
        <w:pStyle w:val="a7"/>
        <w:numPr>
          <w:ilvl w:val="0"/>
          <w:numId w:val="3"/>
        </w:numPr>
        <w:spacing w:after="200" w:line="240" w:lineRule="auto"/>
        <w:ind w:left="1066" w:hanging="357"/>
        <w:jc w:val="left"/>
        <w:rPr>
          <w:b/>
          <w:szCs w:val="24"/>
        </w:rPr>
      </w:pPr>
      <w:proofErr w:type="spellStart"/>
      <w:r w:rsidRPr="007A2DB3">
        <w:rPr>
          <w:b/>
          <w:szCs w:val="24"/>
        </w:rPr>
        <w:t>Нефилим</w:t>
      </w:r>
      <w:proofErr w:type="spellEnd"/>
      <w:r w:rsidR="00885485" w:rsidRPr="007A2DB3">
        <w:rPr>
          <w:b/>
          <w:szCs w:val="24"/>
        </w:rPr>
        <w:t xml:space="preserve"> - </w:t>
      </w:r>
      <w:r w:rsidR="00885485" w:rsidRPr="007A2DB3">
        <w:rPr>
          <w:szCs w:val="24"/>
        </w:rPr>
        <w:t>Высший ранг в данном государстве, аналог Пап</w:t>
      </w:r>
      <w:r w:rsidR="00680BF3" w:rsidRPr="007A2DB3">
        <w:rPr>
          <w:szCs w:val="24"/>
        </w:rPr>
        <w:t>ы Римского</w:t>
      </w:r>
      <w:r w:rsidR="00885485" w:rsidRPr="007A2DB3">
        <w:rPr>
          <w:szCs w:val="24"/>
        </w:rPr>
        <w:t>. Как правило, верхушка</w:t>
      </w:r>
      <w:r w:rsidR="00680BF3" w:rsidRPr="007A2DB3">
        <w:rPr>
          <w:szCs w:val="24"/>
        </w:rPr>
        <w:t xml:space="preserve"> состоит из малой группы людей (до 4 лиц)</w:t>
      </w:r>
      <w:r w:rsidR="00885485" w:rsidRPr="007A2DB3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7A2DB3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331B8263" wp14:editId="4165D559">
            <wp:extent cx="1510684" cy="2012950"/>
            <wp:effectExtent l="0" t="0" r="0" b="635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62" cy="20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447800" cy="2023706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18" cy="202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5A5123" w:rsidRPr="005A5123">
        <w:rPr>
          <w:szCs w:val="24"/>
        </w:rPr>
        <w:t xml:space="preserve">. </w:t>
      </w:r>
      <w:proofErr w:type="gramStart"/>
      <w:r w:rsidR="005A5123" w:rsidRPr="005A5123">
        <w:rPr>
          <w:szCs w:val="24"/>
        </w:rPr>
        <w:t xml:space="preserve">Перчатки, в местах фаланг пальцев имеют вставки </w:t>
      </w:r>
      <w:proofErr w:type="spellStart"/>
      <w:r w:rsidR="005A5123" w:rsidRPr="005A5123">
        <w:rPr>
          <w:szCs w:val="24"/>
        </w:rPr>
        <w:t>квантума</w:t>
      </w:r>
      <w:proofErr w:type="spellEnd"/>
      <w:r w:rsidR="005A5123" w:rsidRPr="005A5123">
        <w:rPr>
          <w:szCs w:val="24"/>
        </w:rPr>
        <w:t xml:space="preserve">, сами состоят из </w:t>
      </w:r>
      <w:proofErr w:type="spellStart"/>
      <w:r w:rsidR="005A5123" w:rsidRPr="005A5123">
        <w:rPr>
          <w:szCs w:val="24"/>
        </w:rPr>
        <w:t>Технециума</w:t>
      </w:r>
      <w:proofErr w:type="spellEnd"/>
      <w:r w:rsidR="005A5123" w:rsidRPr="005A5123">
        <w:rPr>
          <w:szCs w:val="24"/>
        </w:rPr>
        <w:t xml:space="preserve">, внутренние переключатели для активации состоят из </w:t>
      </w:r>
      <w:proofErr w:type="spellStart"/>
      <w:r w:rsidR="005A5123" w:rsidRPr="005A5123">
        <w:rPr>
          <w:szCs w:val="24"/>
        </w:rPr>
        <w:t>Киберниума</w:t>
      </w:r>
      <w:proofErr w:type="spellEnd"/>
      <w:r w:rsidR="005A5123" w:rsidRPr="005A5123">
        <w:rPr>
          <w:szCs w:val="24"/>
        </w:rPr>
        <w:t xml:space="preserve"> и контроллеров, что позволяет им работать с информационн</w:t>
      </w:r>
      <w:r w:rsidR="005A5123">
        <w:rPr>
          <w:szCs w:val="24"/>
        </w:rPr>
        <w:t>ым дисплеями, как координаторам</w:t>
      </w:r>
      <w:r w:rsidR="005A5123" w:rsidRPr="005A5123">
        <w:rPr>
          <w:szCs w:val="24"/>
        </w:rPr>
        <w:t xml:space="preserve"> </w:t>
      </w:r>
      <w:r w:rsidR="005A5123">
        <w:rPr>
          <w:szCs w:val="24"/>
        </w:rPr>
        <w:t>и</w:t>
      </w:r>
      <w:r w:rsidR="005A5123" w:rsidRPr="005A5123">
        <w:rPr>
          <w:szCs w:val="24"/>
        </w:rPr>
        <w:t xml:space="preserve"> тактикам.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344513" cy="2597150"/>
            <wp:effectExtent l="0" t="0" r="889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87" cy="25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End"/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</w:t>
      </w:r>
      <w:proofErr w:type="spellStart"/>
      <w:r w:rsidR="001F2B0A">
        <w:rPr>
          <w:szCs w:val="24"/>
        </w:rPr>
        <w:t>сигил</w:t>
      </w:r>
      <w:proofErr w:type="spellEnd"/>
      <w:r w:rsidR="001F2B0A">
        <w:rPr>
          <w:szCs w:val="24"/>
        </w:rPr>
        <w:t>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</w:t>
      </w:r>
      <w:proofErr w:type="spellStart"/>
      <w:r w:rsidR="0041149A">
        <w:rPr>
          <w:szCs w:val="24"/>
        </w:rPr>
        <w:t>Ресурсодобывающая</w:t>
      </w:r>
      <w:proofErr w:type="spellEnd"/>
      <w:r w:rsidR="0041149A">
        <w:rPr>
          <w:szCs w:val="24"/>
        </w:rPr>
        <w:t>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proofErr w:type="spellStart"/>
      <w:r w:rsidRPr="001D4CFE">
        <w:rPr>
          <w:b/>
          <w:i/>
          <w:sz w:val="28"/>
          <w:szCs w:val="24"/>
          <w:lang w:val="en-US"/>
        </w:rPr>
        <w:t>Impetum</w:t>
      </w:r>
      <w:proofErr w:type="spellEnd"/>
      <w:r w:rsidRPr="001D4CFE">
        <w:rPr>
          <w:b/>
          <w:i/>
          <w:sz w:val="28"/>
          <w:szCs w:val="24"/>
        </w:rPr>
        <w:t xml:space="preserve"> </w:t>
      </w:r>
      <w:proofErr w:type="spellStart"/>
      <w:r w:rsidRPr="001D4CFE">
        <w:rPr>
          <w:b/>
          <w:i/>
          <w:sz w:val="28"/>
          <w:szCs w:val="24"/>
          <w:lang w:val="en-US"/>
        </w:rPr>
        <w:t>Civitas</w:t>
      </w:r>
      <w:proofErr w:type="spellEnd"/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</w:t>
      </w:r>
      <w:proofErr w:type="spellStart"/>
      <w:r>
        <w:rPr>
          <w:szCs w:val="24"/>
        </w:rPr>
        <w:t>стелс</w:t>
      </w:r>
      <w:proofErr w:type="spellEnd"/>
      <w:r>
        <w:rPr>
          <w:szCs w:val="24"/>
        </w:rPr>
        <w:t>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>о</w:t>
      </w:r>
      <w:proofErr w:type="gramStart"/>
      <w:r w:rsidR="0040352C">
        <w:rPr>
          <w:szCs w:val="24"/>
        </w:rPr>
        <w:t>ж(</w:t>
      </w:r>
      <w:proofErr w:type="gramEnd"/>
      <w:r w:rsidR="0040352C">
        <w:rPr>
          <w:szCs w:val="24"/>
        </w:rPr>
        <w:t xml:space="preserve">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proofErr w:type="gramStart"/>
      <w:r w:rsidR="0019515D">
        <w:rPr>
          <w:szCs w:val="24"/>
        </w:rPr>
        <w:t>вооружён</w:t>
      </w:r>
      <w:proofErr w:type="gramEnd"/>
      <w:r w:rsidR="0019515D">
        <w:rPr>
          <w:szCs w:val="24"/>
        </w:rPr>
        <w:t xml:space="preserve">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</w:t>
      </w:r>
      <w:proofErr w:type="gramStart"/>
      <w:r>
        <w:rPr>
          <w:szCs w:val="28"/>
        </w:rPr>
        <w:t>выполняют роль</w:t>
      </w:r>
      <w:proofErr w:type="gramEnd"/>
      <w:r>
        <w:rPr>
          <w:szCs w:val="28"/>
        </w:rPr>
        <w:t xml:space="preserve">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</w:t>
      </w:r>
      <w:bookmarkStart w:id="0" w:name="_GoBack"/>
      <w:bookmarkEnd w:id="0"/>
      <w:r>
        <w:rPr>
          <w:szCs w:val="28"/>
        </w:rPr>
        <w:t>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D64DEC" w:rsidRPr="009C0E5E" w:rsidRDefault="009C0E5E" w:rsidP="00481D62">
      <w:pPr>
        <w:spacing w:after="200"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 xml:space="preserve">, разделено на 2 яруса по 2 дополнительных яруса на каждый, </w:t>
      </w:r>
      <w:r w:rsidR="0040456F">
        <w:rPr>
          <w:szCs w:val="28"/>
        </w:rPr>
        <w:t>общая высота – 3</w:t>
      </w:r>
      <w:r w:rsidR="00F45BD7">
        <w:rPr>
          <w:szCs w:val="28"/>
        </w:rPr>
        <w:t>0 метров.</w:t>
      </w:r>
    </w:p>
    <w:p w:rsidR="002E7F22" w:rsidRDefault="009C0E5E" w:rsidP="001753D8">
      <w:pPr>
        <w:spacing w:after="200" w:line="240" w:lineRule="auto"/>
        <w:jc w:val="left"/>
        <w:rPr>
          <w:b/>
          <w:szCs w:val="28"/>
        </w:rPr>
      </w:pPr>
      <w:r>
        <w:rPr>
          <w:szCs w:val="28"/>
        </w:rPr>
        <w:tab/>
      </w:r>
      <w:r w:rsidR="00D64DEC">
        <w:rPr>
          <w:b/>
          <w:szCs w:val="28"/>
        </w:rPr>
        <w:t>Цветовая концепция городов государств</w:t>
      </w:r>
      <w:r w:rsidR="00FA7113">
        <w:rPr>
          <w:b/>
          <w:szCs w:val="28"/>
        </w:rPr>
        <w:t xml:space="preserve"> и их особенности архитектуры</w:t>
      </w:r>
      <w:r w:rsidR="00D64DEC">
        <w:rPr>
          <w:b/>
          <w:szCs w:val="28"/>
        </w:rPr>
        <w:t>:</w:t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proofErr w:type="spellStart"/>
      <w:r w:rsidRPr="0040456F">
        <w:rPr>
          <w:i/>
          <w:szCs w:val="28"/>
        </w:rPr>
        <w:t>Каэлис</w:t>
      </w:r>
      <w:proofErr w:type="spellEnd"/>
      <w:r>
        <w:rPr>
          <w:szCs w:val="28"/>
        </w:rPr>
        <w:t xml:space="preserve"> – </w:t>
      </w:r>
      <w:r w:rsidR="009879DA">
        <w:rPr>
          <w:szCs w:val="28"/>
        </w:rPr>
        <w:t>используется материал цвета «золото» и «сапфир»</w:t>
      </w:r>
      <w:r w:rsidR="00215DC0">
        <w:rPr>
          <w:szCs w:val="28"/>
        </w:rPr>
        <w:t xml:space="preserve">. Основной </w:t>
      </w:r>
      <w:r w:rsidR="00FA7113">
        <w:rPr>
          <w:szCs w:val="28"/>
        </w:rPr>
        <w:t xml:space="preserve">цвет сапфировый. Особенности архитектуры данного государства заключаются в том, что здания и сами города располагаются </w:t>
      </w:r>
      <w:r w:rsidR="000C55AB">
        <w:rPr>
          <w:szCs w:val="28"/>
        </w:rPr>
        <w:t xml:space="preserve">в углублениях земли, </w:t>
      </w:r>
      <w:r w:rsidR="006B4660">
        <w:rPr>
          <w:szCs w:val="28"/>
        </w:rPr>
        <w:t>сами же города состоят из уровней</w:t>
      </w:r>
      <w:r w:rsidR="0040456F">
        <w:rPr>
          <w:szCs w:val="28"/>
        </w:rPr>
        <w:t>,</w:t>
      </w:r>
      <w:r w:rsidR="006B4660">
        <w:rPr>
          <w:szCs w:val="28"/>
        </w:rPr>
        <w:t xml:space="preserve"> </w:t>
      </w:r>
      <w:r w:rsidR="0040456F">
        <w:rPr>
          <w:szCs w:val="28"/>
        </w:rPr>
        <w:t>что держатся на кольцах, фильтрующих воздух</w:t>
      </w:r>
      <w:r w:rsidR="001753D8">
        <w:rPr>
          <w:szCs w:val="28"/>
        </w:rPr>
        <w:t>.</w:t>
      </w:r>
    </w:p>
    <w:p w:rsidR="001753D8" w:rsidRDefault="001753D8" w:rsidP="00215DC0">
      <w:pPr>
        <w:spacing w:line="240" w:lineRule="auto"/>
        <w:jc w:val="left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04066" cy="2178050"/>
            <wp:effectExtent l="0" t="0" r="0" b="0"/>
            <wp:docPr id="36" name="Рисунок 36" descr="https://pp.vk.me/c621129/v621129920/2973/JagNmxjHk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vk.me/c621129/v621129920/2973/JagNmxjHki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05" cy="21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1950" cy="2178810"/>
            <wp:effectExtent l="0" t="0" r="0" b="0"/>
            <wp:docPr id="37" name="Рисунок 37" descr="https://pp.vk.me/c621129/v621129920/2951/m1NB3w3Gj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1129/v621129920/2951/m1NB3w3Gjm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proofErr w:type="spellStart"/>
      <w:r w:rsidRPr="0040456F">
        <w:rPr>
          <w:i/>
          <w:szCs w:val="28"/>
        </w:rPr>
        <w:t>Ависия</w:t>
      </w:r>
      <w:proofErr w:type="spellEnd"/>
      <w:r>
        <w:rPr>
          <w:szCs w:val="28"/>
        </w:rPr>
        <w:t xml:space="preserve"> – </w:t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proofErr w:type="spellStart"/>
      <w:r w:rsidRPr="0040456F">
        <w:rPr>
          <w:i/>
          <w:szCs w:val="28"/>
        </w:rPr>
        <w:t>Ачирон</w:t>
      </w:r>
      <w:proofErr w:type="spellEnd"/>
      <w:r>
        <w:rPr>
          <w:szCs w:val="28"/>
        </w:rPr>
        <w:t xml:space="preserve"> – </w:t>
      </w:r>
    </w:p>
    <w:p w:rsidR="00D64DEC" w:rsidRPr="00D64DEC" w:rsidRDefault="00D64DEC" w:rsidP="0015035D">
      <w:pPr>
        <w:spacing w:line="240" w:lineRule="auto"/>
        <w:rPr>
          <w:i/>
          <w:szCs w:val="28"/>
        </w:rPr>
      </w:pPr>
    </w:p>
    <w:p w:rsidR="00D64DEC" w:rsidRDefault="00D64DEC" w:rsidP="00F54A17">
      <w:pPr>
        <w:spacing w:line="240" w:lineRule="auto"/>
        <w:jc w:val="left"/>
        <w:rPr>
          <w:i/>
          <w:sz w:val="28"/>
          <w:szCs w:val="28"/>
        </w:rPr>
      </w:pP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lastRenderedPageBreak/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86C" w:rsidRDefault="004F486C" w:rsidP="00E32356">
      <w:pPr>
        <w:spacing w:line="240" w:lineRule="auto"/>
      </w:pPr>
      <w:r>
        <w:separator/>
      </w:r>
    </w:p>
  </w:endnote>
  <w:endnote w:type="continuationSeparator" w:id="0">
    <w:p w:rsidR="004F486C" w:rsidRDefault="004F486C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86C" w:rsidRDefault="004F486C" w:rsidP="00E32356">
      <w:pPr>
        <w:spacing w:line="240" w:lineRule="auto"/>
      </w:pPr>
      <w:r>
        <w:separator/>
      </w:r>
    </w:p>
  </w:footnote>
  <w:footnote w:type="continuationSeparator" w:id="0">
    <w:p w:rsidR="004F486C" w:rsidRDefault="004F486C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5AB"/>
    <w:rsid w:val="000C5781"/>
    <w:rsid w:val="000D10C6"/>
    <w:rsid w:val="000E7B7F"/>
    <w:rsid w:val="001143AC"/>
    <w:rsid w:val="00117BA2"/>
    <w:rsid w:val="0013058D"/>
    <w:rsid w:val="0015035D"/>
    <w:rsid w:val="00172554"/>
    <w:rsid w:val="001753D8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5DC0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F5A54"/>
    <w:rsid w:val="0040352C"/>
    <w:rsid w:val="0040456F"/>
    <w:rsid w:val="0041149A"/>
    <w:rsid w:val="004207A2"/>
    <w:rsid w:val="004351D0"/>
    <w:rsid w:val="004454E7"/>
    <w:rsid w:val="0045102B"/>
    <w:rsid w:val="00455FCE"/>
    <w:rsid w:val="00473276"/>
    <w:rsid w:val="00481D62"/>
    <w:rsid w:val="004900AE"/>
    <w:rsid w:val="004A6E73"/>
    <w:rsid w:val="004C1304"/>
    <w:rsid w:val="004E4449"/>
    <w:rsid w:val="004E5BF8"/>
    <w:rsid w:val="004F486C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A5123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B4660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A2DB3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879DA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A20B1"/>
    <w:rsid w:val="00AB5766"/>
    <w:rsid w:val="00AC30CA"/>
    <w:rsid w:val="00AD17A4"/>
    <w:rsid w:val="00AF20C9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3257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D5D80"/>
    <w:rsid w:val="00CE637A"/>
    <w:rsid w:val="00CF3BC5"/>
    <w:rsid w:val="00D060FE"/>
    <w:rsid w:val="00D063ED"/>
    <w:rsid w:val="00D2205D"/>
    <w:rsid w:val="00D22CA4"/>
    <w:rsid w:val="00D46D85"/>
    <w:rsid w:val="00D64DEC"/>
    <w:rsid w:val="00D8417D"/>
    <w:rsid w:val="00DA0E0E"/>
    <w:rsid w:val="00DB3EC1"/>
    <w:rsid w:val="00DB5EB2"/>
    <w:rsid w:val="00DB7456"/>
    <w:rsid w:val="00DC5A0D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A7113"/>
    <w:rsid w:val="00FB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D6F64A-FC50-437A-8FB3-5F818D016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3910</TotalTime>
  <Pages>12</Pages>
  <Words>1749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76</cp:revision>
  <dcterms:created xsi:type="dcterms:W3CDTF">2014-07-16T07:40:00Z</dcterms:created>
  <dcterms:modified xsi:type="dcterms:W3CDTF">2014-12-24T08:27:00Z</dcterms:modified>
</cp:coreProperties>
</file>