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936923"/>
        <w:docPartObj>
          <w:docPartGallery w:val="Cover Pages"/>
          <w:docPartUnique/>
        </w:docPartObj>
      </w:sdtPr>
      <w:sdtEndPr>
        <w:rPr>
          <w:rFonts w:ascii="Lombardina Initial Two" w:hAnsi="Lombardina Initial Two"/>
          <w:color w:val="4F6228" w:themeColor="accent3" w:themeShade="80"/>
          <w:sz w:val="144"/>
          <w:szCs w:val="144"/>
          <w:lang w:val="en-US"/>
        </w:rPr>
      </w:sdtEndPr>
      <w:sdtContent>
        <w:p w:rsidR="00DF1150" w:rsidRDefault="00DF115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33AFF" wp14:editId="341B46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257810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Прямоугольник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ombardina Initial Two" w:hAnsi="Lombardina Initial Two"/>
                                    <w:color w:val="FABF8F" w:themeColor="accent6" w:themeTint="99"/>
                                    <w:sz w:val="96"/>
                                    <w:szCs w:val="96"/>
                                    <w:lang w:val="en-US"/>
                                  </w:rPr>
                                  <w:alias w:val="Название"/>
                                  <w:id w:val="188760481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DF1150">
                                      <w:rPr>
                                        <w:rFonts w:ascii="Lombardina Initial Two" w:hAnsi="Lombardina Initial Two"/>
                                        <w:color w:val="FABF8F" w:themeColor="accent6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Range battle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Прямоугольник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Lombardina Initial Two" w:hAnsi="Lombardina Initial Two"/>
                              <w:color w:val="FABF8F" w:themeColor="accent6" w:themeTint="99"/>
                              <w:sz w:val="96"/>
                              <w:szCs w:val="96"/>
                              <w:lang w:val="en-US"/>
                            </w:rPr>
                            <w:alias w:val="Название"/>
                            <w:id w:val="188760481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DF1150">
                                <w:rPr>
                                  <w:rFonts w:ascii="Lombardina Initial Two" w:hAnsi="Lombardina Initial Two"/>
                                  <w:color w:val="FABF8F" w:themeColor="accent6" w:themeTint="99"/>
                                  <w:sz w:val="96"/>
                                  <w:szCs w:val="96"/>
                                  <w:lang w:val="en-US"/>
                                </w:rPr>
                                <w:t>Range battle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F1150" w:rsidRDefault="00DF1150"/>
        <w:p w:rsidR="00DF1150" w:rsidRDefault="00DF1150"/>
        <w:p w:rsidR="00DF1150" w:rsidRDefault="00BA0A93" w:rsidP="00BA0A93">
          <w:pPr>
            <w:jc w:val="center"/>
            <w:rPr>
              <w:rFonts w:ascii="Lombardina Initial Two" w:hAnsi="Lombardina Initial Two"/>
              <w:color w:val="4F6228" w:themeColor="accent3" w:themeShade="80"/>
              <w:sz w:val="144"/>
              <w:szCs w:val="144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5484DA3" wp14:editId="61D73423">
                <wp:extent cx="3562065" cy="3562065"/>
                <wp:effectExtent l="0" t="0" r="0" b="0"/>
                <wp:docPr id="9" name="Рисунок 9" descr="E:\Image\1111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Image\1111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156" cy="356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7E552A" wp14:editId="2A95E1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783590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Надпись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Организация"/>
                                  <w:id w:val="118988249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F1150" w:rsidRPr="008F55C2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Out Limits Team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Адрес"/>
                                  <w:id w:val="-3079980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F1150" w:rsidRPr="008F55C2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https://vk.com/sciges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Телефон"/>
                                  <w:id w:val="227740130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Факс"/>
                                  <w:id w:val="2088964776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Дата"/>
                                  <w:id w:val="-9709909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04T00:00:00Z">
                                    <w:dateFormat w:val="dd.M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04.11.2014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Организация"/>
                            <w:id w:val="118988249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F1150" w:rsidRPr="008F55C2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Out Limits Team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Адрес"/>
                            <w:id w:val="-3079980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F1150" w:rsidRPr="008F55C2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https://vk.com/sciges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Телефон"/>
                            <w:id w:val="227740130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Факс"/>
                            <w:id w:val="2088964776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Дата"/>
                            <w:id w:val="-9709909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04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04.11.2014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EB9E83" wp14:editId="342CDF6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3723005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Надпись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Автор"/>
                                  <w:id w:val="14784993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Kelt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Аннотация"/>
                                  <w:id w:val="-93882853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В данном документе описываются принципы работы системы дальнего боя, расчёты и её взаимодействие с окружением.</w:t>
                                    </w:r>
                                  </w:p>
                                </w:sdtContent>
                              </w:sdt>
                              <w:p w:rsidR="00DF1150" w:rsidRDefault="00DF115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Надпись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Автор"/>
                            <w:id w:val="14784993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Kelt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Аннотация"/>
                            <w:id w:val="-93882853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В данном документе описываются принципы работы системы дальнего боя, расчёты и её взаимодействие с окружением.</w:t>
                              </w:r>
                            </w:p>
                          </w:sdtContent>
                        </w:sdt>
                        <w:p w:rsidR="00DF1150" w:rsidRDefault="00DF115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836E20" wp14:editId="252497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Прямоугольник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Прямоугольник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7C91D47" wp14:editId="4974E48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Группа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IyKC4y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7E75F2" w:rsidRDefault="0031752C" w:rsidP="00BA0A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31752C">
        <w:rPr>
          <w:sz w:val="40"/>
          <w:szCs w:val="40"/>
        </w:rPr>
        <w:br/>
      </w:r>
      <w:r w:rsidR="007E75F2" w:rsidRPr="0031752C">
        <w:rPr>
          <w:rFonts w:ascii="Lombardina Initial Two" w:hAnsi="Lombardina Initial Two"/>
          <w:sz w:val="144"/>
          <w:szCs w:val="144"/>
        </w:rPr>
        <w:br w:type="page"/>
      </w:r>
    </w:p>
    <w:p w:rsidR="00141C76" w:rsidRPr="00753946" w:rsidRDefault="00D16982" w:rsidP="00753946">
      <w:pPr>
        <w:spacing w:line="240" w:lineRule="auto"/>
        <w:jc w:val="center"/>
        <w:rPr>
          <w:b/>
          <w:sz w:val="32"/>
          <w:szCs w:val="32"/>
        </w:rPr>
      </w:pPr>
      <w:r w:rsidRPr="00753946">
        <w:rPr>
          <w:b/>
          <w:sz w:val="32"/>
          <w:szCs w:val="32"/>
        </w:rPr>
        <w:lastRenderedPageBreak/>
        <w:t>Система дальнего боя</w:t>
      </w:r>
    </w:p>
    <w:p w:rsidR="00D16982" w:rsidRDefault="00D16982" w:rsidP="007E75F2">
      <w:pPr>
        <w:spacing w:line="240" w:lineRule="auto"/>
      </w:pPr>
      <w:r w:rsidRPr="00753946">
        <w:rPr>
          <w:i/>
        </w:rPr>
        <w:t>Идея:</w:t>
      </w:r>
      <w:r>
        <w:t xml:space="preserve"> задать максима</w:t>
      </w:r>
      <w:r w:rsidR="0057191F">
        <w:t>льно быстрый и доступный дальний</w:t>
      </w:r>
      <w:r>
        <w:t xml:space="preserve"> бой с двух рук, при этом должны быть возможности атаки в разных направлениях</w:t>
      </w:r>
      <w:r w:rsidR="007E75F2">
        <w:t xml:space="preserve"> и вариативность системы.</w:t>
      </w:r>
    </w:p>
    <w:p w:rsidR="00D16982" w:rsidRPr="00D16982" w:rsidRDefault="00D16982" w:rsidP="007E75F2">
      <w:pPr>
        <w:spacing w:line="240" w:lineRule="auto"/>
      </w:pPr>
      <w:r w:rsidRPr="00A27F3E">
        <w:rPr>
          <w:i/>
        </w:rPr>
        <w:t>Сходства:</w:t>
      </w:r>
      <w:r>
        <w:t xml:space="preserve"> данная система будет сходна с системами </w:t>
      </w:r>
      <w:r>
        <w:rPr>
          <w:lang w:val="en-US"/>
        </w:rPr>
        <w:t>FPS</w:t>
      </w:r>
      <w:r>
        <w:t xml:space="preserve"> и </w:t>
      </w:r>
      <w:r>
        <w:rPr>
          <w:lang w:val="en-US"/>
        </w:rPr>
        <w:t>Action</w:t>
      </w:r>
      <w:r w:rsidRPr="00D16982">
        <w:t>.</w:t>
      </w:r>
    </w:p>
    <w:p w:rsidR="00A27F3E" w:rsidRDefault="008E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7635875</wp:posOffset>
                </wp:positionV>
                <wp:extent cx="4600575" cy="638175"/>
                <wp:effectExtent l="0" t="0" r="9525" b="952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</w:pPr>
                            <w:proofErr w:type="gramStart"/>
                            <w:r w:rsidRPr="00B70FC8"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  <w:t>Синий</w:t>
                            </w:r>
                            <w:proofErr w:type="gramEnd"/>
                            <w:r w:rsidRPr="00B70FC8">
                              <w:rPr>
                                <w:b/>
                                <w:i/>
                                <w:color w:val="365F91" w:themeColor="accent1" w:themeShade="BF"/>
                              </w:rPr>
                              <w:t xml:space="preserve"> – расшифровка текста</w:t>
                            </w:r>
                          </w:p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943634" w:themeColor="accent2" w:themeShade="BF"/>
                              </w:rPr>
                            </w:pPr>
                            <w:r w:rsidRPr="00B70FC8">
                              <w:rPr>
                                <w:b/>
                                <w:i/>
                                <w:color w:val="943634" w:themeColor="accent2" w:themeShade="BF"/>
                              </w:rPr>
                              <w:t>Тёмно-красный – перечисляемый список</w:t>
                            </w:r>
                          </w:p>
                          <w:p w:rsidR="008E54FC" w:rsidRPr="00B70FC8" w:rsidRDefault="008E54FC" w:rsidP="008E54FC">
                            <w:pPr>
                              <w:pStyle w:val="aa"/>
                              <w:rPr>
                                <w:b/>
                                <w:i/>
                                <w:color w:val="4F6228" w:themeColor="accent3" w:themeShade="80"/>
                              </w:rPr>
                            </w:pPr>
                            <w:r w:rsidRPr="00B70FC8">
                              <w:rPr>
                                <w:b/>
                                <w:i/>
                                <w:color w:val="4F6228" w:themeColor="accent3" w:themeShade="80"/>
                              </w:rPr>
                              <w:t>Зелёный – логический псевдокод, последовательные действия</w:t>
                            </w:r>
                          </w:p>
                          <w:p w:rsidR="008E54FC" w:rsidRDefault="008E5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9" type="#_x0000_t202" style="position:absolute;margin-left:-1.95pt;margin-top:601.25pt;width:362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" fillcolor="white [3201]" stroked="f" strokeweight=".5pt">
                <v:textbox>
                  <w:txbxContent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365F91" w:themeColor="accent1" w:themeShade="BF"/>
                        </w:rPr>
                      </w:pPr>
                      <w:proofErr w:type="gramStart"/>
                      <w:r w:rsidRPr="00B70FC8">
                        <w:rPr>
                          <w:b/>
                          <w:i/>
                          <w:color w:val="365F91" w:themeColor="accent1" w:themeShade="BF"/>
                        </w:rPr>
                        <w:t>Синий</w:t>
                      </w:r>
                      <w:proofErr w:type="gramEnd"/>
                      <w:r w:rsidRPr="00B70FC8">
                        <w:rPr>
                          <w:b/>
                          <w:i/>
                          <w:color w:val="365F91" w:themeColor="accent1" w:themeShade="BF"/>
                        </w:rPr>
                        <w:t xml:space="preserve"> – расшифровка текста</w:t>
                      </w:r>
                    </w:p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943634" w:themeColor="accent2" w:themeShade="BF"/>
                        </w:rPr>
                      </w:pPr>
                      <w:r w:rsidRPr="00B70FC8">
                        <w:rPr>
                          <w:b/>
                          <w:i/>
                          <w:color w:val="943634" w:themeColor="accent2" w:themeShade="BF"/>
                        </w:rPr>
                        <w:t>Тёмно-красный – перечисляемый список</w:t>
                      </w:r>
                    </w:p>
                    <w:p w:rsidR="008E54FC" w:rsidRPr="00B70FC8" w:rsidRDefault="008E54FC" w:rsidP="008E54FC">
                      <w:pPr>
                        <w:pStyle w:val="aa"/>
                        <w:rPr>
                          <w:b/>
                          <w:i/>
                          <w:color w:val="4F6228" w:themeColor="accent3" w:themeShade="80"/>
                        </w:rPr>
                      </w:pPr>
                      <w:r w:rsidRPr="00B70FC8">
                        <w:rPr>
                          <w:b/>
                          <w:i/>
                          <w:color w:val="4F6228" w:themeColor="accent3" w:themeShade="80"/>
                        </w:rPr>
                        <w:t>Зелёный – логический псевдокод, последовательные действия</w:t>
                      </w:r>
                    </w:p>
                    <w:p w:rsidR="008E54FC" w:rsidRDefault="008E54FC"/>
                  </w:txbxContent>
                </v:textbox>
              </v:shape>
            </w:pict>
          </mc:Fallback>
        </mc:AlternateContent>
      </w:r>
      <w:r w:rsidR="00A27F3E">
        <w:br w:type="page"/>
      </w:r>
    </w:p>
    <w:p w:rsidR="00D16982" w:rsidRPr="00B727D6" w:rsidRDefault="00D16982" w:rsidP="00A27F3E">
      <w:pPr>
        <w:spacing w:line="240" w:lineRule="auto"/>
        <w:jc w:val="center"/>
        <w:rPr>
          <w:b/>
          <w:sz w:val="32"/>
        </w:rPr>
      </w:pPr>
      <w:r w:rsidRPr="00B727D6">
        <w:rPr>
          <w:b/>
          <w:sz w:val="32"/>
        </w:rPr>
        <w:lastRenderedPageBreak/>
        <w:t>Содержание:</w:t>
      </w:r>
    </w:p>
    <w:p w:rsidR="00D16982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ключение" w:history="1">
        <w:r w:rsidR="00D16982" w:rsidRPr="00540E04">
          <w:rPr>
            <w:rStyle w:val="ad"/>
            <w:u w:val="none"/>
          </w:rPr>
          <w:t>Включение системы</w:t>
        </w:r>
      </w:hyperlink>
    </w:p>
    <w:p w:rsidR="00BD78DB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Условия" w:history="1">
        <w:r w:rsidR="00BD78DB" w:rsidRPr="00540E04">
          <w:rPr>
            <w:rStyle w:val="ad"/>
            <w:u w:val="none"/>
          </w:rPr>
          <w:t>Условия для работы</w:t>
        </w:r>
      </w:hyperlink>
    </w:p>
    <w:p w:rsidR="00957E29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иды" w:history="1">
        <w:r w:rsidR="000D4ECB" w:rsidRPr="00540E04">
          <w:rPr>
            <w:rStyle w:val="ad"/>
            <w:u w:val="none"/>
          </w:rPr>
          <w:t>Виды</w:t>
        </w:r>
        <w:r w:rsidR="00957E29" w:rsidRPr="00540E04">
          <w:rPr>
            <w:rStyle w:val="ad"/>
            <w:u w:val="none"/>
          </w:rPr>
          <w:t xml:space="preserve"> системы</w:t>
        </w:r>
      </w:hyperlink>
    </w:p>
    <w:p w:rsidR="001E5A55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Логика" w:history="1">
        <w:r w:rsidR="001E5A55" w:rsidRPr="00540E04">
          <w:rPr>
            <w:rStyle w:val="ad"/>
            <w:u w:val="none"/>
          </w:rPr>
          <w:t>Логика системы</w:t>
        </w:r>
      </w:hyperlink>
    </w:p>
    <w:p w:rsidR="00D16982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Ограничения" w:history="1">
        <w:r w:rsidR="00D16982" w:rsidRPr="00540E04">
          <w:rPr>
            <w:rStyle w:val="ad"/>
            <w:u w:val="none"/>
          </w:rPr>
          <w:t>Ограничения системы</w:t>
        </w:r>
      </w:hyperlink>
    </w:p>
    <w:p w:rsidR="00D16982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Снаряды" w:history="1">
        <w:r w:rsidR="00D16982" w:rsidRPr="00540E04">
          <w:rPr>
            <w:rStyle w:val="ad"/>
            <w:u w:val="none"/>
          </w:rPr>
          <w:t>Используемые ресурсы</w:t>
        </w:r>
      </w:hyperlink>
    </w:p>
    <w:p w:rsidR="00957E29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Перезарядка" w:history="1">
        <w:r w:rsidR="0057191F" w:rsidRPr="00540E04">
          <w:rPr>
            <w:rStyle w:val="ad"/>
            <w:u w:val="none"/>
          </w:rPr>
          <w:t>Система перезарядки</w:t>
        </w:r>
      </w:hyperlink>
    </w:p>
    <w:p w:rsidR="0057191F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заимодействие" w:history="1">
        <w:r w:rsidR="0057191F" w:rsidRPr="00540E04">
          <w:rPr>
            <w:rStyle w:val="ad"/>
            <w:u w:val="none"/>
          </w:rPr>
          <w:t xml:space="preserve">Список </w:t>
        </w:r>
        <w:r w:rsidR="00EE47C4" w:rsidRPr="00540E04">
          <w:rPr>
            <w:rStyle w:val="ad"/>
            <w:u w:val="none"/>
          </w:rPr>
          <w:t>вид</w:t>
        </w:r>
        <w:r w:rsidR="006653EB" w:rsidRPr="00540E04">
          <w:rPr>
            <w:rStyle w:val="ad"/>
            <w:u w:val="none"/>
          </w:rPr>
          <w:t xml:space="preserve">ов </w:t>
        </w:r>
        <w:r w:rsidR="0057191F" w:rsidRPr="00540E04">
          <w:rPr>
            <w:rStyle w:val="ad"/>
            <w:u w:val="none"/>
          </w:rPr>
          <w:t>объектов для взаимодействия</w:t>
        </w:r>
      </w:hyperlink>
    </w:p>
    <w:p w:rsidR="00D16982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VFX" w:history="1">
        <w:proofErr w:type="gramStart"/>
        <w:r w:rsidR="00D16982" w:rsidRPr="00540E04">
          <w:rPr>
            <w:rStyle w:val="ad"/>
            <w:u w:val="none"/>
          </w:rPr>
          <w:t>Создаваемые</w:t>
        </w:r>
        <w:proofErr w:type="gramEnd"/>
        <w:r w:rsidR="00D16982" w:rsidRPr="00540E04">
          <w:rPr>
            <w:rStyle w:val="ad"/>
            <w:u w:val="none"/>
          </w:rPr>
          <w:t xml:space="preserve"> </w:t>
        </w:r>
        <w:r w:rsidR="00D16982" w:rsidRPr="00540E04">
          <w:rPr>
            <w:rStyle w:val="ad"/>
            <w:u w:val="none"/>
            <w:lang w:val="en-US"/>
          </w:rPr>
          <w:t>VFX</w:t>
        </w:r>
        <w:r w:rsidR="00D16982" w:rsidRPr="00540E04">
          <w:rPr>
            <w:rStyle w:val="ad"/>
            <w:u w:val="none"/>
          </w:rPr>
          <w:t xml:space="preserve"> от </w:t>
        </w:r>
        <w:r w:rsidR="0024694F" w:rsidRPr="00540E04">
          <w:rPr>
            <w:rStyle w:val="ad"/>
            <w:u w:val="none"/>
          </w:rPr>
          <w:t>столкновений со снарядами</w:t>
        </w:r>
      </w:hyperlink>
    </w:p>
    <w:p w:rsidR="00A27F3E" w:rsidRPr="00540E04" w:rsidRDefault="008550A4" w:rsidP="0081603B">
      <w:pPr>
        <w:pStyle w:val="a3"/>
        <w:numPr>
          <w:ilvl w:val="0"/>
          <w:numId w:val="1"/>
        </w:numPr>
        <w:spacing w:line="240" w:lineRule="auto"/>
        <w:ind w:left="0" w:hanging="11"/>
      </w:pPr>
      <w:hyperlink w:anchor="Вычисления_столкновений" w:history="1">
        <w:r w:rsidR="006A302F">
          <w:rPr>
            <w:rStyle w:val="ad"/>
            <w:u w:val="none"/>
          </w:rPr>
          <w:t>Логика</w:t>
        </w:r>
        <w:r w:rsidR="0024694F" w:rsidRPr="00540E04">
          <w:rPr>
            <w:rStyle w:val="ad"/>
            <w:u w:val="none"/>
          </w:rPr>
          <w:t xml:space="preserve"> при взаимодействии снарядов с объектов</w:t>
        </w:r>
      </w:hyperlink>
    </w:p>
    <w:p w:rsidR="00A27F3E" w:rsidRDefault="00A27F3E">
      <w:r>
        <w:br w:type="page"/>
      </w:r>
    </w:p>
    <w:p w:rsidR="00D16982" w:rsidRDefault="00A27F3E" w:rsidP="002E4712">
      <w:pPr>
        <w:pStyle w:val="a3"/>
        <w:numPr>
          <w:ilvl w:val="0"/>
          <w:numId w:val="2"/>
        </w:numPr>
        <w:spacing w:line="240" w:lineRule="auto"/>
        <w:ind w:left="0" w:firstLine="0"/>
        <w:rPr>
          <w:b/>
          <w:i/>
          <w:sz w:val="28"/>
        </w:rPr>
      </w:pPr>
      <w:bookmarkStart w:id="0" w:name="Включение"/>
      <w:r w:rsidRPr="00A27F3E">
        <w:rPr>
          <w:b/>
          <w:i/>
          <w:sz w:val="28"/>
        </w:rPr>
        <w:lastRenderedPageBreak/>
        <w:t>Включение системы</w:t>
      </w:r>
    </w:p>
    <w:bookmarkEnd w:id="0"/>
    <w:p w:rsidR="00A27F3E" w:rsidRDefault="00A27F3E" w:rsidP="00A27F3E">
      <w:pPr>
        <w:spacing w:line="240" w:lineRule="auto"/>
        <w:ind w:firstLine="709"/>
      </w:pPr>
      <w:r>
        <w:t>Данная система вкл</w:t>
      </w:r>
      <w:r w:rsidR="007772B7">
        <w:t xml:space="preserve">ючается при активации </w:t>
      </w:r>
      <w:r w:rsidR="004E58E6">
        <w:t xml:space="preserve">на кнопку </w:t>
      </w:r>
      <w:r w:rsidR="004E58E6" w:rsidRPr="004E58E6">
        <w:t>&lt;</w:t>
      </w:r>
      <w:r w:rsidR="004E58E6">
        <w:t>Боевой</w:t>
      </w:r>
      <w:r w:rsidR="007772B7">
        <w:t xml:space="preserve"> </w:t>
      </w:r>
      <w:r w:rsidR="004E58E6">
        <w:t>режим</w:t>
      </w:r>
      <w:r w:rsidR="004E58E6" w:rsidRPr="004E58E6">
        <w:t>&gt;</w:t>
      </w:r>
      <w:r>
        <w:t xml:space="preserve">. </w:t>
      </w:r>
      <w:r w:rsidR="007772B7">
        <w:t xml:space="preserve">Она соединена с общей системой. </w:t>
      </w:r>
      <w:r w:rsidR="004E58E6">
        <w:t>Существуют определённые виды</w:t>
      </w:r>
      <w:r w:rsidR="001D7243">
        <w:t xml:space="preserve"> системы</w:t>
      </w:r>
      <w:r w:rsidR="004E58E6">
        <w:t>.</w:t>
      </w:r>
    </w:p>
    <w:p w:rsidR="004E58E6" w:rsidRDefault="004E58E6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1" w:name="Условия"/>
      <w:r w:rsidRPr="004E58E6">
        <w:rPr>
          <w:b/>
          <w:i/>
          <w:sz w:val="28"/>
        </w:rPr>
        <w:t>Условия для работы</w:t>
      </w:r>
    </w:p>
    <w:bookmarkEnd w:id="1"/>
    <w:p w:rsidR="00400AF7" w:rsidRDefault="00400AF7" w:rsidP="001D7243">
      <w:pPr>
        <w:pStyle w:val="a3"/>
        <w:spacing w:line="240" w:lineRule="auto"/>
        <w:ind w:left="0" w:firstLine="709"/>
      </w:pPr>
      <w:r>
        <w:t>Для того</w:t>
      </w:r>
      <w:r w:rsidR="004E58E6">
        <w:t xml:space="preserve"> чтобы задействовать функционал, потребуется соблюсти ряд условий:</w:t>
      </w:r>
    </w:p>
    <w:p w:rsidR="004E58E6" w:rsidRPr="00992B13" w:rsidRDefault="004E58E6" w:rsidP="0081603B">
      <w:pPr>
        <w:pStyle w:val="a3"/>
        <w:numPr>
          <w:ilvl w:val="0"/>
          <w:numId w:val="3"/>
        </w:numPr>
        <w:spacing w:line="240" w:lineRule="auto"/>
        <w:ind w:left="284" w:firstLine="0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Иметь в наличие хотя бы одно оружие дальнего боя (тег – «</w:t>
      </w:r>
      <w:r w:rsidRPr="00992B13">
        <w:rPr>
          <w:color w:val="943634" w:themeColor="accent2" w:themeShade="BF"/>
          <w:lang w:val="en-US"/>
        </w:rPr>
        <w:t>Range</w:t>
      </w:r>
      <w:r w:rsidRPr="00992B13">
        <w:rPr>
          <w:color w:val="943634" w:themeColor="accent2" w:themeShade="BF"/>
        </w:rPr>
        <w:t>»)</w:t>
      </w:r>
    </w:p>
    <w:p w:rsidR="00400AF7" w:rsidRPr="001D7243" w:rsidRDefault="00992B13" w:rsidP="0081603B">
      <w:pPr>
        <w:pStyle w:val="a3"/>
        <w:numPr>
          <w:ilvl w:val="0"/>
          <w:numId w:val="3"/>
        </w:numPr>
        <w:spacing w:line="360" w:lineRule="auto"/>
        <w:ind w:left="284" w:firstLine="0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Это оружие должно быть экипировано в активный слот персонажа</w:t>
      </w:r>
    </w:p>
    <w:p w:rsidR="00872BFB" w:rsidRDefault="000D4ECB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2" w:name="Виды"/>
      <w:r>
        <w:rPr>
          <w:b/>
          <w:i/>
          <w:sz w:val="28"/>
        </w:rPr>
        <w:t>Виды</w:t>
      </w:r>
      <w:r w:rsidR="00992B13" w:rsidRPr="00992B13">
        <w:rPr>
          <w:b/>
          <w:i/>
          <w:sz w:val="28"/>
        </w:rPr>
        <w:t xml:space="preserve"> системы</w:t>
      </w:r>
    </w:p>
    <w:bookmarkEnd w:id="2"/>
    <w:p w:rsidR="001D7243" w:rsidRPr="001D7243" w:rsidRDefault="001D7243" w:rsidP="001019E4">
      <w:pPr>
        <w:pStyle w:val="a3"/>
        <w:spacing w:line="240" w:lineRule="auto"/>
        <w:ind w:left="0" w:firstLine="709"/>
        <w:rPr>
          <w:b/>
        </w:rPr>
      </w:pPr>
      <w:r>
        <w:t>Данная система имеет два вида</w:t>
      </w:r>
      <w:r w:rsidRPr="008F55C2">
        <w:t xml:space="preserve"> </w:t>
      </w:r>
      <w:r>
        <w:t>применения:</w:t>
      </w:r>
    </w:p>
    <w:p w:rsidR="00872BFB" w:rsidRPr="00872BFB" w:rsidRDefault="00872BFB" w:rsidP="0081603B">
      <w:pPr>
        <w:pStyle w:val="a3"/>
        <w:numPr>
          <w:ilvl w:val="0"/>
          <w:numId w:val="5"/>
        </w:numPr>
        <w:spacing w:after="0"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</w:t>
      </w:r>
      <w:r w:rsidR="00992B13" w:rsidRPr="00872BFB">
        <w:rPr>
          <w:color w:val="943634" w:themeColor="accent2" w:themeShade="BF"/>
        </w:rPr>
        <w:t>бычный огонь</w:t>
      </w:r>
    </w:p>
    <w:p w:rsidR="00872BFB" w:rsidRPr="00872BFB" w:rsidRDefault="00872BFB" w:rsidP="0081603B">
      <w:pPr>
        <w:pStyle w:val="a3"/>
        <w:numPr>
          <w:ilvl w:val="0"/>
          <w:numId w:val="5"/>
        </w:numPr>
        <w:spacing w:after="0" w:line="36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П</w:t>
      </w:r>
      <w:r w:rsidR="00992B13" w:rsidRPr="00872BFB">
        <w:rPr>
          <w:color w:val="943634" w:themeColor="accent2" w:themeShade="BF"/>
        </w:rPr>
        <w:t>рицельный</w:t>
      </w:r>
      <w:r w:rsidRPr="00872BFB">
        <w:rPr>
          <w:color w:val="943634" w:themeColor="accent2" w:themeShade="BF"/>
        </w:rPr>
        <w:t xml:space="preserve"> огонь</w:t>
      </w:r>
    </w:p>
    <w:p w:rsidR="00872BFB" w:rsidRDefault="000D4ECB" w:rsidP="001019E4">
      <w:pPr>
        <w:spacing w:line="240" w:lineRule="auto"/>
        <w:ind w:firstLine="709"/>
      </w:pPr>
      <w:r>
        <w:t>При обычном режиме отсутствуют прицелы на оружие, при переходе в режим «Прицельный огонь» возникают специальные метки</w:t>
      </w:r>
      <w:r w:rsidR="00872BFB" w:rsidRPr="00872BFB">
        <w:t xml:space="preserve"> </w:t>
      </w:r>
      <w:r w:rsidR="00627385">
        <w:rPr>
          <w:lang w:val="en-US"/>
        </w:rPr>
        <w:t>HUD</w:t>
      </w:r>
      <w:r w:rsidR="00627385" w:rsidRPr="00B35ECB">
        <w:t xml:space="preserve"> </w:t>
      </w:r>
      <w:r w:rsidR="00B35ECB">
        <w:t>для наведения. Так же система</w:t>
      </w:r>
      <w:r w:rsidR="00B35ECB" w:rsidRPr="00B35ECB">
        <w:t xml:space="preserve"> </w:t>
      </w:r>
      <w:r w:rsidR="00872BFB">
        <w:t xml:space="preserve">способна работать, как с одноручным оружием дальнего боя, так и с двуручным. Поэтому её можно разделить на два типа дальнего боя: </w:t>
      </w:r>
    </w:p>
    <w:p w:rsidR="00872BFB" w:rsidRPr="00872BFB" w:rsidRDefault="00872BFB" w:rsidP="0081603B">
      <w:pPr>
        <w:pStyle w:val="a3"/>
        <w:numPr>
          <w:ilvl w:val="0"/>
          <w:numId w:val="6"/>
        </w:numPr>
        <w:spacing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Огонь с двух рук</w:t>
      </w:r>
      <w:r w:rsidR="00E84745">
        <w:rPr>
          <w:color w:val="943634" w:themeColor="accent2" w:themeShade="BF"/>
        </w:rPr>
        <w:t xml:space="preserve"> (По-македонски)</w:t>
      </w:r>
    </w:p>
    <w:p w:rsidR="00992B13" w:rsidRDefault="00872BFB" w:rsidP="0081603B">
      <w:pPr>
        <w:pStyle w:val="a3"/>
        <w:numPr>
          <w:ilvl w:val="0"/>
          <w:numId w:val="6"/>
        </w:numPr>
        <w:spacing w:line="240" w:lineRule="auto"/>
        <w:ind w:left="284" w:firstLine="0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 xml:space="preserve">Огонь </w:t>
      </w:r>
      <w:r w:rsidR="00E84745">
        <w:rPr>
          <w:color w:val="943634" w:themeColor="accent2" w:themeShade="BF"/>
        </w:rPr>
        <w:t>с дальнего двуручного оружия (поддержка огня с дополнительного ствола)</w:t>
      </w:r>
    </w:p>
    <w:p w:rsidR="008E3425" w:rsidRPr="00E45C21" w:rsidRDefault="008E3425" w:rsidP="006A302F">
      <w:pPr>
        <w:spacing w:line="240" w:lineRule="auto"/>
        <w:ind w:firstLine="709"/>
      </w:pPr>
      <w:r>
        <w:t>Поэтому система зависит и от экипированного оружия в ячейку интерфейса. Если ты снаряжён одноручным оружием дальнего боя в две руки, то сможешь вести огонь,</w:t>
      </w:r>
      <w:r w:rsidR="00E45C21">
        <w:t xml:space="preserve"> используя ЛКМ/ПКМ для левой и правой руки. Для оружия в две руки используется система ЛКМ – огонь с основного оружия, ПКМ – огонь с дополнительного оружия.</w:t>
      </w:r>
    </w:p>
    <w:p w:rsidR="008F55C2" w:rsidRDefault="008F55C2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3" w:name="Логика"/>
      <w:r>
        <w:rPr>
          <w:b/>
          <w:i/>
          <w:sz w:val="28"/>
        </w:rPr>
        <w:t>Логика системы</w:t>
      </w:r>
    </w:p>
    <w:bookmarkEnd w:id="3"/>
    <w:p w:rsidR="007A3089" w:rsidRPr="001D7243" w:rsidRDefault="002F583F" w:rsidP="001019E4">
      <w:pPr>
        <w:pStyle w:val="a3"/>
        <w:spacing w:line="240" w:lineRule="auto"/>
        <w:ind w:left="0" w:firstLine="709"/>
        <w:rPr>
          <w:szCs w:val="24"/>
        </w:rPr>
      </w:pPr>
      <w:r>
        <w:rPr>
          <w:szCs w:val="24"/>
        </w:rPr>
        <w:t>С</w:t>
      </w:r>
      <w:r w:rsidR="00D808F1">
        <w:rPr>
          <w:szCs w:val="24"/>
        </w:rPr>
        <w:t>истема работает по логической последовательности представленной ниже:</w:t>
      </w:r>
    </w:p>
    <w:p w:rsidR="00D808F1" w:rsidRDefault="0022202D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Снарядить оружие в ячейку</w:t>
      </w:r>
    </w:p>
    <w:p w:rsidR="0022202D" w:rsidRDefault="00555DD6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Вкл.</w:t>
      </w:r>
      <w:r w:rsidR="00621C7F">
        <w:rPr>
          <w:color w:val="4F6228" w:themeColor="accent3" w:themeShade="80"/>
          <w:szCs w:val="24"/>
        </w:rPr>
        <w:t xml:space="preserve"> Систему</w:t>
      </w:r>
    </w:p>
    <w:p w:rsidR="00555DD6" w:rsidRDefault="00555DD6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Проверить оружие на требование к количеству рук</w:t>
      </w:r>
    </w:p>
    <w:p w:rsidR="00555DD6" w:rsidRDefault="00555DD6" w:rsidP="009B1274">
      <w:pPr>
        <w:pStyle w:val="a3"/>
        <w:numPr>
          <w:ilvl w:val="1"/>
          <w:numId w:val="7"/>
        </w:numPr>
        <w:spacing w:line="240" w:lineRule="auto"/>
        <w:ind w:left="851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Если для одной руки</w:t>
      </w:r>
    </w:p>
    <w:p w:rsidR="00555DD6" w:rsidRDefault="00555DD6" w:rsidP="002E4712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режим </w:t>
      </w:r>
      <w:r w:rsidR="00621C7F">
        <w:rPr>
          <w:color w:val="4F6228" w:themeColor="accent3" w:themeShade="80"/>
          <w:szCs w:val="24"/>
        </w:rPr>
        <w:t>огня для одной руки (ЛКМ/ПКМ)</w:t>
      </w:r>
    </w:p>
    <w:p w:rsidR="00621C7F" w:rsidRDefault="00621C7F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Определение направления выстрелов</w:t>
      </w:r>
      <w:r w:rsidR="007A3089">
        <w:rPr>
          <w:color w:val="4F6228" w:themeColor="accent3" w:themeShade="80"/>
          <w:szCs w:val="24"/>
        </w:rPr>
        <w:t>,</w:t>
      </w:r>
      <w:r>
        <w:rPr>
          <w:color w:val="4F6228" w:themeColor="accent3" w:themeShade="80"/>
          <w:szCs w:val="24"/>
        </w:rPr>
        <w:t xml:space="preserve"> присваивается на области: левая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, правая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.</w:t>
      </w:r>
    </w:p>
    <w:p w:rsidR="009B1274" w:rsidRDefault="00AC7343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Подключить определение комбинаций доступных для стрельбы «</w:t>
      </w:r>
      <w:r w:rsidR="00916AE0">
        <w:rPr>
          <w:color w:val="4F6228" w:themeColor="accent3" w:themeShade="80"/>
          <w:szCs w:val="24"/>
        </w:rPr>
        <w:t>по-македонски</w:t>
      </w:r>
      <w:r>
        <w:rPr>
          <w:color w:val="4F6228" w:themeColor="accent3" w:themeShade="80"/>
          <w:szCs w:val="24"/>
        </w:rPr>
        <w:t>»</w:t>
      </w:r>
    </w:p>
    <w:p w:rsidR="00AC7343" w:rsidRDefault="00AC7343" w:rsidP="009B1274">
      <w:pPr>
        <w:pStyle w:val="a3"/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noProof/>
          <w:color w:val="9BBB59" w:themeColor="accent3"/>
          <w:szCs w:val="24"/>
          <w:lang w:eastAsia="ru-RU"/>
        </w:rPr>
        <w:drawing>
          <wp:inline distT="0" distB="0" distL="0" distR="0" wp14:anchorId="00141EE1" wp14:editId="1EF15689">
            <wp:extent cx="1821976" cy="1712925"/>
            <wp:effectExtent l="0" t="0" r="6985" b="1905"/>
            <wp:docPr id="2" name="Рисунок 2" descr="E:\Documentation\Last\Documents\Technical\Game Design\Стрельба по-македосн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Стрельба по-македоснк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84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89" w:rsidRDefault="007A3089" w:rsidP="009B1274">
      <w:pPr>
        <w:pStyle w:val="a3"/>
        <w:numPr>
          <w:ilvl w:val="1"/>
          <w:numId w:val="7"/>
        </w:numPr>
        <w:spacing w:line="240" w:lineRule="auto"/>
        <w:ind w:left="851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Если </w:t>
      </w:r>
      <w:r w:rsidR="00BC6E0A">
        <w:rPr>
          <w:color w:val="4F6228" w:themeColor="accent3" w:themeShade="80"/>
          <w:szCs w:val="24"/>
        </w:rPr>
        <w:t>двуручное</w:t>
      </w:r>
    </w:p>
    <w:p w:rsidR="007A3089" w:rsidRDefault="007A3089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</w:t>
      </w:r>
      <w:r w:rsidR="00BC6E0A">
        <w:rPr>
          <w:color w:val="4F6228" w:themeColor="accent3" w:themeShade="80"/>
          <w:szCs w:val="24"/>
        </w:rPr>
        <w:t>возможность</w:t>
      </w:r>
      <w:r>
        <w:rPr>
          <w:color w:val="4F6228" w:themeColor="accent3" w:themeShade="80"/>
          <w:szCs w:val="24"/>
        </w:rPr>
        <w:t xml:space="preserve"> основного огня (ЛКМ)</w:t>
      </w:r>
    </w:p>
    <w:p w:rsidR="007A3089" w:rsidRDefault="00BC6E0A" w:rsidP="009B1274">
      <w:pPr>
        <w:pStyle w:val="a3"/>
        <w:numPr>
          <w:ilvl w:val="2"/>
          <w:numId w:val="7"/>
        </w:numPr>
        <w:spacing w:line="240" w:lineRule="auto"/>
        <w:ind w:left="1418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Включить возможность дополнительного огня (ПКМ)</w:t>
      </w:r>
    </w:p>
    <w:p w:rsidR="00BC6E0A" w:rsidRDefault="00AC7343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lastRenderedPageBreak/>
        <w:t>Достать оружие</w:t>
      </w:r>
    </w:p>
    <w:p w:rsidR="00AC7343" w:rsidRDefault="00AC7343" w:rsidP="002E4712">
      <w:pPr>
        <w:pStyle w:val="a3"/>
        <w:numPr>
          <w:ilvl w:val="0"/>
          <w:numId w:val="7"/>
        </w:numPr>
        <w:spacing w:line="240" w:lineRule="auto"/>
        <w:ind w:left="284" w:firstLine="0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Запустить </w:t>
      </w:r>
      <w:r w:rsidR="00632580">
        <w:rPr>
          <w:color w:val="4F6228" w:themeColor="accent3" w:themeShade="80"/>
          <w:szCs w:val="24"/>
        </w:rPr>
        <w:t>применение стрельбы</w:t>
      </w:r>
    </w:p>
    <w:p w:rsidR="00632580" w:rsidRPr="00555DD6" w:rsidRDefault="00632580" w:rsidP="00632580">
      <w:pPr>
        <w:pStyle w:val="a3"/>
        <w:spacing w:line="240" w:lineRule="auto"/>
        <w:ind w:left="851"/>
        <w:rPr>
          <w:color w:val="4F6228" w:themeColor="accent3" w:themeShade="80"/>
          <w:szCs w:val="24"/>
        </w:rPr>
      </w:pPr>
    </w:p>
    <w:p w:rsidR="008F55C2" w:rsidRDefault="008F55C2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4" w:name="Ограничения"/>
      <w:r>
        <w:rPr>
          <w:b/>
          <w:i/>
          <w:sz w:val="28"/>
        </w:rPr>
        <w:t>Ограничения системы</w:t>
      </w:r>
    </w:p>
    <w:bookmarkEnd w:id="4"/>
    <w:p w:rsidR="00400AF7" w:rsidRDefault="007967C6" w:rsidP="002E4712">
      <w:pPr>
        <w:pStyle w:val="a3"/>
        <w:spacing w:line="240" w:lineRule="auto"/>
        <w:ind w:left="0" w:firstLine="709"/>
      </w:pPr>
      <w:r>
        <w:t>Данная система ограниченна несколькими вещами: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Типом боезапаса для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снарядов, находящихся в блоке боезапаса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боезапаса находящимся в активном инвентаре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Массой оружия</w:t>
      </w:r>
    </w:p>
    <w:p w:rsidR="007967C6" w:rsidRDefault="007967C6" w:rsidP="002E4712">
      <w:pPr>
        <w:pStyle w:val="a3"/>
        <w:numPr>
          <w:ilvl w:val="0"/>
          <w:numId w:val="8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Массой боезапасов</w:t>
      </w:r>
    </w:p>
    <w:p w:rsidR="00632580" w:rsidRPr="007967C6" w:rsidRDefault="00632580" w:rsidP="00632580">
      <w:pPr>
        <w:pStyle w:val="a3"/>
        <w:spacing w:line="240" w:lineRule="auto"/>
        <w:ind w:left="851"/>
        <w:rPr>
          <w:color w:val="943634" w:themeColor="accent2" w:themeShade="BF"/>
        </w:rPr>
      </w:pPr>
    </w:p>
    <w:p w:rsidR="007967C6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5" w:name="Снаряды"/>
      <w:r>
        <w:rPr>
          <w:b/>
          <w:i/>
          <w:sz w:val="28"/>
        </w:rPr>
        <w:t>Используемые ресурсы</w:t>
      </w:r>
    </w:p>
    <w:bookmarkEnd w:id="5"/>
    <w:p w:rsidR="008F55C2" w:rsidRDefault="007967C6" w:rsidP="006A302F">
      <w:pPr>
        <w:pStyle w:val="a3"/>
        <w:spacing w:line="360" w:lineRule="auto"/>
        <w:ind w:left="709" w:firstLine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6E43E159" wp14:editId="3D290A9E">
            <wp:extent cx="3514476" cy="1248970"/>
            <wp:effectExtent l="0" t="0" r="0" b="8890"/>
            <wp:docPr id="1" name="Рисунок 1" descr="E:\Documentation\Last\Documents\Technical\Game Design\Снаряд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Снаряд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4" cy="12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0A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6" w:name="Перезарядка"/>
      <w:r>
        <w:rPr>
          <w:b/>
          <w:i/>
          <w:sz w:val="28"/>
        </w:rPr>
        <w:t>Система перезарядки</w:t>
      </w:r>
      <w:bookmarkStart w:id="7" w:name="_GoBack"/>
      <w:bookmarkEnd w:id="7"/>
    </w:p>
    <w:bookmarkEnd w:id="6"/>
    <w:p w:rsidR="00400AF7" w:rsidRDefault="00BC6E0A" w:rsidP="00C35A6D">
      <w:pPr>
        <w:pStyle w:val="a3"/>
        <w:spacing w:line="240" w:lineRule="auto"/>
        <w:ind w:left="0" w:firstLine="709"/>
      </w:pPr>
      <w:r>
        <w:t>Особенностью системы является вариации перезарядки оружия несколькими видами в зависимости от того, как были заняты руки оружием – Одноручное/Двуручное оружие. Поэтому можно выделить такие функциональные особенности данной системы:</w:t>
      </w:r>
    </w:p>
    <w:p w:rsidR="00BC6E0A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левого оружия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правого оружия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Одновременная перезарядка двух рук</w:t>
      </w:r>
    </w:p>
    <w:p w:rsidR="00400AF7" w:rsidRDefault="00400AF7" w:rsidP="002E4712">
      <w:pPr>
        <w:pStyle w:val="a3"/>
        <w:numPr>
          <w:ilvl w:val="0"/>
          <w:numId w:val="9"/>
        </w:numPr>
        <w:spacing w:line="24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основного боезапаса</w:t>
      </w:r>
    </w:p>
    <w:p w:rsidR="00AC7343" w:rsidRPr="001D7243" w:rsidRDefault="00400AF7" w:rsidP="002E4712">
      <w:pPr>
        <w:pStyle w:val="a3"/>
        <w:numPr>
          <w:ilvl w:val="0"/>
          <w:numId w:val="9"/>
        </w:numPr>
        <w:spacing w:line="360" w:lineRule="auto"/>
        <w:ind w:left="284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дополнительного боезапаса</w:t>
      </w:r>
    </w:p>
    <w:p w:rsidR="00AC7343" w:rsidRDefault="00AC7343" w:rsidP="006A302F">
      <w:pPr>
        <w:pStyle w:val="a3"/>
        <w:spacing w:line="240" w:lineRule="auto"/>
        <w:ind w:left="0" w:firstLine="709"/>
        <w:rPr>
          <w:color w:val="4F6228" w:themeColor="accent3" w:themeShade="80"/>
        </w:rPr>
      </w:pPr>
      <w:r w:rsidRPr="00AC7343">
        <w:t xml:space="preserve">Работа системы при </w:t>
      </w:r>
      <w:proofErr w:type="gramStart"/>
      <w:r w:rsidRPr="00AC7343">
        <w:t>одноручном</w:t>
      </w:r>
      <w:proofErr w:type="gramEnd"/>
      <w:r w:rsidRPr="00AC7343">
        <w:t xml:space="preserve"> оружие: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</w:rPr>
        <w:t>Перезарядка</w:t>
      </w:r>
      <w:r w:rsidRPr="00AC7343">
        <w:rPr>
          <w:color w:val="4F6228" w:themeColor="accent3" w:themeShade="80"/>
        </w:rPr>
        <w:t xml:space="preserve">&gt; </w:t>
      </w:r>
      <w:r>
        <w:rPr>
          <w:color w:val="4F6228" w:themeColor="accent3" w:themeShade="80"/>
        </w:rPr>
        <w:t>+</w:t>
      </w:r>
      <w:r w:rsidRPr="00AC7343">
        <w:rPr>
          <w:color w:val="4F6228" w:themeColor="accent3" w:themeShade="80"/>
        </w:rPr>
        <w:t xml:space="preserve"> &lt;</w:t>
      </w:r>
      <w:r>
        <w:rPr>
          <w:color w:val="4F6228" w:themeColor="accent3" w:themeShade="80"/>
        </w:rPr>
        <w:t>Клавиша руки</w:t>
      </w:r>
      <w:r w:rsidRPr="00AC7343">
        <w:rPr>
          <w:color w:val="4F6228" w:themeColor="accent3" w:themeShade="80"/>
        </w:rPr>
        <w:t>&gt;</w:t>
      </w:r>
    </w:p>
    <w:p w:rsidR="00AC7343" w:rsidRDefault="00AC7343" w:rsidP="006A302F">
      <w:pPr>
        <w:pStyle w:val="a3"/>
        <w:spacing w:line="240" w:lineRule="auto"/>
        <w:ind w:left="0" w:firstLine="709"/>
      </w:pPr>
      <w:r>
        <w:t xml:space="preserve">Работа системы при двуручном оружие: </w:t>
      </w:r>
      <w:r w:rsidRPr="00AC7343">
        <w:t>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 &lt;Перезарядка</w:t>
      </w:r>
      <w:proofErr w:type="gramStart"/>
      <w:r w:rsidRPr="00AC7343">
        <w:rPr>
          <w:color w:val="4F6228" w:themeColor="accent3" w:themeShade="80"/>
        </w:rPr>
        <w:t>&gt; = &lt;П</w:t>
      </w:r>
      <w:proofErr w:type="gramEnd"/>
      <w:r w:rsidRPr="00AC7343">
        <w:rPr>
          <w:color w:val="4F6228" w:themeColor="accent3" w:themeShade="80"/>
        </w:rPr>
        <w:t>ерезарядить основное оружие&gt;; 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=2&gt;, &lt;Перезарядка&gt; = &lt;Перезарядить дополнительное оружие&gt;</w:t>
      </w:r>
      <w:r w:rsidRPr="00AC7343">
        <w:t>.</w:t>
      </w:r>
    </w:p>
    <w:p w:rsidR="00AC7343" w:rsidRPr="00AC7343" w:rsidRDefault="00AC7343" w:rsidP="00AC7343">
      <w:pPr>
        <w:pStyle w:val="a3"/>
        <w:spacing w:line="240" w:lineRule="auto"/>
        <w:ind w:left="709"/>
      </w:pPr>
    </w:p>
    <w:p w:rsidR="00916AE0" w:rsidRPr="00916AE0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contextualSpacing w:val="0"/>
        <w:rPr>
          <w:b/>
          <w:i/>
          <w:sz w:val="28"/>
        </w:rPr>
      </w:pPr>
      <w:bookmarkStart w:id="8" w:name="Взаимодействие"/>
      <w:r>
        <w:rPr>
          <w:b/>
          <w:i/>
          <w:sz w:val="28"/>
        </w:rPr>
        <w:t xml:space="preserve">Список </w:t>
      </w:r>
      <w:r w:rsidR="00EE47C4">
        <w:rPr>
          <w:b/>
          <w:i/>
          <w:sz w:val="28"/>
        </w:rPr>
        <w:t>вид</w:t>
      </w:r>
      <w:r w:rsidR="006653EB">
        <w:rPr>
          <w:b/>
          <w:i/>
          <w:sz w:val="28"/>
        </w:rPr>
        <w:t xml:space="preserve">ов </w:t>
      </w:r>
      <w:r>
        <w:rPr>
          <w:b/>
          <w:i/>
          <w:sz w:val="28"/>
        </w:rPr>
        <w:t>объектов для взаимодействия</w:t>
      </w:r>
    </w:p>
    <w:bookmarkEnd w:id="8"/>
    <w:p w:rsidR="00460A28" w:rsidRDefault="00916AE0" w:rsidP="006A302F">
      <w:pPr>
        <w:pStyle w:val="a3"/>
        <w:spacing w:line="360" w:lineRule="auto"/>
        <w:ind w:left="0" w:firstLine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1B50232E" wp14:editId="6C626909">
            <wp:extent cx="1341912" cy="923982"/>
            <wp:effectExtent l="0" t="0" r="0" b="0"/>
            <wp:docPr id="3" name="Рисунок 3" descr="E:\Documentation\Last\Documents\Technical\Game Design\Ообъкты_живы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Ообъкты_живы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36" cy="9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ru-RU"/>
        </w:rPr>
        <w:drawing>
          <wp:inline distT="0" distB="0" distL="0" distR="0" wp14:anchorId="1664697F" wp14:editId="252FDDEB">
            <wp:extent cx="2333093" cy="950026"/>
            <wp:effectExtent l="0" t="0" r="0" b="2540"/>
            <wp:docPr id="4" name="Рисунок 4" descr="E:\Documentation\Last\Documents\Technical\Game Design\Объекты_окру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Объекты_окружени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90" cy="9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EB" w:rsidRDefault="006653EB" w:rsidP="00C35A6D">
      <w:pPr>
        <w:pStyle w:val="a3"/>
        <w:spacing w:line="240" w:lineRule="auto"/>
        <w:ind w:left="0" w:firstLine="709"/>
      </w:pPr>
      <w:r>
        <w:t>В выше заявленных списках представлены типы объектов, что подвержены воздействию игрока. На каждый тип существует определённое воздействие и вычисление.</w:t>
      </w:r>
    </w:p>
    <w:p w:rsidR="006653EB" w:rsidRPr="006653EB" w:rsidRDefault="006653EB" w:rsidP="006653EB">
      <w:pPr>
        <w:pStyle w:val="a3"/>
        <w:spacing w:line="360" w:lineRule="auto"/>
        <w:ind w:left="709"/>
        <w:rPr>
          <w:b/>
          <w:i/>
          <w:sz w:val="28"/>
        </w:rPr>
      </w:pPr>
    </w:p>
    <w:p w:rsidR="00460A28" w:rsidRDefault="00460A28" w:rsidP="002E4712">
      <w:pPr>
        <w:pStyle w:val="a3"/>
        <w:numPr>
          <w:ilvl w:val="0"/>
          <w:numId w:val="2"/>
        </w:numPr>
        <w:spacing w:line="360" w:lineRule="auto"/>
        <w:ind w:left="0" w:firstLine="0"/>
        <w:rPr>
          <w:b/>
          <w:i/>
          <w:sz w:val="28"/>
        </w:rPr>
      </w:pPr>
      <w:bookmarkStart w:id="9" w:name="VFX"/>
      <w:r>
        <w:rPr>
          <w:b/>
          <w:i/>
          <w:sz w:val="28"/>
          <w:lang w:val="en-US"/>
        </w:rPr>
        <w:t>VFX</w:t>
      </w:r>
      <w:r w:rsidR="00E45C21">
        <w:rPr>
          <w:b/>
          <w:i/>
          <w:sz w:val="28"/>
        </w:rPr>
        <w:t>-эффекты создаваемые</w:t>
      </w:r>
      <w:r w:rsidRPr="00460A28">
        <w:rPr>
          <w:b/>
          <w:i/>
          <w:sz w:val="28"/>
        </w:rPr>
        <w:t xml:space="preserve"> </w:t>
      </w:r>
      <w:r>
        <w:rPr>
          <w:b/>
          <w:i/>
          <w:sz w:val="28"/>
        </w:rPr>
        <w:t>от столкновений с</w:t>
      </w:r>
      <w:r w:rsidR="0024694F">
        <w:rPr>
          <w:b/>
          <w:i/>
          <w:sz w:val="28"/>
        </w:rPr>
        <w:t>о</w:t>
      </w:r>
      <w:r>
        <w:rPr>
          <w:b/>
          <w:i/>
          <w:sz w:val="28"/>
        </w:rPr>
        <w:t xml:space="preserve"> </w:t>
      </w:r>
      <w:r w:rsidR="0024694F">
        <w:rPr>
          <w:b/>
          <w:i/>
          <w:sz w:val="28"/>
        </w:rPr>
        <w:t>снарядами</w:t>
      </w:r>
    </w:p>
    <w:bookmarkEnd w:id="9"/>
    <w:p w:rsidR="008A4253" w:rsidRDefault="008A4253" w:rsidP="002E4712">
      <w:pPr>
        <w:pStyle w:val="a3"/>
        <w:spacing w:line="240" w:lineRule="auto"/>
        <w:ind w:left="0" w:firstLine="709"/>
      </w:pPr>
      <w:r>
        <w:t>Ниже представлен список эффектов от воздействий снарядов с конечными объектами</w:t>
      </w:r>
    </w:p>
    <w:p w:rsidR="008A4253" w:rsidRPr="008A4253" w:rsidRDefault="008A4253" w:rsidP="006A302F">
      <w:pPr>
        <w:pStyle w:val="a3"/>
        <w:spacing w:line="360" w:lineRule="auto"/>
        <w:ind w:left="0" w:firstLine="709"/>
      </w:pPr>
      <w:r>
        <w:rPr>
          <w:noProof/>
          <w:lang w:eastAsia="ru-RU"/>
        </w:rPr>
        <w:lastRenderedPageBreak/>
        <w:drawing>
          <wp:inline distT="0" distB="0" distL="0" distR="0" wp14:anchorId="6B4B9096" wp14:editId="4CF6C9CB">
            <wp:extent cx="5505450" cy="3681405"/>
            <wp:effectExtent l="0" t="0" r="0" b="0"/>
            <wp:docPr id="5" name="Рисунок 5" descr="E:\Documentation\Last\Documents\Technical\Game Design\RBS_V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ation\Last\Documents\Technical\Game Design\RBS_VF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28" w:rsidRDefault="00B727D6" w:rsidP="002E471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bookmarkStart w:id="10" w:name="Вычисления_столкновений"/>
      <w:r w:rsidR="006A302F">
        <w:rPr>
          <w:b/>
          <w:i/>
          <w:sz w:val="28"/>
        </w:rPr>
        <w:t>Логика</w:t>
      </w:r>
      <w:r w:rsidR="004C0CBB">
        <w:rPr>
          <w:b/>
          <w:i/>
          <w:sz w:val="28"/>
        </w:rPr>
        <w:t xml:space="preserve"> </w:t>
      </w:r>
      <w:r w:rsidR="00460A28">
        <w:rPr>
          <w:b/>
          <w:i/>
          <w:sz w:val="28"/>
        </w:rPr>
        <w:t>при взаимодействи</w:t>
      </w:r>
      <w:r w:rsidR="0024694F">
        <w:rPr>
          <w:b/>
          <w:i/>
          <w:sz w:val="28"/>
        </w:rPr>
        <w:t>и</w:t>
      </w:r>
      <w:r w:rsidR="00460A28">
        <w:rPr>
          <w:b/>
          <w:i/>
          <w:sz w:val="28"/>
        </w:rPr>
        <w:t xml:space="preserve"> </w:t>
      </w:r>
      <w:r w:rsidR="004C0CBB">
        <w:rPr>
          <w:b/>
          <w:i/>
          <w:sz w:val="28"/>
        </w:rPr>
        <w:t>снаряд</w:t>
      </w:r>
      <w:r w:rsidR="0024694F">
        <w:rPr>
          <w:b/>
          <w:i/>
          <w:sz w:val="28"/>
        </w:rPr>
        <w:t>ов</w:t>
      </w:r>
      <w:r w:rsidR="004C0CBB">
        <w:rPr>
          <w:b/>
          <w:i/>
          <w:sz w:val="28"/>
        </w:rPr>
        <w:t xml:space="preserve"> с объе</w:t>
      </w:r>
      <w:r w:rsidR="0024694F">
        <w:rPr>
          <w:b/>
          <w:i/>
          <w:sz w:val="28"/>
        </w:rPr>
        <w:t>к</w:t>
      </w:r>
      <w:r w:rsidR="004C0CBB">
        <w:rPr>
          <w:b/>
          <w:i/>
          <w:sz w:val="28"/>
        </w:rPr>
        <w:t>тами.</w:t>
      </w:r>
      <w:bookmarkEnd w:id="10"/>
    </w:p>
    <w:p w:rsidR="006653EB" w:rsidRPr="001D7243" w:rsidRDefault="006653EB" w:rsidP="002E4712">
      <w:pPr>
        <w:pStyle w:val="a3"/>
        <w:spacing w:line="240" w:lineRule="auto"/>
        <w:ind w:left="0" w:firstLine="709"/>
        <w:rPr>
          <w:i/>
        </w:rPr>
      </w:pPr>
      <w:r w:rsidRPr="001D7243">
        <w:rPr>
          <w:i/>
          <w:lang w:val="en-US"/>
        </w:rPr>
        <w:t>NPC: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Определение типа снаряда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Запуск выстрела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Определение столкновения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Высчитывание урона в поражённой области</w:t>
      </w:r>
    </w:p>
    <w:p w:rsidR="006653EB" w:rsidRPr="00401BBA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Создание эффекта</w:t>
      </w:r>
    </w:p>
    <w:p w:rsidR="006653EB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Создание последствий воздействия: смерть, ранение</w:t>
      </w:r>
    </w:p>
    <w:p w:rsidR="006653EB" w:rsidRDefault="006653EB" w:rsidP="002E4712">
      <w:pPr>
        <w:pStyle w:val="a3"/>
        <w:numPr>
          <w:ilvl w:val="0"/>
          <w:numId w:val="10"/>
        </w:numPr>
        <w:spacing w:line="360" w:lineRule="auto"/>
        <w:ind w:left="284" w:firstLine="0"/>
        <w:rPr>
          <w:color w:val="4F6228" w:themeColor="accent3" w:themeShade="80"/>
        </w:rPr>
      </w:pPr>
      <w:r>
        <w:rPr>
          <w:color w:val="4F6228" w:themeColor="accent3" w:themeShade="80"/>
        </w:rPr>
        <w:t>Установка нужной анимации</w:t>
      </w:r>
    </w:p>
    <w:p w:rsidR="006653EB" w:rsidRPr="001D7243" w:rsidRDefault="006653EB" w:rsidP="002E4712">
      <w:pPr>
        <w:pStyle w:val="a3"/>
        <w:spacing w:line="240" w:lineRule="auto"/>
        <w:ind w:left="0" w:firstLine="709"/>
        <w:rPr>
          <w:i/>
        </w:rPr>
      </w:pPr>
      <w:r w:rsidRPr="001D7243">
        <w:rPr>
          <w:i/>
        </w:rPr>
        <w:t>Окружение: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типа снаряда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Запуск выстрела</w:t>
      </w:r>
    </w:p>
    <w:p w:rsidR="006653EB" w:rsidRPr="00E06863" w:rsidRDefault="006653EB" w:rsidP="002E4712">
      <w:pPr>
        <w:pStyle w:val="a3"/>
        <w:numPr>
          <w:ilvl w:val="0"/>
          <w:numId w:val="10"/>
        </w:numPr>
        <w:spacing w:line="24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столкновения</w:t>
      </w:r>
    </w:p>
    <w:p w:rsidR="004D7E41" w:rsidRPr="006653EB" w:rsidRDefault="006653EB" w:rsidP="002E4712">
      <w:pPr>
        <w:pStyle w:val="a3"/>
        <w:numPr>
          <w:ilvl w:val="0"/>
          <w:numId w:val="10"/>
        </w:numPr>
        <w:spacing w:line="360" w:lineRule="auto"/>
        <w:ind w:left="284" w:firstLine="0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Создание эффекта из списка</w:t>
      </w:r>
    </w:p>
    <w:sectPr w:rsidR="004D7E41" w:rsidRPr="006653EB" w:rsidSect="001019E4">
      <w:pgSz w:w="11906" w:h="16838"/>
      <w:pgMar w:top="1134" w:right="851" w:bottom="1134" w:left="1701" w:header="709" w:footer="709" w:gutter="0"/>
      <w:pgBorders w:display="notFirstPage" w:offsetFrom="page">
        <w:top w:val="threeDEmboss" w:sz="24" w:space="24" w:color="5F497A" w:themeColor="accent4" w:themeShade="BF"/>
        <w:left w:val="threeDEmboss" w:sz="24" w:space="24" w:color="5F497A" w:themeColor="accent4" w:themeShade="BF"/>
        <w:bottom w:val="threeDEngrave" w:sz="24" w:space="24" w:color="5F497A" w:themeColor="accent4" w:themeShade="BF"/>
        <w:right w:val="threeDEngrave" w:sz="24" w:space="24" w:color="5F497A" w:themeColor="accent4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0A4" w:rsidRDefault="008550A4" w:rsidP="009F009B">
      <w:pPr>
        <w:spacing w:after="0" w:line="240" w:lineRule="auto"/>
      </w:pPr>
      <w:r>
        <w:separator/>
      </w:r>
    </w:p>
  </w:endnote>
  <w:endnote w:type="continuationSeparator" w:id="0">
    <w:p w:rsidR="008550A4" w:rsidRDefault="008550A4" w:rsidP="009F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0A4" w:rsidRDefault="008550A4" w:rsidP="009F009B">
      <w:pPr>
        <w:spacing w:after="0" w:line="240" w:lineRule="auto"/>
      </w:pPr>
      <w:r>
        <w:separator/>
      </w:r>
    </w:p>
  </w:footnote>
  <w:footnote w:type="continuationSeparator" w:id="0">
    <w:p w:rsidR="008550A4" w:rsidRDefault="008550A4" w:rsidP="009F0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DE1646"/>
    <w:multiLevelType w:val="hybridMultilevel"/>
    <w:tmpl w:val="AD44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FE64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2E1FC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FBD2123"/>
    <w:multiLevelType w:val="hybridMultilevel"/>
    <w:tmpl w:val="70748964"/>
    <w:lvl w:ilvl="0" w:tplc="7F78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82"/>
    <w:rsid w:val="00016A4A"/>
    <w:rsid w:val="000359CF"/>
    <w:rsid w:val="000834F6"/>
    <w:rsid w:val="000834FC"/>
    <w:rsid w:val="000C2763"/>
    <w:rsid w:val="000D3411"/>
    <w:rsid w:val="000D4ECB"/>
    <w:rsid w:val="001019E4"/>
    <w:rsid w:val="00107D88"/>
    <w:rsid w:val="00141C76"/>
    <w:rsid w:val="001D7243"/>
    <w:rsid w:val="001E5A55"/>
    <w:rsid w:val="0022202D"/>
    <w:rsid w:val="0024694F"/>
    <w:rsid w:val="002E2479"/>
    <w:rsid w:val="002E4712"/>
    <w:rsid w:val="002F583F"/>
    <w:rsid w:val="002F5D18"/>
    <w:rsid w:val="0031752C"/>
    <w:rsid w:val="00371C33"/>
    <w:rsid w:val="00400AF7"/>
    <w:rsid w:val="00401BBA"/>
    <w:rsid w:val="00460A28"/>
    <w:rsid w:val="004C0CBB"/>
    <w:rsid w:val="004D7E41"/>
    <w:rsid w:val="004E58E6"/>
    <w:rsid w:val="00540E04"/>
    <w:rsid w:val="00555DD6"/>
    <w:rsid w:val="0057191F"/>
    <w:rsid w:val="006000C0"/>
    <w:rsid w:val="00621C7F"/>
    <w:rsid w:val="00627385"/>
    <w:rsid w:val="00632580"/>
    <w:rsid w:val="006653EB"/>
    <w:rsid w:val="006A302F"/>
    <w:rsid w:val="006F5A4D"/>
    <w:rsid w:val="00753946"/>
    <w:rsid w:val="007772B7"/>
    <w:rsid w:val="007967C6"/>
    <w:rsid w:val="007A3089"/>
    <w:rsid w:val="007E75F2"/>
    <w:rsid w:val="0081603B"/>
    <w:rsid w:val="008550A4"/>
    <w:rsid w:val="00872BFB"/>
    <w:rsid w:val="008A4253"/>
    <w:rsid w:val="008E3425"/>
    <w:rsid w:val="008E54FC"/>
    <w:rsid w:val="008F55C2"/>
    <w:rsid w:val="00916AE0"/>
    <w:rsid w:val="00957E29"/>
    <w:rsid w:val="00963459"/>
    <w:rsid w:val="00992B13"/>
    <w:rsid w:val="009B1274"/>
    <w:rsid w:val="009F009B"/>
    <w:rsid w:val="00A27F3E"/>
    <w:rsid w:val="00AC7343"/>
    <w:rsid w:val="00B35ECB"/>
    <w:rsid w:val="00B70FC8"/>
    <w:rsid w:val="00B727D6"/>
    <w:rsid w:val="00B95546"/>
    <w:rsid w:val="00BA0A93"/>
    <w:rsid w:val="00BC6E0A"/>
    <w:rsid w:val="00BD78DB"/>
    <w:rsid w:val="00C351BA"/>
    <w:rsid w:val="00C35A6D"/>
    <w:rsid w:val="00D16982"/>
    <w:rsid w:val="00D656E5"/>
    <w:rsid w:val="00D808F1"/>
    <w:rsid w:val="00DF1150"/>
    <w:rsid w:val="00E06863"/>
    <w:rsid w:val="00E45C21"/>
    <w:rsid w:val="00E84745"/>
    <w:rsid w:val="00E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2014-11-04T00:00:00</PublishDate>
  <Abstract>В данном документе описываются принципы работы системы дальнего боя, расчёты и её взаимодействие с окружением.</Abstract>
  <CompanyAddress>https://vk.com/sciges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33985-61EB-455A-A5EE-871E0856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Range battle system</vt:lpstr>
    </vt:vector>
  </TitlesOfParts>
  <Company>Out Limits Team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 battle system</dc:title>
  <dc:creator>Kelt</dc:creator>
  <cp:lastModifiedBy>Andry</cp:lastModifiedBy>
  <cp:revision>13</cp:revision>
  <cp:lastPrinted>2014-11-07T04:20:00Z</cp:lastPrinted>
  <dcterms:created xsi:type="dcterms:W3CDTF">2014-11-03T23:21:00Z</dcterms:created>
  <dcterms:modified xsi:type="dcterms:W3CDTF">2014-11-21T09:56:00Z</dcterms:modified>
</cp:coreProperties>
</file>