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7B8F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低向上估计（</w:t>
      </w:r>
      <w:r>
        <w:rPr>
          <w:rFonts w:hint="eastAsia"/>
        </w:rPr>
        <w:t>Bottom-Up Estimation</w:t>
      </w:r>
      <w:r>
        <w:rPr>
          <w:rFonts w:hint="eastAsia"/>
        </w:rPr>
        <w:t>）</w:t>
      </w:r>
    </w:p>
    <w:p w14:paraId="2CEA19C9" w14:textId="0E6511E7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2BEBFA87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通过将项目分解为更小的任务或模块，并分别估计每个部分的工作量，最后汇总得出整体工作量。</w:t>
      </w:r>
    </w:p>
    <w:p w14:paraId="189422D2" w14:textId="566C843D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06088C96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精确：任务粒度细化后估计更贴近实际。</w:t>
      </w:r>
    </w:p>
    <w:p w14:paraId="1106161C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可行性高：团队成员直接参与，输入更准确。</w:t>
      </w:r>
    </w:p>
    <w:p w14:paraId="39857AE1" w14:textId="1C19F047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50C7EE4B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时间成本高：需要对每个任务进行详细分析，耗时耗力。</w:t>
      </w:r>
    </w:p>
    <w:p w14:paraId="210D83F2" w14:textId="77777777" w:rsidR="00B03081" w:rsidRDefault="00B03081" w:rsidP="00B03081">
      <w:pPr>
        <w:rPr>
          <w:rFonts w:hint="eastAsia"/>
        </w:rPr>
      </w:pPr>
      <w:proofErr w:type="gramStart"/>
      <w:r>
        <w:rPr>
          <w:rFonts w:hint="eastAsia"/>
        </w:rPr>
        <w:t>易受漏项</w:t>
      </w:r>
      <w:proofErr w:type="gramEnd"/>
      <w:r>
        <w:rPr>
          <w:rFonts w:hint="eastAsia"/>
        </w:rPr>
        <w:t>影响：任务遗漏或未充分考虑依赖关系可能导致低估。</w:t>
      </w:r>
    </w:p>
    <w:p w14:paraId="338A0B64" w14:textId="77777777" w:rsidR="00825627" w:rsidRDefault="00825627" w:rsidP="00B03081"/>
    <w:p w14:paraId="1E8BA672" w14:textId="2A239EA6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自顶向下估计（</w:t>
      </w:r>
      <w:r>
        <w:rPr>
          <w:rFonts w:hint="eastAsia"/>
        </w:rPr>
        <w:t>Top-Down Estimation</w:t>
      </w:r>
      <w:r>
        <w:rPr>
          <w:rFonts w:hint="eastAsia"/>
        </w:rPr>
        <w:t>）</w:t>
      </w:r>
    </w:p>
    <w:p w14:paraId="506DF44B" w14:textId="51E3C0F0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2541B4CB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从项目整体出发，根据历史数据或经验对总工作量进行估计，然后逐步分配到具体任务。</w:t>
      </w:r>
    </w:p>
    <w:p w14:paraId="71DEF054" w14:textId="296D8736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10B6C200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快速：适合早期规划阶段，迅速提供初步估计。</w:t>
      </w:r>
    </w:p>
    <w:p w14:paraId="4E3D3AAA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战略性：为高层次决策提供数据支持。</w:t>
      </w:r>
    </w:p>
    <w:p w14:paraId="0EDF206C" w14:textId="69E8FC27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20EB92AC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误差较大：可能忽略项目细节，导致估计偏差。</w:t>
      </w:r>
    </w:p>
    <w:p w14:paraId="0866963F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依赖经验：对项目经理的专业知识要求较高。</w:t>
      </w:r>
    </w:p>
    <w:p w14:paraId="6B567E2C" w14:textId="77777777" w:rsidR="00825627" w:rsidRDefault="00825627" w:rsidP="00B03081"/>
    <w:p w14:paraId="629EA67B" w14:textId="2A1E66B2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参数模型（</w:t>
      </w:r>
      <w:r>
        <w:rPr>
          <w:rFonts w:hint="eastAsia"/>
        </w:rPr>
        <w:t>Parametric Models</w:t>
      </w:r>
      <w:r>
        <w:rPr>
          <w:rFonts w:hint="eastAsia"/>
        </w:rPr>
        <w:t>）</w:t>
      </w:r>
    </w:p>
    <w:p w14:paraId="07C470E2" w14:textId="70335112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162B4A92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使用数学模型和历史数据，通过变量和权重计算工作量（如</w:t>
      </w:r>
      <w:r>
        <w:rPr>
          <w:rFonts w:hint="eastAsia"/>
        </w:rPr>
        <w:t xml:space="preserve"> COCOMO </w:t>
      </w:r>
      <w:r>
        <w:rPr>
          <w:rFonts w:hint="eastAsia"/>
        </w:rPr>
        <w:t>模型）。</w:t>
      </w:r>
    </w:p>
    <w:p w14:paraId="2FA2F0F5" w14:textId="7BBA1FBD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1902BBD3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标准化：基于历史数据，模型具有较强的客观性。</w:t>
      </w:r>
    </w:p>
    <w:p w14:paraId="18EC58CF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可重复：可以反复使用，提供一致的结果。</w:t>
      </w:r>
    </w:p>
    <w:p w14:paraId="2EF2C23C" w14:textId="2E608DC6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32124952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数据依赖：模型效果依赖于高质量的历史数据。</w:t>
      </w:r>
    </w:p>
    <w:p w14:paraId="02939A3F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灵活性有限：对特殊项目或新领域的适用性较差。</w:t>
      </w:r>
    </w:p>
    <w:p w14:paraId="297F9413" w14:textId="77777777" w:rsidR="00825627" w:rsidRDefault="00825627" w:rsidP="00B03081"/>
    <w:p w14:paraId="739112FD" w14:textId="492B9F00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专家判断（</w:t>
      </w:r>
      <w:r>
        <w:rPr>
          <w:rFonts w:hint="eastAsia"/>
        </w:rPr>
        <w:t>Expert Judgment</w:t>
      </w:r>
      <w:r>
        <w:rPr>
          <w:rFonts w:hint="eastAsia"/>
        </w:rPr>
        <w:t>）</w:t>
      </w:r>
    </w:p>
    <w:p w14:paraId="4E443ED1" w14:textId="1E6064E9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2B2AB297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lastRenderedPageBreak/>
        <w:t>依赖经验丰富的专家根据类似项目或个人经验进行估计。</w:t>
      </w:r>
    </w:p>
    <w:p w14:paraId="71DA608F" w14:textId="730C0779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61B746A8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简单快捷：无需复杂工具或模型支持。</w:t>
      </w:r>
    </w:p>
    <w:p w14:paraId="4F1E8CD9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灵活性高：专家能够根据具体项目调整估计。</w:t>
      </w:r>
    </w:p>
    <w:p w14:paraId="566C4FFA" w14:textId="2F879C14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1444FCD8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主观性强：受专家能力和经验限制。</w:t>
      </w:r>
    </w:p>
    <w:p w14:paraId="35A4A7D6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难以验证：无法确保估计的一致性和可重复性。</w:t>
      </w:r>
    </w:p>
    <w:p w14:paraId="1A1657DE" w14:textId="77777777" w:rsidR="00825627" w:rsidRDefault="00825627" w:rsidP="00B03081"/>
    <w:p w14:paraId="08C78D85" w14:textId="007B6D22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类比估计（</w:t>
      </w:r>
      <w:r>
        <w:rPr>
          <w:rFonts w:hint="eastAsia"/>
        </w:rPr>
        <w:t>Analogy Estimation</w:t>
      </w:r>
      <w:r>
        <w:rPr>
          <w:rFonts w:hint="eastAsia"/>
        </w:rPr>
        <w:t>）</w:t>
      </w:r>
    </w:p>
    <w:p w14:paraId="3798BC18" w14:textId="6635A10F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7974ABF9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基于类似项目的历史数据进行比较和调整后估计当前项目。</w:t>
      </w:r>
    </w:p>
    <w:p w14:paraId="06A8296C" w14:textId="3270B7BF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7C49B9D8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准确性高：依赖于真实案例，适合类似度高的项目。</w:t>
      </w:r>
    </w:p>
    <w:p w14:paraId="336B9AB7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可操作性强：不需要复杂的建模。</w:t>
      </w:r>
    </w:p>
    <w:p w14:paraId="28833C84" w14:textId="2945DCC6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4DB55AE9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数据依赖：需要足够多的类似项目数据支持。</w:t>
      </w:r>
    </w:p>
    <w:p w14:paraId="416D7702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难以量化：调整标准可能因人而异。</w:t>
      </w:r>
    </w:p>
    <w:p w14:paraId="683EA8A2" w14:textId="77777777" w:rsidR="00825627" w:rsidRDefault="00825627" w:rsidP="00B03081"/>
    <w:p w14:paraId="1F7B63D1" w14:textId="78336F38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功能点方法（</w:t>
      </w:r>
      <w:r>
        <w:rPr>
          <w:rFonts w:hint="eastAsia"/>
        </w:rPr>
        <w:t>Function Point Analysis</w:t>
      </w:r>
      <w:r>
        <w:rPr>
          <w:rFonts w:hint="eastAsia"/>
        </w:rPr>
        <w:t>）</w:t>
      </w:r>
    </w:p>
    <w:p w14:paraId="312B9D71" w14:textId="46D84144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7143D183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基于软件的功能复杂度和用户需求，量化工作量（功能点数乘以工作量系数）。</w:t>
      </w:r>
    </w:p>
    <w:p w14:paraId="3BC59B83" w14:textId="714CB58D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26EBC3E9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客观性强：将软件需求转化为功能点，减少主观偏差。</w:t>
      </w:r>
    </w:p>
    <w:p w14:paraId="3DC79AE2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通用性好：适用于不同语言和技术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30A8DE1C" w14:textId="26DDD8FC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595DA366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学习曲线：需要理解并熟练使用功能点分析方法。</w:t>
      </w:r>
    </w:p>
    <w:p w14:paraId="785267FA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数据收集复杂：功能点的定义和分类可能存在分歧。</w:t>
      </w:r>
    </w:p>
    <w:p w14:paraId="73E38F1A" w14:textId="77777777" w:rsidR="00825627" w:rsidRDefault="00825627" w:rsidP="00B03081"/>
    <w:p w14:paraId="0C6BDF8E" w14:textId="27DA11A4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对象点方法（</w:t>
      </w:r>
      <w:r>
        <w:rPr>
          <w:rFonts w:hint="eastAsia"/>
        </w:rPr>
        <w:t>Object Points</w:t>
      </w:r>
      <w:r>
        <w:rPr>
          <w:rFonts w:hint="eastAsia"/>
        </w:rPr>
        <w:t>）</w:t>
      </w:r>
    </w:p>
    <w:p w14:paraId="45D38AEF" w14:textId="7BF5C011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5F85D2CE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基于开发过程中需要处理的屏幕、报告和组件的数量和复杂度计算。</w:t>
      </w:r>
    </w:p>
    <w:p w14:paraId="755FAB62" w14:textId="03D69B96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723EBB8B" w14:textId="0F41308C" w:rsidR="00B03081" w:rsidRDefault="00825627" w:rsidP="00B03081">
      <w:pPr>
        <w:rPr>
          <w:rFonts w:hint="eastAsia"/>
        </w:rPr>
      </w:pPr>
      <w:r>
        <w:rPr>
          <w:rFonts w:hint="eastAsia"/>
        </w:rPr>
        <w:t>面向</w:t>
      </w:r>
      <w:r w:rsidR="00B03081">
        <w:rPr>
          <w:rFonts w:hint="eastAsia"/>
        </w:rPr>
        <w:t>对象：适合面向对象设计的项目。</w:t>
      </w:r>
    </w:p>
    <w:p w14:paraId="6BADC7E4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高效：通过标准化方式快速量化工作量。</w:t>
      </w:r>
    </w:p>
    <w:p w14:paraId="4BB5653D" w14:textId="5B1B8BA7" w:rsidR="00B03081" w:rsidRDefault="00B03081" w:rsidP="00B03081">
      <w:pPr>
        <w:rPr>
          <w:rFonts w:hint="eastAsia"/>
        </w:rPr>
      </w:pPr>
      <w:r>
        <w:rPr>
          <w:rFonts w:hint="eastAsia"/>
        </w:rPr>
        <w:lastRenderedPageBreak/>
        <w:t>缺点：</w:t>
      </w:r>
    </w:p>
    <w:p w14:paraId="08F9BB37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适用性限制：对非面向对象系统的支持有限。</w:t>
      </w:r>
    </w:p>
    <w:p w14:paraId="6F8FEF97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依赖准确的复杂度评估。</w:t>
      </w:r>
    </w:p>
    <w:p w14:paraId="2C9DD62A" w14:textId="77777777" w:rsidR="00A175F8" w:rsidRDefault="00A175F8" w:rsidP="00B03081"/>
    <w:p w14:paraId="7FE7600C" w14:textId="4AC96E6B" w:rsidR="00B03081" w:rsidRDefault="00B03081" w:rsidP="00B0308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参数化模型（</w:t>
      </w:r>
      <w:r>
        <w:rPr>
          <w:rFonts w:hint="eastAsia"/>
        </w:rPr>
        <w:t>Extended Parametric Models</w:t>
      </w:r>
      <w:r>
        <w:rPr>
          <w:rFonts w:hint="eastAsia"/>
        </w:rPr>
        <w:t>）</w:t>
      </w:r>
    </w:p>
    <w:p w14:paraId="01FE4EEC" w14:textId="3E2DD430" w:rsidR="00B03081" w:rsidRDefault="00B03081" w:rsidP="00B03081">
      <w:pPr>
        <w:rPr>
          <w:rFonts w:hint="eastAsia"/>
        </w:rPr>
      </w:pPr>
      <w:r>
        <w:rPr>
          <w:rFonts w:hint="eastAsia"/>
        </w:rPr>
        <w:t>特点：</w:t>
      </w:r>
    </w:p>
    <w:p w14:paraId="142671A1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类似于参数模型，但引入更多变量和动态权重，适应更复杂的项目。</w:t>
      </w:r>
    </w:p>
    <w:p w14:paraId="71B40A13" w14:textId="7F32017C" w:rsidR="00B03081" w:rsidRDefault="00B03081" w:rsidP="00B03081">
      <w:pPr>
        <w:rPr>
          <w:rFonts w:hint="eastAsia"/>
        </w:rPr>
      </w:pPr>
      <w:r>
        <w:rPr>
          <w:rFonts w:hint="eastAsia"/>
        </w:rPr>
        <w:t>优点：</w:t>
      </w:r>
    </w:p>
    <w:p w14:paraId="22F37423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精确度高：更复杂的模型能更准确地反映实际工作量。</w:t>
      </w:r>
    </w:p>
    <w:p w14:paraId="70BB38A8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灵活性强：适合不同类型和规模的项目。</w:t>
      </w:r>
    </w:p>
    <w:p w14:paraId="22306C34" w14:textId="3C700043" w:rsidR="00B03081" w:rsidRDefault="00B03081" w:rsidP="00B03081">
      <w:pPr>
        <w:rPr>
          <w:rFonts w:hint="eastAsia"/>
        </w:rPr>
      </w:pPr>
      <w:r>
        <w:rPr>
          <w:rFonts w:hint="eastAsia"/>
        </w:rPr>
        <w:t>缺点：</w:t>
      </w:r>
    </w:p>
    <w:p w14:paraId="36B3CF92" w14:textId="77777777" w:rsidR="00B03081" w:rsidRDefault="00B03081" w:rsidP="00B03081">
      <w:pPr>
        <w:rPr>
          <w:rFonts w:hint="eastAsia"/>
        </w:rPr>
      </w:pPr>
      <w:r>
        <w:rPr>
          <w:rFonts w:hint="eastAsia"/>
        </w:rPr>
        <w:t>实现复杂：需要丰富的数学建模和计算能力。</w:t>
      </w:r>
    </w:p>
    <w:p w14:paraId="4930B695" w14:textId="2B2EF539" w:rsidR="00F63845" w:rsidRDefault="00B03081" w:rsidP="00B03081">
      <w:r>
        <w:rPr>
          <w:rFonts w:hint="eastAsia"/>
        </w:rPr>
        <w:t>数据依赖性强：需要大量高质量的输入数据支持。</w:t>
      </w:r>
    </w:p>
    <w:sectPr w:rsidR="00F6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F1BDD" w14:textId="77777777" w:rsidR="005C4A10" w:rsidRDefault="005C4A10" w:rsidP="00B03081">
      <w:pPr>
        <w:spacing w:line="240" w:lineRule="auto"/>
      </w:pPr>
      <w:r>
        <w:separator/>
      </w:r>
    </w:p>
  </w:endnote>
  <w:endnote w:type="continuationSeparator" w:id="0">
    <w:p w14:paraId="1D858702" w14:textId="77777777" w:rsidR="005C4A10" w:rsidRDefault="005C4A10" w:rsidP="00B03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9EDCB" w14:textId="77777777" w:rsidR="005C4A10" w:rsidRDefault="005C4A10" w:rsidP="00B03081">
      <w:pPr>
        <w:spacing w:line="240" w:lineRule="auto"/>
      </w:pPr>
      <w:r>
        <w:separator/>
      </w:r>
    </w:p>
  </w:footnote>
  <w:footnote w:type="continuationSeparator" w:id="0">
    <w:p w14:paraId="2C0C0955" w14:textId="77777777" w:rsidR="005C4A10" w:rsidRDefault="005C4A10" w:rsidP="00B030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54"/>
    <w:rsid w:val="000470D8"/>
    <w:rsid w:val="0026455B"/>
    <w:rsid w:val="00402A82"/>
    <w:rsid w:val="005C4A10"/>
    <w:rsid w:val="00662DDC"/>
    <w:rsid w:val="00825627"/>
    <w:rsid w:val="00871DD2"/>
    <w:rsid w:val="008D4CD2"/>
    <w:rsid w:val="00945EF7"/>
    <w:rsid w:val="00A175F8"/>
    <w:rsid w:val="00B03081"/>
    <w:rsid w:val="00D86854"/>
    <w:rsid w:val="00E552E3"/>
    <w:rsid w:val="00F6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497EC"/>
  <w15:chartTrackingRefBased/>
  <w15:docId w15:val="{2B158F92-1628-45EF-90EF-936473CC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CD2"/>
    <w:pPr>
      <w:spacing w:line="400" w:lineRule="exact"/>
    </w:pPr>
    <w:rPr>
      <w:rFonts w:ascii="Calibri" w:eastAsia="宋体" w:hAnsi="Calibri" w:cs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45EF7"/>
    <w:pPr>
      <w:keepNext/>
      <w:keepLines/>
      <w:spacing w:before="120" w:after="12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45EF7"/>
    <w:rPr>
      <w:rFonts w:ascii="Calibri" w:eastAsia="宋体" w:hAnsi="Calibri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B0308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08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08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08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shuxin tang</dc:creator>
  <cp:keywords/>
  <dc:description/>
  <cp:lastModifiedBy>shuxin tang</cp:lastModifiedBy>
  <cp:revision>11</cp:revision>
  <dcterms:created xsi:type="dcterms:W3CDTF">2025-01-02T20:47:00Z</dcterms:created>
  <dcterms:modified xsi:type="dcterms:W3CDTF">2025-01-02T20:48:00Z</dcterms:modified>
</cp:coreProperties>
</file>