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37A7" w14:textId="77777777" w:rsidR="005F01BE" w:rsidRPr="006B6892" w:rsidRDefault="005F01BE" w:rsidP="00C5516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6B6892">
        <w:rPr>
          <w:rFonts w:ascii="Times New Roman" w:hAnsi="Times New Roman" w:cs="Times New Roman"/>
          <w:b/>
          <w:sz w:val="40"/>
          <w:szCs w:val="40"/>
          <w:u w:val="single"/>
        </w:rPr>
        <w:t>Лабораторная работа № 5</w:t>
      </w:r>
    </w:p>
    <w:p w14:paraId="6576D356" w14:textId="77777777" w:rsidR="005F01BE" w:rsidRPr="006B6892" w:rsidRDefault="005F01BE" w:rsidP="005F01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6892">
        <w:rPr>
          <w:rFonts w:ascii="Times New Roman" w:hAnsi="Times New Roman" w:cs="Times New Roman"/>
          <w:b/>
          <w:sz w:val="28"/>
          <w:szCs w:val="28"/>
          <w:u w:val="single"/>
        </w:rPr>
        <w:t>Тема</w:t>
      </w:r>
      <w:r w:rsidRPr="006B689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6B6892">
        <w:rPr>
          <w:rFonts w:ascii="Times New Roman" w:hAnsi="Times New Roman" w:cs="Times New Roman"/>
          <w:sz w:val="28"/>
          <w:szCs w:val="28"/>
        </w:rPr>
        <w:t>Разработка руководства оператора</w:t>
      </w:r>
    </w:p>
    <w:p w14:paraId="1A9689FF" w14:textId="77777777" w:rsidR="005F01BE" w:rsidRPr="006B6892" w:rsidRDefault="005F01BE" w:rsidP="005F01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6892">
        <w:rPr>
          <w:rFonts w:ascii="Times New Roman" w:hAnsi="Times New Roman" w:cs="Times New Roman"/>
          <w:b/>
          <w:sz w:val="28"/>
          <w:szCs w:val="28"/>
          <w:u w:val="single"/>
        </w:rPr>
        <w:t>Цель</w:t>
      </w:r>
      <w:r w:rsidRPr="006B689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6B689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разработать руководство оператора</w:t>
      </w:r>
    </w:p>
    <w:p w14:paraId="49A4EF0A" w14:textId="65B89709" w:rsidR="005F01BE" w:rsidRPr="006B6892" w:rsidRDefault="005F01BE" w:rsidP="007824FE">
      <w:pPr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B689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Руководство оператора </w:t>
      </w:r>
      <w:r w:rsidR="001248D2" w:rsidRPr="006B6892">
        <w:rPr>
          <w:rFonts w:ascii="Times New Roman" w:hAnsi="Times New Roman" w:cs="Times New Roman"/>
          <w:b/>
          <w:bCs/>
          <w:sz w:val="32"/>
          <w:szCs w:val="32"/>
          <w:u w:val="single"/>
        </w:rPr>
        <w:t>умная парковка</w:t>
      </w:r>
    </w:p>
    <w:p w14:paraId="60275DB4" w14:textId="77777777" w:rsidR="00A55D7F" w:rsidRPr="006B6892" w:rsidRDefault="00A55D7F" w:rsidP="00A55D7F">
      <w:pPr>
        <w:rPr>
          <w:rFonts w:ascii="Times New Roman" w:hAnsi="Times New Roman" w:cs="Times New Roman"/>
          <w:sz w:val="28"/>
          <w:szCs w:val="20"/>
        </w:rPr>
      </w:pPr>
      <w:r w:rsidRPr="006B6892">
        <w:rPr>
          <w:rFonts w:ascii="Times New Roman" w:hAnsi="Times New Roman" w:cs="Times New Roman"/>
          <w:b/>
          <w:bCs/>
          <w:sz w:val="28"/>
          <w:szCs w:val="20"/>
        </w:rPr>
        <w:t>Руководство</w:t>
      </w:r>
      <w:r w:rsidRPr="006B6892">
        <w:rPr>
          <w:rFonts w:ascii="Times New Roman" w:hAnsi="Times New Roman" w:cs="Times New Roman"/>
          <w:sz w:val="28"/>
          <w:szCs w:val="20"/>
        </w:rPr>
        <w:t xml:space="preserve"> предназначено для обучения персонала по использованию умной парковки. Оно описывает функциональное и эксплуатационное назначение системы, основные функции, условия работы и сообщения для оператора.</w:t>
      </w:r>
    </w:p>
    <w:p w14:paraId="6142B421" w14:textId="77777777" w:rsidR="00A55D7F" w:rsidRPr="006B6892" w:rsidRDefault="00A55D7F" w:rsidP="00A55D7F">
      <w:pPr>
        <w:rPr>
          <w:rFonts w:ascii="Times New Roman" w:hAnsi="Times New Roman" w:cs="Times New Roman"/>
          <w:sz w:val="28"/>
          <w:szCs w:val="20"/>
        </w:rPr>
      </w:pPr>
      <w:r w:rsidRPr="006B6892">
        <w:rPr>
          <w:rFonts w:ascii="Times New Roman" w:hAnsi="Times New Roman" w:cs="Times New Roman"/>
          <w:sz w:val="28"/>
          <w:szCs w:val="20"/>
        </w:rPr>
        <w:t>Содержание:</w:t>
      </w:r>
    </w:p>
    <w:p w14:paraId="57054BD9" w14:textId="77777777" w:rsidR="00A55D7F" w:rsidRPr="006B6892" w:rsidRDefault="00A55D7F" w:rsidP="00A55D7F">
      <w:pPr>
        <w:rPr>
          <w:rFonts w:ascii="Times New Roman" w:hAnsi="Times New Roman" w:cs="Times New Roman"/>
          <w:sz w:val="28"/>
          <w:szCs w:val="20"/>
        </w:rPr>
      </w:pPr>
      <w:r w:rsidRPr="006B6892">
        <w:rPr>
          <w:rFonts w:ascii="Times New Roman" w:hAnsi="Times New Roman" w:cs="Times New Roman"/>
          <w:sz w:val="28"/>
          <w:szCs w:val="20"/>
        </w:rPr>
        <w:t>1.1. Функциональное назначение системы</w:t>
      </w:r>
    </w:p>
    <w:p w14:paraId="013BB953" w14:textId="77777777" w:rsidR="00A55D7F" w:rsidRPr="006B6892" w:rsidRDefault="00A55D7F" w:rsidP="00A55D7F">
      <w:pPr>
        <w:rPr>
          <w:rFonts w:ascii="Times New Roman" w:hAnsi="Times New Roman" w:cs="Times New Roman"/>
          <w:sz w:val="28"/>
          <w:szCs w:val="20"/>
        </w:rPr>
      </w:pPr>
      <w:r w:rsidRPr="006B6892">
        <w:rPr>
          <w:rFonts w:ascii="Times New Roman" w:hAnsi="Times New Roman" w:cs="Times New Roman"/>
          <w:sz w:val="28"/>
          <w:szCs w:val="20"/>
        </w:rPr>
        <w:t>Система "Умная парковка" разработана для эффективного управления парковочными процессами, обеспечивая удобство и эффективность поиска свободного парковочного места. Основные функции включают:</w:t>
      </w:r>
    </w:p>
    <w:p w14:paraId="6B41516F" w14:textId="77777777" w:rsidR="00A55D7F" w:rsidRPr="006B6892" w:rsidRDefault="00A55D7F" w:rsidP="00A55D7F">
      <w:pPr>
        <w:rPr>
          <w:rFonts w:ascii="Times New Roman" w:hAnsi="Times New Roman" w:cs="Times New Roman"/>
          <w:sz w:val="28"/>
          <w:szCs w:val="20"/>
        </w:rPr>
      </w:pPr>
      <w:r w:rsidRPr="006B6892">
        <w:rPr>
          <w:rFonts w:ascii="Times New Roman" w:hAnsi="Times New Roman" w:cs="Times New Roman"/>
          <w:sz w:val="28"/>
          <w:szCs w:val="20"/>
        </w:rPr>
        <w:t>• Управление парковочными местами: Система отслеживает доступность и занятость парковочных мест, позволяя пользователям быстро найти свободное место и зарезервировать его.</w:t>
      </w:r>
    </w:p>
    <w:p w14:paraId="43DDF694" w14:textId="77777777" w:rsidR="00A55D7F" w:rsidRPr="006B6892" w:rsidRDefault="00A55D7F" w:rsidP="00A55D7F">
      <w:pPr>
        <w:rPr>
          <w:rFonts w:ascii="Times New Roman" w:hAnsi="Times New Roman" w:cs="Times New Roman"/>
          <w:sz w:val="28"/>
          <w:szCs w:val="20"/>
        </w:rPr>
      </w:pPr>
      <w:r w:rsidRPr="006B6892">
        <w:rPr>
          <w:rFonts w:ascii="Times New Roman" w:hAnsi="Times New Roman" w:cs="Times New Roman"/>
          <w:sz w:val="28"/>
          <w:szCs w:val="20"/>
        </w:rPr>
        <w:t>• Навигация и маршрутизация: Система предоставляет навигационные данные и оптимальные маршруты для водителей, чтобы они могли быстро и легко достичь своего парковочного места.</w:t>
      </w:r>
    </w:p>
    <w:p w14:paraId="35495652" w14:textId="77777777" w:rsidR="00A55D7F" w:rsidRPr="006B6892" w:rsidRDefault="00A55D7F" w:rsidP="00A55D7F">
      <w:pPr>
        <w:rPr>
          <w:rFonts w:ascii="Times New Roman" w:hAnsi="Times New Roman" w:cs="Times New Roman"/>
          <w:sz w:val="28"/>
          <w:szCs w:val="20"/>
        </w:rPr>
      </w:pPr>
      <w:r w:rsidRPr="006B6892">
        <w:rPr>
          <w:rFonts w:ascii="Times New Roman" w:hAnsi="Times New Roman" w:cs="Times New Roman"/>
          <w:sz w:val="28"/>
          <w:szCs w:val="20"/>
        </w:rPr>
        <w:t>• Учет и оплата: Система записывает время стоянки и считает стоимость на основе установленных тарифов, предлагая удобные способы оплаты, включая электронные платежи.</w:t>
      </w:r>
    </w:p>
    <w:p w14:paraId="5981575D" w14:textId="77777777" w:rsidR="00A55D7F" w:rsidRPr="006B6892" w:rsidRDefault="00A55D7F" w:rsidP="00A55D7F">
      <w:pPr>
        <w:rPr>
          <w:rFonts w:ascii="Times New Roman" w:hAnsi="Times New Roman" w:cs="Times New Roman"/>
          <w:sz w:val="28"/>
          <w:szCs w:val="20"/>
        </w:rPr>
      </w:pPr>
      <w:r w:rsidRPr="006B6892">
        <w:rPr>
          <w:rFonts w:ascii="Times New Roman" w:hAnsi="Times New Roman" w:cs="Times New Roman"/>
          <w:sz w:val="28"/>
          <w:szCs w:val="20"/>
        </w:rPr>
        <w:t>• Бронирование места: Пользователи могут заранее забронировать парковочное место через систему, гарантируя его доступность в нужное время.</w:t>
      </w:r>
    </w:p>
    <w:p w14:paraId="69D5FFF7" w14:textId="77777777" w:rsidR="00A55D7F" w:rsidRPr="006B6892" w:rsidRDefault="00A55D7F" w:rsidP="00A55D7F">
      <w:pPr>
        <w:rPr>
          <w:rFonts w:ascii="Times New Roman" w:hAnsi="Times New Roman" w:cs="Times New Roman"/>
          <w:sz w:val="28"/>
          <w:szCs w:val="20"/>
        </w:rPr>
      </w:pPr>
      <w:r w:rsidRPr="006B6892">
        <w:rPr>
          <w:rFonts w:ascii="Times New Roman" w:hAnsi="Times New Roman" w:cs="Times New Roman"/>
          <w:sz w:val="28"/>
          <w:szCs w:val="20"/>
        </w:rPr>
        <w:t>1.2. Эксплуатационное назначение системы "Умная парковка"</w:t>
      </w:r>
    </w:p>
    <w:p w14:paraId="51C98896" w14:textId="77777777" w:rsidR="00A55D7F" w:rsidRPr="006B6892" w:rsidRDefault="00A55D7F" w:rsidP="00A55D7F">
      <w:pPr>
        <w:rPr>
          <w:rFonts w:ascii="Times New Roman" w:hAnsi="Times New Roman" w:cs="Times New Roman"/>
          <w:sz w:val="28"/>
          <w:szCs w:val="20"/>
        </w:rPr>
      </w:pPr>
      <w:r w:rsidRPr="006B6892">
        <w:rPr>
          <w:rFonts w:ascii="Times New Roman" w:hAnsi="Times New Roman" w:cs="Times New Roman"/>
          <w:sz w:val="28"/>
          <w:szCs w:val="20"/>
        </w:rPr>
        <w:t>Эксплуатационное назначение системы "Умная парковка" направлено на оптимизацию парковочных процессов, с целью обеспечения удобства для водителей и эффективности использования парковок. Система предназначена для:</w:t>
      </w:r>
    </w:p>
    <w:p w14:paraId="3B89C4E0" w14:textId="77777777" w:rsidR="00A55D7F" w:rsidRPr="006B6892" w:rsidRDefault="00A55D7F" w:rsidP="00A55D7F">
      <w:pPr>
        <w:rPr>
          <w:rFonts w:ascii="Times New Roman" w:hAnsi="Times New Roman" w:cs="Times New Roman"/>
          <w:sz w:val="28"/>
          <w:szCs w:val="20"/>
        </w:rPr>
      </w:pPr>
      <w:r w:rsidRPr="006B6892">
        <w:rPr>
          <w:rFonts w:ascii="Times New Roman" w:hAnsi="Times New Roman" w:cs="Times New Roman"/>
          <w:sz w:val="28"/>
          <w:szCs w:val="20"/>
        </w:rPr>
        <w:t>• Упрощения поиска парковочного места: "Умная парковка" облегчает поиск свободного места, позволяя водителям быстро найти и зарезервировать его, экономя время и уменьшая стресс.</w:t>
      </w:r>
    </w:p>
    <w:p w14:paraId="6B49869A" w14:textId="312A1A00" w:rsidR="00FB1706" w:rsidRPr="006B6892" w:rsidRDefault="000414D9" w:rsidP="00FB1706">
      <w:pPr>
        <w:ind w:left="720"/>
        <w:rPr>
          <w:rFonts w:ascii="Times New Roman" w:hAnsi="Times New Roman" w:cs="Times New Roman"/>
          <w:b/>
          <w:bCs/>
          <w:sz w:val="32"/>
        </w:rPr>
      </w:pPr>
      <w:r w:rsidRPr="006B6892">
        <w:rPr>
          <w:rFonts w:ascii="Times New Roman" w:hAnsi="Times New Roman" w:cs="Times New Roman"/>
          <w:b/>
          <w:bCs/>
          <w:sz w:val="32"/>
        </w:rPr>
        <w:t>2. УСЛОВИЯ ВЫПОЛНЕНИЯ ПРОГРАММЫ</w:t>
      </w:r>
    </w:p>
    <w:p w14:paraId="00B828DE" w14:textId="77777777" w:rsidR="00FB1706" w:rsidRPr="006B6892" w:rsidRDefault="00FB1706" w:rsidP="00FB1706">
      <w:pPr>
        <w:rPr>
          <w:rFonts w:ascii="Times New Roman" w:hAnsi="Times New Roman" w:cs="Times New Roman"/>
          <w:sz w:val="28"/>
          <w:szCs w:val="20"/>
        </w:rPr>
      </w:pPr>
      <w:r w:rsidRPr="006B6892">
        <w:rPr>
          <w:rFonts w:ascii="Times New Roman" w:hAnsi="Times New Roman" w:cs="Times New Roman"/>
          <w:sz w:val="28"/>
          <w:szCs w:val="20"/>
        </w:rPr>
        <w:lastRenderedPageBreak/>
        <w:t>Необходимо:</w:t>
      </w:r>
    </w:p>
    <w:p w14:paraId="37343FB4" w14:textId="50C02540" w:rsidR="00FB1706" w:rsidRPr="006B6892" w:rsidRDefault="00FB1706" w:rsidP="00FB170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0"/>
        </w:rPr>
      </w:pPr>
      <w:r w:rsidRPr="006B6892">
        <w:rPr>
          <w:rFonts w:ascii="Times New Roman" w:hAnsi="Times New Roman" w:cs="Times New Roman"/>
          <w:sz w:val="28"/>
          <w:szCs w:val="20"/>
        </w:rPr>
        <w:t>Обеспечить аппараты питанием</w:t>
      </w:r>
    </w:p>
    <w:p w14:paraId="7661D6D9" w14:textId="0D79C8F1" w:rsidR="00FB1706" w:rsidRPr="006B6892" w:rsidRDefault="00FB1706" w:rsidP="00FB170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0"/>
        </w:rPr>
      </w:pPr>
      <w:r w:rsidRPr="006B6892">
        <w:rPr>
          <w:rFonts w:ascii="Times New Roman" w:hAnsi="Times New Roman" w:cs="Times New Roman"/>
          <w:sz w:val="28"/>
          <w:szCs w:val="20"/>
        </w:rPr>
        <w:t>Соединить аппараты оплаты и шлагбаум к серверу</w:t>
      </w:r>
    </w:p>
    <w:p w14:paraId="141E6B78" w14:textId="57BA69E3" w:rsidR="00FB1706" w:rsidRPr="006B6892" w:rsidRDefault="00FB1706" w:rsidP="00FB170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0"/>
        </w:rPr>
      </w:pPr>
      <w:r w:rsidRPr="006B6892">
        <w:rPr>
          <w:rFonts w:ascii="Times New Roman" w:hAnsi="Times New Roman" w:cs="Times New Roman"/>
          <w:sz w:val="28"/>
          <w:szCs w:val="20"/>
        </w:rPr>
        <w:t xml:space="preserve">Иметь современные комплектующие для корректного и быстрого срабатывания процесса предоставления парковочного места </w:t>
      </w:r>
    </w:p>
    <w:p w14:paraId="5BFDEC69" w14:textId="77777777" w:rsidR="005F01BE" w:rsidRPr="006B6892" w:rsidRDefault="000414D9" w:rsidP="000414D9">
      <w:pPr>
        <w:ind w:left="720"/>
        <w:rPr>
          <w:rFonts w:ascii="Times New Roman" w:hAnsi="Times New Roman" w:cs="Times New Roman"/>
          <w:b/>
          <w:sz w:val="32"/>
        </w:rPr>
      </w:pPr>
      <w:r w:rsidRPr="006B6892">
        <w:rPr>
          <w:rFonts w:ascii="Times New Roman" w:hAnsi="Times New Roman" w:cs="Times New Roman"/>
          <w:b/>
          <w:sz w:val="32"/>
        </w:rPr>
        <w:t xml:space="preserve">3. </w:t>
      </w:r>
      <w:r w:rsidR="005F01BE" w:rsidRPr="006B6892">
        <w:rPr>
          <w:rFonts w:ascii="Times New Roman" w:hAnsi="Times New Roman" w:cs="Times New Roman"/>
          <w:b/>
          <w:sz w:val="32"/>
        </w:rPr>
        <w:t xml:space="preserve">ВЫПОЛНЕНИЕ ПРОГРАММЫ </w:t>
      </w:r>
    </w:p>
    <w:p w14:paraId="2DE52105" w14:textId="17E07CFA" w:rsidR="006B6892" w:rsidRPr="006B6892" w:rsidRDefault="006B6892" w:rsidP="00081D9A">
      <w:pPr>
        <w:rPr>
          <w:rFonts w:ascii="Times New Roman" w:hAnsi="Times New Roman" w:cs="Times New Roman"/>
          <w:bCs/>
          <w:sz w:val="28"/>
          <w:szCs w:val="28"/>
        </w:rPr>
      </w:pPr>
      <w:r w:rsidRPr="006B6892">
        <w:rPr>
          <w:rFonts w:ascii="Times New Roman" w:hAnsi="Times New Roman" w:cs="Times New Roman"/>
          <w:bCs/>
          <w:sz w:val="28"/>
          <w:szCs w:val="28"/>
        </w:rPr>
        <w:t>Водитель должен нажать на кнопку выдачи карточки, затем идёт бронь места и запускается таймер нахождения пользователя на парковочном месте</w:t>
      </w:r>
    </w:p>
    <w:p w14:paraId="1A273F5D" w14:textId="26B84204" w:rsidR="006B6892" w:rsidRPr="006B6892" w:rsidRDefault="006B6892" w:rsidP="00081D9A">
      <w:pPr>
        <w:rPr>
          <w:rFonts w:ascii="Times New Roman" w:hAnsi="Times New Roman" w:cs="Times New Roman"/>
          <w:bCs/>
          <w:sz w:val="28"/>
          <w:szCs w:val="28"/>
        </w:rPr>
      </w:pPr>
      <w:r w:rsidRPr="006B6892">
        <w:rPr>
          <w:rFonts w:ascii="Times New Roman" w:hAnsi="Times New Roman" w:cs="Times New Roman"/>
          <w:bCs/>
          <w:sz w:val="28"/>
          <w:szCs w:val="28"/>
        </w:rPr>
        <w:t>Далее при выходе пользователь должен оплатить парковку в зависимости от времени и вставить карточку обратно в аппарат</w:t>
      </w:r>
    </w:p>
    <w:p w14:paraId="05C96D5F" w14:textId="417CF8EE" w:rsidR="006B6892" w:rsidRPr="006B6892" w:rsidRDefault="006B6892" w:rsidP="00081D9A">
      <w:pPr>
        <w:rPr>
          <w:rFonts w:ascii="Times New Roman" w:hAnsi="Times New Roman" w:cs="Times New Roman"/>
          <w:bCs/>
          <w:sz w:val="28"/>
          <w:szCs w:val="28"/>
        </w:rPr>
      </w:pPr>
      <w:r w:rsidRPr="006B6892">
        <w:rPr>
          <w:rFonts w:ascii="Times New Roman" w:hAnsi="Times New Roman" w:cs="Times New Roman"/>
          <w:bCs/>
          <w:sz w:val="28"/>
          <w:szCs w:val="28"/>
        </w:rPr>
        <w:t xml:space="preserve">Затем открывается шлагбаум и водитель выезжает </w:t>
      </w:r>
    </w:p>
    <w:p w14:paraId="045F52A1" w14:textId="51726DA5" w:rsidR="00081D9A" w:rsidRPr="006B6892" w:rsidRDefault="00555196" w:rsidP="00081D9A">
      <w:pPr>
        <w:rPr>
          <w:rFonts w:ascii="Times New Roman" w:hAnsi="Times New Roman" w:cs="Times New Roman"/>
          <w:b/>
          <w:sz w:val="32"/>
        </w:rPr>
      </w:pPr>
      <w:r w:rsidRPr="006B6892">
        <w:rPr>
          <w:rFonts w:ascii="Times New Roman" w:hAnsi="Times New Roman" w:cs="Times New Roman"/>
          <w:b/>
          <w:sz w:val="32"/>
        </w:rPr>
        <w:t>4</w:t>
      </w:r>
      <w:r w:rsidR="000B2589" w:rsidRPr="006B6892">
        <w:rPr>
          <w:rFonts w:ascii="Times New Roman" w:hAnsi="Times New Roman" w:cs="Times New Roman"/>
          <w:b/>
          <w:sz w:val="32"/>
        </w:rPr>
        <w:t>. СООБЩЕНИЕ ОПЕРАТОРУ</w:t>
      </w:r>
    </w:p>
    <w:p w14:paraId="07FA2955" w14:textId="4933BBB2" w:rsidR="006B6892" w:rsidRPr="006B6892" w:rsidRDefault="006B6892" w:rsidP="006B6892">
      <w:pPr>
        <w:rPr>
          <w:rFonts w:ascii="Times New Roman" w:hAnsi="Times New Roman" w:cs="Times New Roman"/>
          <w:sz w:val="28"/>
          <w:szCs w:val="28"/>
        </w:rPr>
      </w:pPr>
      <w:r w:rsidRPr="006B6892">
        <w:rPr>
          <w:rFonts w:ascii="Times New Roman" w:hAnsi="Times New Roman" w:cs="Times New Roman"/>
          <w:sz w:val="28"/>
          <w:szCs w:val="28"/>
        </w:rPr>
        <w:t xml:space="preserve">1. "Добро пожаловать!": Сообщение,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B6892">
        <w:rPr>
          <w:rFonts w:ascii="Times New Roman" w:hAnsi="Times New Roman" w:cs="Times New Roman"/>
          <w:sz w:val="28"/>
          <w:szCs w:val="28"/>
        </w:rPr>
        <w:t>риветствующее оператора при запуске системы умной парковки.</w:t>
      </w:r>
    </w:p>
    <w:p w14:paraId="42F26963" w14:textId="6E1F7E0D" w:rsidR="006B6892" w:rsidRPr="006B6892" w:rsidRDefault="006B6892" w:rsidP="006B6892">
      <w:pPr>
        <w:rPr>
          <w:rFonts w:ascii="Times New Roman" w:hAnsi="Times New Roman" w:cs="Times New Roman"/>
          <w:sz w:val="28"/>
          <w:szCs w:val="28"/>
        </w:rPr>
      </w:pPr>
      <w:r w:rsidRPr="006B6892">
        <w:rPr>
          <w:rFonts w:ascii="Times New Roman" w:hAnsi="Times New Roman" w:cs="Times New Roman"/>
          <w:sz w:val="28"/>
          <w:szCs w:val="28"/>
        </w:rPr>
        <w:t>2. "Парковочные места доступны": Сообщение, указывающее, что некоторые парковочные места свободны и доступны для использования.</w:t>
      </w:r>
    </w:p>
    <w:p w14:paraId="744C148B" w14:textId="11416D2F" w:rsidR="006B6892" w:rsidRPr="006B6892" w:rsidRDefault="006B6892" w:rsidP="006B6892">
      <w:pPr>
        <w:rPr>
          <w:rFonts w:ascii="Times New Roman" w:hAnsi="Times New Roman" w:cs="Times New Roman"/>
          <w:sz w:val="28"/>
          <w:szCs w:val="28"/>
        </w:rPr>
      </w:pPr>
      <w:r w:rsidRPr="006B6892">
        <w:rPr>
          <w:rFonts w:ascii="Times New Roman" w:hAnsi="Times New Roman" w:cs="Times New Roman"/>
          <w:sz w:val="28"/>
          <w:szCs w:val="28"/>
        </w:rPr>
        <w:t>4. "Занято": Сообщение, указывающее, что все парковочные места в данный момент заняты, и оператору нужно подождать, пока освободится место.</w:t>
      </w:r>
    </w:p>
    <w:p w14:paraId="62160099" w14:textId="160659F3" w:rsidR="006B6892" w:rsidRPr="006B6892" w:rsidRDefault="006B6892" w:rsidP="006B6892">
      <w:pPr>
        <w:rPr>
          <w:rFonts w:ascii="Times New Roman" w:hAnsi="Times New Roman" w:cs="Times New Roman"/>
          <w:sz w:val="28"/>
          <w:szCs w:val="28"/>
        </w:rPr>
      </w:pPr>
      <w:r w:rsidRPr="006B6892">
        <w:rPr>
          <w:rFonts w:ascii="Times New Roman" w:hAnsi="Times New Roman" w:cs="Times New Roman"/>
          <w:sz w:val="28"/>
          <w:szCs w:val="28"/>
        </w:rPr>
        <w:t>5. "Произошла неисправность": Сообщение, информирующее оператора о возникновении проблемы или неисправности в системе умной парковки, требующей вмешательства оператора.</w:t>
      </w:r>
    </w:p>
    <w:p w14:paraId="0A9B4D00" w14:textId="0CB589C2" w:rsidR="006B6892" w:rsidRPr="006B6892" w:rsidRDefault="006B6892" w:rsidP="006B6892">
      <w:pPr>
        <w:rPr>
          <w:rFonts w:ascii="Times New Roman" w:hAnsi="Times New Roman" w:cs="Times New Roman"/>
          <w:sz w:val="28"/>
          <w:szCs w:val="28"/>
        </w:rPr>
      </w:pPr>
      <w:r w:rsidRPr="006B6892">
        <w:rPr>
          <w:rFonts w:ascii="Times New Roman" w:hAnsi="Times New Roman" w:cs="Times New Roman"/>
          <w:sz w:val="28"/>
          <w:szCs w:val="28"/>
        </w:rPr>
        <w:t>6. "Пожалуйста, уступите дорогу": Сообщение, направленное к водителю, чтобы он уступил дорогу другим участникам движения при въезде или выезде из парковочного места.</w:t>
      </w:r>
    </w:p>
    <w:p w14:paraId="5C01E69F" w14:textId="41E56CAC" w:rsidR="00081D9A" w:rsidRPr="006B6892" w:rsidRDefault="006B6892" w:rsidP="006B6892">
      <w:pPr>
        <w:rPr>
          <w:rFonts w:ascii="Times New Roman" w:hAnsi="Times New Roman" w:cs="Times New Roman"/>
          <w:lang w:eastAsia="ru-RU"/>
        </w:rPr>
      </w:pPr>
      <w:r w:rsidRPr="006B6892">
        <w:rPr>
          <w:rFonts w:ascii="Times New Roman" w:hAnsi="Times New Roman" w:cs="Times New Roman"/>
          <w:sz w:val="28"/>
          <w:szCs w:val="28"/>
        </w:rPr>
        <w:t>7. "Оплата успешно завершена": Сообщение, указывающее, что платеж за использование парковочного места был успешно совершен.</w:t>
      </w:r>
      <w:r w:rsidR="00081D9A" w:rsidRPr="006B6892">
        <w:rPr>
          <w:rFonts w:ascii="Times New Roman" w:hAnsi="Times New Roman" w:cs="Times New Roman"/>
          <w:vanish/>
          <w:lang w:eastAsia="ru-RU"/>
        </w:rPr>
        <w:t>Начало формы</w:t>
      </w:r>
    </w:p>
    <w:p w14:paraId="1986DF37" w14:textId="77777777" w:rsidR="006B6892" w:rsidRPr="006B6892" w:rsidRDefault="006B6892" w:rsidP="006B689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16"/>
          <w:szCs w:val="16"/>
          <w:lang w:eastAsia="ru-RU"/>
        </w:rPr>
      </w:pPr>
    </w:p>
    <w:p w14:paraId="42318A44" w14:textId="77777777" w:rsidR="00081D9A" w:rsidRPr="006B6892" w:rsidRDefault="00081D9A" w:rsidP="000B2589">
      <w:pPr>
        <w:pBdr>
          <w:top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  <w:lang w:eastAsia="ru-RU"/>
        </w:rPr>
      </w:pPr>
      <w:r w:rsidRPr="006B6892">
        <w:rPr>
          <w:rFonts w:ascii="Times New Roman" w:eastAsia="Times New Roman" w:hAnsi="Times New Roman" w:cs="Times New Roman"/>
          <w:vanish/>
          <w:sz w:val="16"/>
          <w:szCs w:val="16"/>
          <w:lang w:eastAsia="ru-RU"/>
        </w:rPr>
        <w:t>Конец формы</w:t>
      </w:r>
    </w:p>
    <w:p w14:paraId="6054DB86" w14:textId="77777777" w:rsidR="000414D9" w:rsidRPr="006B6892" w:rsidRDefault="000414D9" w:rsidP="005F01BE">
      <w:pPr>
        <w:ind w:left="720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4"/>
        <w:gridCol w:w="1130"/>
        <w:gridCol w:w="1146"/>
        <w:gridCol w:w="1142"/>
        <w:gridCol w:w="1146"/>
        <w:gridCol w:w="1132"/>
        <w:gridCol w:w="1336"/>
        <w:gridCol w:w="1340"/>
        <w:gridCol w:w="782"/>
        <w:gridCol w:w="673"/>
      </w:tblGrid>
      <w:tr w:rsidR="00555196" w:rsidRPr="006B6892" w14:paraId="0A3820C6" w14:textId="77777777" w:rsidTr="00954C58">
        <w:trPr>
          <w:cantSplit/>
          <w:trHeight w:hRule="exact"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27694D3" w14:textId="77777777" w:rsidR="00555196" w:rsidRPr="006B6892" w:rsidRDefault="00555196" w:rsidP="00954C58">
            <w:pPr>
              <w:keepNext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</w:pPr>
            <w:bookmarkStart w:id="0" w:name="_Toc118254742"/>
            <w:r w:rsidRPr="006B6892"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  <w:t>Лист регистрации изменений</w:t>
            </w:r>
            <w:bookmarkEnd w:id="0"/>
          </w:p>
        </w:tc>
      </w:tr>
      <w:tr w:rsidR="00555196" w:rsidRPr="006B6892" w14:paraId="3002157D" w14:textId="77777777" w:rsidTr="00954C58">
        <w:trPr>
          <w:cantSplit/>
          <w:trHeight w:hRule="exact" w:val="284"/>
        </w:trPr>
        <w:tc>
          <w:tcPr>
            <w:tcW w:w="2475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64DEF4C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6B689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54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E20643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  <w:p w14:paraId="7816EF09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листов</w:t>
            </w:r>
          </w:p>
          <w:p w14:paraId="22DD1D0A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  <w:p w14:paraId="17AFCA59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докум</w:t>
            </w:r>
          </w:p>
        </w:tc>
        <w:tc>
          <w:tcPr>
            <w:tcW w:w="64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F27745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№</w:t>
            </w:r>
          </w:p>
          <w:p w14:paraId="69D68215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документа</w:t>
            </w:r>
          </w:p>
        </w:tc>
        <w:tc>
          <w:tcPr>
            <w:tcW w:w="64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494EAC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Входящий</w:t>
            </w:r>
          </w:p>
          <w:p w14:paraId="485BFDAB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№ сопрово</w:t>
            </w:r>
          </w:p>
          <w:p w14:paraId="0C1F5327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дительного</w:t>
            </w:r>
          </w:p>
          <w:p w14:paraId="28C5C454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14:paraId="46099718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375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F63F9E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Подп.</w:t>
            </w:r>
          </w:p>
        </w:tc>
        <w:tc>
          <w:tcPr>
            <w:tcW w:w="322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F390AE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555196" w:rsidRPr="006B6892" w14:paraId="55858891" w14:textId="77777777" w:rsidTr="00954C58">
        <w:trPr>
          <w:cantSplit/>
          <w:trHeight w:hRule="exact" w:val="1134"/>
        </w:trPr>
        <w:tc>
          <w:tcPr>
            <w:tcW w:w="2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FF31AD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6B6892">
              <w:rPr>
                <w:rFonts w:ascii="Times New Roman" w:eastAsia="Times New Roman" w:hAnsi="Times New Roman" w:cs="Times New Roman"/>
                <w:szCs w:val="24"/>
                <w:lang w:eastAsia="ru-RU"/>
              </w:rPr>
              <w:lastRenderedPageBreak/>
              <w:t>Изм</w:t>
            </w:r>
          </w:p>
        </w:tc>
        <w:tc>
          <w:tcPr>
            <w:tcW w:w="5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21AED0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</w:t>
            </w:r>
          </w:p>
          <w:p w14:paraId="263C29CC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D1C2E7B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</w:t>
            </w:r>
          </w:p>
          <w:p w14:paraId="6D300770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ненных</w:t>
            </w:r>
          </w:p>
        </w:tc>
        <w:tc>
          <w:tcPr>
            <w:tcW w:w="5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9A3D1C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274AE4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анулиро</w:t>
            </w:r>
          </w:p>
          <w:p w14:paraId="6C70DFFF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54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14E2B4E" w14:textId="77777777" w:rsidR="00555196" w:rsidRPr="006B6892" w:rsidRDefault="00555196" w:rsidP="00954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EE017F0" w14:textId="77777777" w:rsidR="00555196" w:rsidRPr="006B6892" w:rsidRDefault="00555196" w:rsidP="00954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260352C4" w14:textId="77777777" w:rsidR="00555196" w:rsidRPr="006B6892" w:rsidRDefault="00555196" w:rsidP="00954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88AF75A" w14:textId="77777777" w:rsidR="00555196" w:rsidRPr="006B6892" w:rsidRDefault="00555196" w:rsidP="00954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364022D8" w14:textId="77777777" w:rsidR="00555196" w:rsidRPr="006B6892" w:rsidRDefault="00555196" w:rsidP="00954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6B6892" w14:paraId="077080A2" w14:textId="77777777" w:rsidTr="00954C58">
        <w:trPr>
          <w:trHeight w:hRule="exact" w:val="284"/>
        </w:trPr>
        <w:tc>
          <w:tcPr>
            <w:tcW w:w="285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ED5032E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18" w:space="0" w:color="auto"/>
            </w:tcBorders>
            <w:vAlign w:val="center"/>
          </w:tcPr>
          <w:p w14:paraId="4CE7FA1D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</w:tcBorders>
            <w:vAlign w:val="center"/>
          </w:tcPr>
          <w:p w14:paraId="7A7314DB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18" w:space="0" w:color="auto"/>
            </w:tcBorders>
            <w:vAlign w:val="center"/>
          </w:tcPr>
          <w:p w14:paraId="2BF40C19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</w:tcBorders>
            <w:vAlign w:val="center"/>
          </w:tcPr>
          <w:p w14:paraId="4C80DC58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18" w:space="0" w:color="auto"/>
            </w:tcBorders>
            <w:vAlign w:val="center"/>
          </w:tcPr>
          <w:p w14:paraId="0691FDD4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18" w:space="0" w:color="auto"/>
            </w:tcBorders>
            <w:vAlign w:val="center"/>
          </w:tcPr>
          <w:p w14:paraId="29C36A09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18" w:space="0" w:color="auto"/>
            </w:tcBorders>
            <w:vAlign w:val="center"/>
          </w:tcPr>
          <w:p w14:paraId="48C7A1B4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18" w:space="0" w:color="auto"/>
            </w:tcBorders>
            <w:vAlign w:val="center"/>
          </w:tcPr>
          <w:p w14:paraId="2D934657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5FE4A2E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6B6892" w14:paraId="3D0ACB93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020389FE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5CD17F28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C080FFA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0C59D0A0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CA545B1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1B6F80A7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1FA74922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6FAD553F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67AC3F0E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55FBEEF3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6B6892" w14:paraId="1FCB0389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6230A470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7F2134F3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7F94D6E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721C583D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4720FD9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66D6E30D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5CD16727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686F1F8D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0A1A6301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3154DDBA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6B6892" w14:paraId="74E08CBB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4A5365E0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7C782AAC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90A02B2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00162409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C7117AD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49A640B5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0A0D46C9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3A613721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3E8CC9FA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3A2D3F42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6B6892" w14:paraId="3A73FBD1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6583E641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1025436D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00987116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73370D37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202E7FA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648A1D89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219C080F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79EDE184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35F17C64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0C3DD07D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6B6892" w14:paraId="1A950D28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0E904171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4F2B4E96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B72B5B8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0AB23CE6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72D6E9FD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39DB9615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3819712E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4317CB7A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02E5D207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45B70DB1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6B6892" w14:paraId="579D4C22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63267771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55C127EE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E25B54B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37A8E44D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54B20BB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0E33A012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6D9088DC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5CDF5436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7EAE71DB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0552E163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6B6892" w14:paraId="136278CD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487EA4E5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3D88B84A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112B338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05723800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09DB0483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3248C505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2CBB29D5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2340A221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019885FD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5358DEA6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6B6892" w14:paraId="51FD1B05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43C0FE07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5DDE3D2A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1DD604E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14C46755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DBCD6EF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608E6B5C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52B98EC6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33A7206A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2D935E39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099270C6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6B6892" w14:paraId="0D401558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76026668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551F8A95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6145810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458320CC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28E1AC9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30A66158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79F13C04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3698577F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0D61684D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6CEAF82F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6B6892" w14:paraId="29BF859C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6E7F8498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2D0E9AD4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456882A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26B2823C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93AFC82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56F5D05B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2F4717B0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5564929A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0E590BB8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0923494B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6B6892" w14:paraId="4218D1A6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33757076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3B6840F3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9907B34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26D333F6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0F7D3571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5177F80E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02742049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3C0732EA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7B38FCCB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5446FB05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6B6892" w14:paraId="541BA985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4D2F972F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35C7C3A9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BA9FF37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53B0AC22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BC8754F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14493331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573D89F5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6EE26DD1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7F9BE7C1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1B16C8A2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6B6892" w14:paraId="23DEC3F3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444335C6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6172BA54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09631AB6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3A0464B3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59803CA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43D63147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0B2D42EB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626CE7D8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07072556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382FFBE1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6B6892" w14:paraId="452F3300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3410199E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68B3A228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E60B79D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6F70EF21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A92B0CF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4895DDB9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3867EAF5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05AD904D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6E857E89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12544030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6B6892" w14:paraId="36F124A2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3EC45E5E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0E650E0C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5D8AA4A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7409C11B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5421C0D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443AE049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21BB27E3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23F6015D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2F9F14B8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04EA98B6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6B6892" w14:paraId="58F03F6E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5C171C43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7DA42621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1D57C07E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4A806908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B4A27C8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26E4EF43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37BB9B62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3344C15D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6FBAE08D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6F458445" w14:textId="77777777" w:rsidR="00555196" w:rsidRPr="006B6892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3BE3C40" w14:textId="77777777" w:rsidR="00DD7787" w:rsidRPr="006B6892" w:rsidRDefault="00DD7787" w:rsidP="00B32706">
      <w:pPr>
        <w:rPr>
          <w:rFonts w:ascii="Times New Roman" w:hAnsi="Times New Roman" w:cs="Times New Roman"/>
        </w:rPr>
      </w:pPr>
    </w:p>
    <w:p w14:paraId="041A1C33" w14:textId="77777777" w:rsidR="00B32706" w:rsidRPr="006B6892" w:rsidRDefault="00B32706" w:rsidP="00B32706">
      <w:pPr>
        <w:rPr>
          <w:rFonts w:ascii="Times New Roman" w:hAnsi="Times New Roman" w:cs="Times New Roman"/>
          <w:b/>
          <w:sz w:val="32"/>
        </w:rPr>
      </w:pPr>
      <w:r w:rsidRPr="006B6892">
        <w:rPr>
          <w:rFonts w:ascii="Times New Roman" w:hAnsi="Times New Roman" w:cs="Times New Roman"/>
          <w:b/>
          <w:sz w:val="32"/>
        </w:rPr>
        <w:t xml:space="preserve">Контрольные вопросы – </w:t>
      </w:r>
    </w:p>
    <w:p w14:paraId="78B885CC" w14:textId="77777777" w:rsidR="00B32706" w:rsidRPr="006B6892" w:rsidRDefault="00B32706" w:rsidP="00B32706">
      <w:pPr>
        <w:rPr>
          <w:rFonts w:ascii="Times New Roman" w:hAnsi="Times New Roman" w:cs="Times New Roman"/>
          <w:b/>
          <w:sz w:val="32"/>
        </w:rPr>
      </w:pPr>
    </w:p>
    <w:p w14:paraId="59F1E8EE" w14:textId="77777777" w:rsidR="00B32706" w:rsidRPr="006B6892" w:rsidRDefault="00B32706" w:rsidP="00B32706">
      <w:pPr>
        <w:rPr>
          <w:rFonts w:ascii="Times New Roman" w:hAnsi="Times New Roman" w:cs="Times New Roman"/>
          <w:b/>
          <w:sz w:val="32"/>
        </w:rPr>
      </w:pPr>
    </w:p>
    <w:p w14:paraId="3081DC30" w14:textId="77777777" w:rsidR="00B32706" w:rsidRPr="006B6892" w:rsidRDefault="00B32706" w:rsidP="00B32706">
      <w:pPr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6B6892">
        <w:rPr>
          <w:rFonts w:ascii="Times New Roman" w:hAnsi="Times New Roman" w:cs="Times New Roman"/>
          <w:b/>
          <w:bCs/>
          <w:sz w:val="28"/>
        </w:rPr>
        <w:t>Для чего необходима инструкция оператора?</w:t>
      </w:r>
    </w:p>
    <w:p w14:paraId="00E8DC3B" w14:textId="77777777" w:rsidR="00B32706" w:rsidRPr="006B6892" w:rsidRDefault="00B32706" w:rsidP="00B32706">
      <w:pPr>
        <w:rPr>
          <w:rFonts w:ascii="Times New Roman" w:hAnsi="Times New Roman" w:cs="Times New Roman"/>
          <w:sz w:val="28"/>
        </w:rPr>
      </w:pPr>
      <w:r w:rsidRPr="006B6892">
        <w:rPr>
          <w:rFonts w:ascii="Times New Roman" w:hAnsi="Times New Roman" w:cs="Times New Roman"/>
          <w:sz w:val="28"/>
        </w:rPr>
        <w:t>Инструкция оператора необходима для обеспечения правильного и эффективного выполнения операций, процедур или работы с определенным оборудованием или программным обеспечением. Она служит для:</w:t>
      </w:r>
    </w:p>
    <w:p w14:paraId="00557F28" w14:textId="77777777" w:rsidR="00B32706" w:rsidRPr="006B6892" w:rsidRDefault="00B32706" w:rsidP="00B32706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6B6892">
        <w:rPr>
          <w:rFonts w:ascii="Times New Roman" w:hAnsi="Times New Roman" w:cs="Times New Roman"/>
          <w:sz w:val="28"/>
        </w:rPr>
        <w:t>Обучения персонала: Инструкция позволяет обучать новых сотрудников или операторов и предостерегать их от ошибок.</w:t>
      </w:r>
    </w:p>
    <w:p w14:paraId="6AFBCC17" w14:textId="77777777" w:rsidR="00B32706" w:rsidRPr="006B6892" w:rsidRDefault="00B32706" w:rsidP="00B32706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6B6892">
        <w:rPr>
          <w:rFonts w:ascii="Times New Roman" w:hAnsi="Times New Roman" w:cs="Times New Roman"/>
          <w:sz w:val="28"/>
        </w:rPr>
        <w:t>Унификации процессов: Инструкция устанавливает стандартные процедуры и правила, чтобы обеспечить единообразие в выполнении задач.</w:t>
      </w:r>
    </w:p>
    <w:p w14:paraId="58D17A49" w14:textId="77777777" w:rsidR="00B32706" w:rsidRPr="006B6892" w:rsidRDefault="00B32706" w:rsidP="00B32706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6B6892">
        <w:rPr>
          <w:rFonts w:ascii="Times New Roman" w:hAnsi="Times New Roman" w:cs="Times New Roman"/>
          <w:sz w:val="28"/>
        </w:rPr>
        <w:t>Обеспечения безопасности: Инструкция может содержать указания по безопасному обращению с опасными материалами, оборудованием или соблюдению правил безопасности.</w:t>
      </w:r>
    </w:p>
    <w:p w14:paraId="774D347B" w14:textId="77777777" w:rsidR="00B32706" w:rsidRPr="006B6892" w:rsidRDefault="00B32706" w:rsidP="00B32706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6B6892">
        <w:rPr>
          <w:rFonts w:ascii="Times New Roman" w:hAnsi="Times New Roman" w:cs="Times New Roman"/>
          <w:sz w:val="28"/>
        </w:rPr>
        <w:lastRenderedPageBreak/>
        <w:t>Регулирования качества: Инструкция может определять стандарты качества и методы контроля, чтобы обеспечивать соответствие продукции или услуг высоким стандартам.</w:t>
      </w:r>
    </w:p>
    <w:p w14:paraId="67E35D73" w14:textId="77777777" w:rsidR="00B32706" w:rsidRPr="006B6892" w:rsidRDefault="00B32706" w:rsidP="00B32706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6B6892">
        <w:rPr>
          <w:rFonts w:ascii="Times New Roman" w:hAnsi="Times New Roman" w:cs="Times New Roman"/>
          <w:sz w:val="28"/>
        </w:rPr>
        <w:t>Минимизации ошибок: Инструкция помогает предотвращать ошибки и несоответствия, что способствует повышению эффективности и снижению рисков.</w:t>
      </w:r>
    </w:p>
    <w:p w14:paraId="1884EDE8" w14:textId="77777777" w:rsidR="00B32706" w:rsidRPr="006B6892" w:rsidRDefault="00B32706" w:rsidP="00B32706">
      <w:pPr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6B6892">
        <w:rPr>
          <w:rFonts w:ascii="Times New Roman" w:hAnsi="Times New Roman" w:cs="Times New Roman"/>
          <w:b/>
          <w:bCs/>
          <w:sz w:val="28"/>
        </w:rPr>
        <w:t>Перечислите основные разделы инструкции оператора:</w:t>
      </w:r>
    </w:p>
    <w:p w14:paraId="3EA78AB0" w14:textId="77777777" w:rsidR="00B32706" w:rsidRPr="006B6892" w:rsidRDefault="00B32706" w:rsidP="00B32706">
      <w:pPr>
        <w:rPr>
          <w:rFonts w:ascii="Times New Roman" w:hAnsi="Times New Roman" w:cs="Times New Roman"/>
          <w:sz w:val="28"/>
        </w:rPr>
      </w:pPr>
      <w:r w:rsidRPr="006B6892">
        <w:rPr>
          <w:rFonts w:ascii="Times New Roman" w:hAnsi="Times New Roman" w:cs="Times New Roman"/>
          <w:sz w:val="28"/>
        </w:rPr>
        <w:t>Основные разделы инструкции оператора могут включать следующие:</w:t>
      </w:r>
    </w:p>
    <w:p w14:paraId="3C805EA0" w14:textId="77777777" w:rsidR="00B32706" w:rsidRPr="006B6892" w:rsidRDefault="00B32706" w:rsidP="00B32706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6B6892">
        <w:rPr>
          <w:rFonts w:ascii="Times New Roman" w:hAnsi="Times New Roman" w:cs="Times New Roman"/>
          <w:b/>
          <w:bCs/>
          <w:sz w:val="28"/>
        </w:rPr>
        <w:t>Титульный лист</w:t>
      </w:r>
      <w:r w:rsidRPr="006B6892">
        <w:rPr>
          <w:rFonts w:ascii="Times New Roman" w:hAnsi="Times New Roman" w:cs="Times New Roman"/>
          <w:sz w:val="28"/>
        </w:rPr>
        <w:t>: Содержит информацию о названии инструкции, дате, авторе и другие реквизиты.</w:t>
      </w:r>
    </w:p>
    <w:p w14:paraId="23BAEE0D" w14:textId="77777777" w:rsidR="00B32706" w:rsidRPr="006B6892" w:rsidRDefault="00B32706" w:rsidP="00B32706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6B6892">
        <w:rPr>
          <w:rFonts w:ascii="Times New Roman" w:hAnsi="Times New Roman" w:cs="Times New Roman"/>
          <w:b/>
          <w:bCs/>
          <w:sz w:val="28"/>
        </w:rPr>
        <w:t>Аннотация</w:t>
      </w:r>
      <w:r w:rsidRPr="006B6892">
        <w:rPr>
          <w:rFonts w:ascii="Times New Roman" w:hAnsi="Times New Roman" w:cs="Times New Roman"/>
          <w:sz w:val="28"/>
        </w:rPr>
        <w:t>: Краткое описание цели и области применения инструкции.</w:t>
      </w:r>
    </w:p>
    <w:p w14:paraId="554B3EF7" w14:textId="77777777" w:rsidR="00B32706" w:rsidRPr="006B6892" w:rsidRDefault="00B32706" w:rsidP="00B32706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6B6892">
        <w:rPr>
          <w:rFonts w:ascii="Times New Roman" w:hAnsi="Times New Roman" w:cs="Times New Roman"/>
          <w:b/>
          <w:bCs/>
          <w:sz w:val="28"/>
        </w:rPr>
        <w:t>Содержание</w:t>
      </w:r>
      <w:r w:rsidRPr="006B6892">
        <w:rPr>
          <w:rFonts w:ascii="Times New Roman" w:hAnsi="Times New Roman" w:cs="Times New Roman"/>
          <w:sz w:val="28"/>
        </w:rPr>
        <w:t>: Список разделов и подразделов с указанием номеров страниц.</w:t>
      </w:r>
    </w:p>
    <w:p w14:paraId="42BB6631" w14:textId="77777777" w:rsidR="00B32706" w:rsidRPr="006B6892" w:rsidRDefault="00B32706" w:rsidP="00B32706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6B6892">
        <w:rPr>
          <w:rFonts w:ascii="Times New Roman" w:hAnsi="Times New Roman" w:cs="Times New Roman"/>
          <w:b/>
          <w:bCs/>
          <w:sz w:val="28"/>
        </w:rPr>
        <w:t>Введение</w:t>
      </w:r>
      <w:r w:rsidRPr="006B6892">
        <w:rPr>
          <w:rFonts w:ascii="Times New Roman" w:hAnsi="Times New Roman" w:cs="Times New Roman"/>
          <w:sz w:val="28"/>
        </w:rPr>
        <w:t>: Обзор инструкции и объяснение ее важности.</w:t>
      </w:r>
    </w:p>
    <w:p w14:paraId="2A4C4530" w14:textId="77777777" w:rsidR="00B32706" w:rsidRPr="006B6892" w:rsidRDefault="00B32706" w:rsidP="00B32706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6B6892">
        <w:rPr>
          <w:rFonts w:ascii="Times New Roman" w:hAnsi="Times New Roman" w:cs="Times New Roman"/>
          <w:b/>
          <w:bCs/>
          <w:sz w:val="28"/>
        </w:rPr>
        <w:t>Назначение и область применения</w:t>
      </w:r>
      <w:r w:rsidRPr="006B6892">
        <w:rPr>
          <w:rFonts w:ascii="Times New Roman" w:hAnsi="Times New Roman" w:cs="Times New Roman"/>
          <w:sz w:val="28"/>
        </w:rPr>
        <w:t>: Описание, для чего предназначена инструкция и где она применяется.</w:t>
      </w:r>
    </w:p>
    <w:p w14:paraId="4B06FEAE" w14:textId="77777777" w:rsidR="00B32706" w:rsidRPr="006B6892" w:rsidRDefault="00B32706" w:rsidP="00B32706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6B6892">
        <w:rPr>
          <w:rFonts w:ascii="Times New Roman" w:hAnsi="Times New Roman" w:cs="Times New Roman"/>
          <w:b/>
          <w:bCs/>
          <w:sz w:val="28"/>
        </w:rPr>
        <w:t>Описание процедур и шагов</w:t>
      </w:r>
      <w:r w:rsidRPr="006B6892">
        <w:rPr>
          <w:rFonts w:ascii="Times New Roman" w:hAnsi="Times New Roman" w:cs="Times New Roman"/>
          <w:sz w:val="28"/>
        </w:rPr>
        <w:t>: Подробное описание процедур, задач или операций, которые должен выполнить оператор.</w:t>
      </w:r>
    </w:p>
    <w:p w14:paraId="6665348C" w14:textId="77777777" w:rsidR="00B32706" w:rsidRPr="006B6892" w:rsidRDefault="00B32706" w:rsidP="00B32706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6B6892">
        <w:rPr>
          <w:rFonts w:ascii="Times New Roman" w:hAnsi="Times New Roman" w:cs="Times New Roman"/>
          <w:b/>
          <w:bCs/>
          <w:sz w:val="28"/>
        </w:rPr>
        <w:t>Иллюстрации и диаграммы</w:t>
      </w:r>
      <w:r w:rsidRPr="006B6892">
        <w:rPr>
          <w:rFonts w:ascii="Times New Roman" w:hAnsi="Times New Roman" w:cs="Times New Roman"/>
          <w:sz w:val="28"/>
        </w:rPr>
        <w:t>: Графические элементы, если необходимо визуально проиллюстрировать процессы.</w:t>
      </w:r>
    </w:p>
    <w:p w14:paraId="539DC8CF" w14:textId="77777777" w:rsidR="00B32706" w:rsidRPr="006B6892" w:rsidRDefault="00B32706" w:rsidP="00B32706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6B6892">
        <w:rPr>
          <w:rFonts w:ascii="Times New Roman" w:hAnsi="Times New Roman" w:cs="Times New Roman"/>
          <w:b/>
          <w:bCs/>
          <w:sz w:val="28"/>
        </w:rPr>
        <w:t>Правила и рекомендации</w:t>
      </w:r>
      <w:r w:rsidRPr="006B6892">
        <w:rPr>
          <w:rFonts w:ascii="Times New Roman" w:hAnsi="Times New Roman" w:cs="Times New Roman"/>
          <w:sz w:val="28"/>
        </w:rPr>
        <w:t>: Правила, которые должен соблюдать оператор, и рекомендации по улучшению эффективности.</w:t>
      </w:r>
    </w:p>
    <w:p w14:paraId="672D80E4" w14:textId="77777777" w:rsidR="00B32706" w:rsidRPr="006B6892" w:rsidRDefault="00B32706" w:rsidP="00B32706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6B6892">
        <w:rPr>
          <w:rFonts w:ascii="Times New Roman" w:hAnsi="Times New Roman" w:cs="Times New Roman"/>
          <w:b/>
          <w:bCs/>
          <w:sz w:val="28"/>
        </w:rPr>
        <w:t>Безопасность и экология</w:t>
      </w:r>
      <w:r w:rsidRPr="006B6892">
        <w:rPr>
          <w:rFonts w:ascii="Times New Roman" w:hAnsi="Times New Roman" w:cs="Times New Roman"/>
          <w:sz w:val="28"/>
        </w:rPr>
        <w:t>: Информация о мерах безопасности, охране окружающей среды и соблюдении нормативов.</w:t>
      </w:r>
    </w:p>
    <w:p w14:paraId="57B6A6E9" w14:textId="77777777" w:rsidR="00B32706" w:rsidRPr="006B6892" w:rsidRDefault="00B32706" w:rsidP="00B32706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6B6892">
        <w:rPr>
          <w:rFonts w:ascii="Times New Roman" w:hAnsi="Times New Roman" w:cs="Times New Roman"/>
          <w:b/>
          <w:bCs/>
          <w:sz w:val="28"/>
        </w:rPr>
        <w:t>Контроль и проверка</w:t>
      </w:r>
      <w:r w:rsidRPr="006B6892">
        <w:rPr>
          <w:rFonts w:ascii="Times New Roman" w:hAnsi="Times New Roman" w:cs="Times New Roman"/>
          <w:sz w:val="28"/>
        </w:rPr>
        <w:t>: Процедуры контроля и проверки для обеспечения качества и соответствия.</w:t>
      </w:r>
    </w:p>
    <w:p w14:paraId="152E0AB2" w14:textId="77777777" w:rsidR="00B32706" w:rsidRPr="006B6892" w:rsidRDefault="00B32706" w:rsidP="00B32706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6B6892">
        <w:rPr>
          <w:rFonts w:ascii="Times New Roman" w:hAnsi="Times New Roman" w:cs="Times New Roman"/>
          <w:b/>
          <w:bCs/>
          <w:sz w:val="28"/>
        </w:rPr>
        <w:t>Список справочных материалов</w:t>
      </w:r>
      <w:r w:rsidRPr="006B6892">
        <w:rPr>
          <w:rFonts w:ascii="Times New Roman" w:hAnsi="Times New Roman" w:cs="Times New Roman"/>
          <w:sz w:val="28"/>
        </w:rPr>
        <w:t>: Ссылки на дополнительные ресурсы или справочные материалы.</w:t>
      </w:r>
    </w:p>
    <w:p w14:paraId="225CFE2C" w14:textId="77777777" w:rsidR="00B32706" w:rsidRPr="006B6892" w:rsidRDefault="00B32706" w:rsidP="00B32706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6B6892">
        <w:rPr>
          <w:rFonts w:ascii="Times New Roman" w:hAnsi="Times New Roman" w:cs="Times New Roman"/>
          <w:b/>
          <w:bCs/>
          <w:sz w:val="28"/>
        </w:rPr>
        <w:t>Заключение</w:t>
      </w:r>
      <w:r w:rsidRPr="006B6892">
        <w:rPr>
          <w:rFonts w:ascii="Times New Roman" w:hAnsi="Times New Roman" w:cs="Times New Roman"/>
          <w:sz w:val="28"/>
        </w:rPr>
        <w:t>: Подведение итогов инструкции.</w:t>
      </w:r>
    </w:p>
    <w:p w14:paraId="648F979A" w14:textId="77777777" w:rsidR="00B32706" w:rsidRPr="006B6892" w:rsidRDefault="00B32706" w:rsidP="00B32706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6B6892">
        <w:rPr>
          <w:rFonts w:ascii="Times New Roman" w:hAnsi="Times New Roman" w:cs="Times New Roman"/>
          <w:b/>
          <w:bCs/>
          <w:sz w:val="28"/>
        </w:rPr>
        <w:lastRenderedPageBreak/>
        <w:t>Лист регистрации изменений</w:t>
      </w:r>
      <w:r w:rsidRPr="006B6892">
        <w:rPr>
          <w:rFonts w:ascii="Times New Roman" w:hAnsi="Times New Roman" w:cs="Times New Roman"/>
          <w:sz w:val="28"/>
        </w:rPr>
        <w:t>: Таблица для отслеживания изменений и актуализации инструкции.</w:t>
      </w:r>
    </w:p>
    <w:p w14:paraId="73B7E2EE" w14:textId="77777777" w:rsidR="00B32706" w:rsidRPr="006B6892" w:rsidRDefault="00B32706" w:rsidP="00B32706">
      <w:pPr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6B6892">
        <w:rPr>
          <w:rFonts w:ascii="Times New Roman" w:hAnsi="Times New Roman" w:cs="Times New Roman"/>
          <w:b/>
          <w:bCs/>
          <w:sz w:val="28"/>
        </w:rPr>
        <w:t>Какова стоимость разработки инструкции оператора?</w:t>
      </w:r>
    </w:p>
    <w:p w14:paraId="7089CB8E" w14:textId="77777777" w:rsidR="00B32706" w:rsidRPr="006B6892" w:rsidRDefault="00B32706" w:rsidP="00B32706">
      <w:pPr>
        <w:rPr>
          <w:rFonts w:ascii="Times New Roman" w:hAnsi="Times New Roman" w:cs="Times New Roman"/>
          <w:sz w:val="28"/>
        </w:rPr>
      </w:pPr>
      <w:r w:rsidRPr="006B6892">
        <w:rPr>
          <w:rFonts w:ascii="Times New Roman" w:hAnsi="Times New Roman" w:cs="Times New Roman"/>
          <w:sz w:val="28"/>
        </w:rPr>
        <w:t>Стоимость разработки инструкции оператора может варьироваться в зависимости от нескольких факторов:</w:t>
      </w:r>
    </w:p>
    <w:p w14:paraId="7152F39B" w14:textId="77777777" w:rsidR="00B32706" w:rsidRPr="006B6892" w:rsidRDefault="00B32706" w:rsidP="00B32706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6B6892">
        <w:rPr>
          <w:rFonts w:ascii="Times New Roman" w:hAnsi="Times New Roman" w:cs="Times New Roman"/>
          <w:b/>
          <w:bCs/>
          <w:sz w:val="28"/>
        </w:rPr>
        <w:t>Сложность</w:t>
      </w:r>
      <w:r w:rsidRPr="006B6892">
        <w:rPr>
          <w:rFonts w:ascii="Times New Roman" w:hAnsi="Times New Roman" w:cs="Times New Roman"/>
          <w:sz w:val="28"/>
        </w:rPr>
        <w:t>: Сложные инструкции, которые требуют подробного описания и иллюстраций, могут потребовать больше времени и ресурсов, что повышает стоимость.</w:t>
      </w:r>
    </w:p>
    <w:p w14:paraId="1658663D" w14:textId="77777777" w:rsidR="00B32706" w:rsidRPr="006B6892" w:rsidRDefault="00B32706" w:rsidP="00B32706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6B6892">
        <w:rPr>
          <w:rFonts w:ascii="Times New Roman" w:hAnsi="Times New Roman" w:cs="Times New Roman"/>
          <w:b/>
          <w:bCs/>
          <w:sz w:val="28"/>
        </w:rPr>
        <w:t>Объем и глубина</w:t>
      </w:r>
      <w:r w:rsidRPr="006B6892">
        <w:rPr>
          <w:rFonts w:ascii="Times New Roman" w:hAnsi="Times New Roman" w:cs="Times New Roman"/>
          <w:sz w:val="28"/>
        </w:rPr>
        <w:t>: Если инструкция охватывает множество процедур и деталей, она может быть более дорогостоящей.</w:t>
      </w:r>
    </w:p>
    <w:p w14:paraId="5856FF69" w14:textId="77777777" w:rsidR="00B32706" w:rsidRPr="006B6892" w:rsidRDefault="00B32706" w:rsidP="00B32706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6B6892">
        <w:rPr>
          <w:rFonts w:ascii="Times New Roman" w:hAnsi="Times New Roman" w:cs="Times New Roman"/>
          <w:b/>
          <w:bCs/>
          <w:sz w:val="28"/>
        </w:rPr>
        <w:t>Исследование и сбор информации</w:t>
      </w:r>
      <w:r w:rsidRPr="006B6892">
        <w:rPr>
          <w:rFonts w:ascii="Times New Roman" w:hAnsi="Times New Roman" w:cs="Times New Roman"/>
          <w:sz w:val="28"/>
        </w:rPr>
        <w:t>: Если для разработки инструкции требуется исследование и сбор информации, это также может повысить стоимость.</w:t>
      </w:r>
    </w:p>
    <w:p w14:paraId="1C914367" w14:textId="77777777" w:rsidR="00B32706" w:rsidRPr="006B6892" w:rsidRDefault="00B32706" w:rsidP="00B32706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6B6892">
        <w:rPr>
          <w:rFonts w:ascii="Times New Roman" w:hAnsi="Times New Roman" w:cs="Times New Roman"/>
          <w:b/>
          <w:bCs/>
          <w:sz w:val="28"/>
        </w:rPr>
        <w:t>Профессиональные услуги</w:t>
      </w:r>
      <w:r w:rsidRPr="006B6892">
        <w:rPr>
          <w:rFonts w:ascii="Times New Roman" w:hAnsi="Times New Roman" w:cs="Times New Roman"/>
          <w:sz w:val="28"/>
        </w:rPr>
        <w:t>: Если вы нанимаете профессиональных писателей или специалистов по разработке инструкций, их услуги могут увеличить стоимость.</w:t>
      </w:r>
    </w:p>
    <w:p w14:paraId="0BD37B3F" w14:textId="77777777" w:rsidR="00B32706" w:rsidRPr="006B6892" w:rsidRDefault="00B32706" w:rsidP="00B32706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6B6892">
        <w:rPr>
          <w:rFonts w:ascii="Times New Roman" w:hAnsi="Times New Roman" w:cs="Times New Roman"/>
          <w:b/>
          <w:bCs/>
          <w:sz w:val="28"/>
        </w:rPr>
        <w:t>Дизайн и иллюстрации</w:t>
      </w:r>
      <w:r w:rsidRPr="006B6892">
        <w:rPr>
          <w:rFonts w:ascii="Times New Roman" w:hAnsi="Times New Roman" w:cs="Times New Roman"/>
          <w:sz w:val="28"/>
        </w:rPr>
        <w:t>: Если требуется профессиональный дизайн и создание иллюстраций, это также может повысить стоимость.</w:t>
      </w:r>
    </w:p>
    <w:p w14:paraId="4B2BD589" w14:textId="77777777" w:rsidR="00B32706" w:rsidRPr="006B6892" w:rsidRDefault="00B32706" w:rsidP="00B32706">
      <w:pPr>
        <w:rPr>
          <w:rFonts w:ascii="Times New Roman" w:hAnsi="Times New Roman" w:cs="Times New Roman"/>
        </w:rPr>
      </w:pPr>
    </w:p>
    <w:sectPr w:rsidR="00B32706" w:rsidRPr="006B6892" w:rsidSect="00FB170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62A25" w14:textId="77777777" w:rsidR="007C0CFC" w:rsidRDefault="007C0CFC" w:rsidP="00B32706">
      <w:pPr>
        <w:spacing w:after="0" w:line="240" w:lineRule="auto"/>
      </w:pPr>
      <w:r>
        <w:separator/>
      </w:r>
    </w:p>
  </w:endnote>
  <w:endnote w:type="continuationSeparator" w:id="0">
    <w:p w14:paraId="7FA6BE16" w14:textId="77777777" w:rsidR="007C0CFC" w:rsidRDefault="007C0CFC" w:rsidP="00B32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D501C" w14:textId="77777777" w:rsidR="007C0CFC" w:rsidRDefault="007C0CFC" w:rsidP="00B32706">
      <w:pPr>
        <w:spacing w:after="0" w:line="240" w:lineRule="auto"/>
      </w:pPr>
      <w:r>
        <w:separator/>
      </w:r>
    </w:p>
  </w:footnote>
  <w:footnote w:type="continuationSeparator" w:id="0">
    <w:p w14:paraId="11B6A8B1" w14:textId="77777777" w:rsidR="007C0CFC" w:rsidRDefault="007C0CFC" w:rsidP="00B32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15B04"/>
    <w:multiLevelType w:val="multilevel"/>
    <w:tmpl w:val="CF00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50A57"/>
    <w:multiLevelType w:val="multilevel"/>
    <w:tmpl w:val="BF58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FE5A8C"/>
    <w:multiLevelType w:val="multilevel"/>
    <w:tmpl w:val="E9BC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E5983"/>
    <w:multiLevelType w:val="multilevel"/>
    <w:tmpl w:val="8A24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895261"/>
    <w:multiLevelType w:val="multilevel"/>
    <w:tmpl w:val="58EC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980780"/>
    <w:multiLevelType w:val="multilevel"/>
    <w:tmpl w:val="D85E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C3F50"/>
    <w:multiLevelType w:val="hybridMultilevel"/>
    <w:tmpl w:val="57860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97BFD"/>
    <w:multiLevelType w:val="multilevel"/>
    <w:tmpl w:val="FC7C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E3546"/>
    <w:multiLevelType w:val="multilevel"/>
    <w:tmpl w:val="F908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51035D"/>
    <w:multiLevelType w:val="multilevel"/>
    <w:tmpl w:val="7C3A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C50D81"/>
    <w:multiLevelType w:val="multilevel"/>
    <w:tmpl w:val="6BDE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DE2F74"/>
    <w:multiLevelType w:val="multilevel"/>
    <w:tmpl w:val="8202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A57117"/>
    <w:multiLevelType w:val="multilevel"/>
    <w:tmpl w:val="AAB2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22634A"/>
    <w:multiLevelType w:val="multilevel"/>
    <w:tmpl w:val="F24CFC8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3"/>
  </w:num>
  <w:num w:numId="5">
    <w:abstractNumId w:val="0"/>
  </w:num>
  <w:num w:numId="6">
    <w:abstractNumId w:val="13"/>
  </w:num>
  <w:num w:numId="7">
    <w:abstractNumId w:val="8"/>
  </w:num>
  <w:num w:numId="8">
    <w:abstractNumId w:val="10"/>
  </w:num>
  <w:num w:numId="9">
    <w:abstractNumId w:val="12"/>
  </w:num>
  <w:num w:numId="10">
    <w:abstractNumId w:val="2"/>
  </w:num>
  <w:num w:numId="11">
    <w:abstractNumId w:val="11"/>
  </w:num>
  <w:num w:numId="12">
    <w:abstractNumId w:val="5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4A3"/>
    <w:rsid w:val="000414D9"/>
    <w:rsid w:val="0004219C"/>
    <w:rsid w:val="00081D9A"/>
    <w:rsid w:val="000B2589"/>
    <w:rsid w:val="000E302A"/>
    <w:rsid w:val="001248D2"/>
    <w:rsid w:val="00201175"/>
    <w:rsid w:val="0031472F"/>
    <w:rsid w:val="003C4FD4"/>
    <w:rsid w:val="00463F7D"/>
    <w:rsid w:val="00555196"/>
    <w:rsid w:val="005F01BE"/>
    <w:rsid w:val="0060383A"/>
    <w:rsid w:val="006069DD"/>
    <w:rsid w:val="00620089"/>
    <w:rsid w:val="006B6892"/>
    <w:rsid w:val="007504AE"/>
    <w:rsid w:val="007824FE"/>
    <w:rsid w:val="007C0CFC"/>
    <w:rsid w:val="00801A45"/>
    <w:rsid w:val="008B04A3"/>
    <w:rsid w:val="00A55D7F"/>
    <w:rsid w:val="00B32706"/>
    <w:rsid w:val="00B55BF1"/>
    <w:rsid w:val="00C5516D"/>
    <w:rsid w:val="00DD7787"/>
    <w:rsid w:val="00F406F5"/>
    <w:rsid w:val="00FB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A02E1"/>
  <w15:docId w15:val="{DBDEE8FE-0733-42E0-B607-599D77B0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1B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11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4D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2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2706"/>
  </w:style>
  <w:style w:type="paragraph" w:styleId="a6">
    <w:name w:val="footer"/>
    <w:basedOn w:val="a"/>
    <w:link w:val="a7"/>
    <w:uiPriority w:val="99"/>
    <w:unhideWhenUsed/>
    <w:rsid w:val="00B32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2706"/>
  </w:style>
  <w:style w:type="character" w:customStyle="1" w:styleId="20">
    <w:name w:val="Заголовок 2 Знак"/>
    <w:basedOn w:val="a0"/>
    <w:link w:val="2"/>
    <w:uiPriority w:val="9"/>
    <w:semiHidden/>
    <w:rsid w:val="002011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me">
    <w:name w:val="time"/>
    <w:basedOn w:val="a0"/>
    <w:rsid w:val="00081D9A"/>
  </w:style>
  <w:style w:type="character" w:customStyle="1" w:styleId="i18n">
    <w:name w:val="i18n"/>
    <w:basedOn w:val="a0"/>
    <w:rsid w:val="00081D9A"/>
  </w:style>
  <w:style w:type="character" w:customStyle="1" w:styleId="tgico">
    <w:name w:val="tgico"/>
    <w:basedOn w:val="a0"/>
    <w:rsid w:val="00081D9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81D9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81D9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81D9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81D9A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9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7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2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9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01058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9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1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06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72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9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709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4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Сеничев</dc:creator>
  <cp:keywords/>
  <dc:description/>
  <cp:lastModifiedBy>Alex Surname</cp:lastModifiedBy>
  <cp:revision>9</cp:revision>
  <dcterms:created xsi:type="dcterms:W3CDTF">2023-10-16T20:56:00Z</dcterms:created>
  <dcterms:modified xsi:type="dcterms:W3CDTF">2023-12-25T02:49:00Z</dcterms:modified>
</cp:coreProperties>
</file>