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AC910" w14:textId="77777777" w:rsidR="00EC53B6" w:rsidRPr="00EC53B6" w:rsidRDefault="00EC53B6" w:rsidP="00EC53B6">
      <w:pPr>
        <w:pStyle w:val="a7"/>
        <w:rPr>
          <w:b/>
          <w:bCs/>
        </w:rPr>
      </w:pPr>
      <w:bookmarkStart w:id="0" w:name="_Toc466755591"/>
      <w:bookmarkStart w:id="1" w:name="_Toc112870236"/>
      <w:r w:rsidRPr="00EC53B6">
        <w:rPr>
          <w:b/>
          <w:bCs/>
        </w:rPr>
        <w:t>思考题</w:t>
      </w:r>
      <w:bookmarkEnd w:id="0"/>
      <w:bookmarkEnd w:id="1"/>
    </w:p>
    <w:p w14:paraId="19807103" w14:textId="77777777" w:rsidR="00EC53B6" w:rsidRPr="00EC53B6" w:rsidRDefault="00EC53B6" w:rsidP="00EC53B6">
      <w:pPr>
        <w:pStyle w:val="a7"/>
      </w:pPr>
      <w:r w:rsidRPr="00EC53B6">
        <w:rPr>
          <w:rFonts w:hint="eastAsia"/>
        </w:rPr>
        <w:t>1</w:t>
      </w:r>
      <w:r w:rsidRPr="00EC53B6">
        <w:t xml:space="preserve">. </w:t>
      </w:r>
      <w:r w:rsidRPr="00EC53B6">
        <w:rPr>
          <w:rFonts w:hint="eastAsia"/>
        </w:rPr>
        <w:t>为何在数据增强前要加入</w:t>
      </w:r>
      <w:r w:rsidRPr="00EC53B6">
        <w:t xml:space="preserve"> if usage == 'train' 的判断式？</w:t>
      </w:r>
    </w:p>
    <w:p w14:paraId="6F7C3FDA" w14:textId="7ED35B1B" w:rsidR="00EC53B6" w:rsidRDefault="00EC53B6" w:rsidP="00EC53B6">
      <w:pPr>
        <w:pStyle w:val="a7"/>
      </w:pPr>
      <w:r w:rsidRPr="00EC53B6">
        <w:rPr>
          <w:rFonts w:hint="eastAsia"/>
        </w:rPr>
        <w:t>答：数据增强的目的是提供模型更多不同的训练数据，评估是不需要做数据增强。</w:t>
      </w:r>
    </w:p>
    <w:p w14:paraId="0D5B26B4" w14:textId="77777777" w:rsidR="00EC53B6" w:rsidRPr="00EC53B6" w:rsidRDefault="00EC53B6" w:rsidP="00EC53B6">
      <w:pPr>
        <w:pStyle w:val="a7"/>
        <w:rPr>
          <w:rFonts w:hint="eastAsia"/>
        </w:rPr>
      </w:pPr>
    </w:p>
    <w:p w14:paraId="0CAA7E24" w14:textId="77777777" w:rsidR="00EC53B6" w:rsidRPr="00EC53B6" w:rsidRDefault="00EC53B6" w:rsidP="00EC53B6">
      <w:pPr>
        <w:pStyle w:val="a7"/>
      </w:pPr>
      <w:r w:rsidRPr="00EC53B6">
        <w:rPr>
          <w:rFonts w:hint="eastAsia"/>
        </w:rPr>
        <w:t>2</w:t>
      </w:r>
      <w:r w:rsidRPr="00EC53B6">
        <w:t xml:space="preserve">. </w:t>
      </w:r>
      <w:r w:rsidRPr="00EC53B6">
        <w:rPr>
          <w:rFonts w:hint="eastAsia"/>
        </w:rPr>
        <w:t>有哪些数据增强的方法（举例）？</w:t>
      </w:r>
    </w:p>
    <w:p w14:paraId="03B5ECF2" w14:textId="7CE87FA9" w:rsidR="00EC53B6" w:rsidRDefault="00EC53B6" w:rsidP="00EC53B6">
      <w:pPr>
        <w:pStyle w:val="a7"/>
      </w:pPr>
      <w:r w:rsidRPr="00EC53B6">
        <w:rPr>
          <w:rFonts w:hint="eastAsia"/>
        </w:rPr>
        <w:t>答：随机剪裁、随机翻转、随机旋转等</w:t>
      </w:r>
    </w:p>
    <w:p w14:paraId="7E76600A" w14:textId="77777777" w:rsidR="00EC53B6" w:rsidRPr="00EC53B6" w:rsidRDefault="00EC53B6" w:rsidP="00EC53B6">
      <w:pPr>
        <w:pStyle w:val="a7"/>
        <w:rPr>
          <w:rFonts w:hint="eastAsia"/>
        </w:rPr>
      </w:pPr>
    </w:p>
    <w:p w14:paraId="754FA66D" w14:textId="77777777" w:rsidR="00EC53B6" w:rsidRPr="00EC53B6" w:rsidRDefault="00EC53B6" w:rsidP="00EC53B6">
      <w:pPr>
        <w:pStyle w:val="a7"/>
      </w:pPr>
      <w:r w:rsidRPr="00EC53B6">
        <w:rPr>
          <w:rFonts w:hint="eastAsia"/>
        </w:rPr>
        <w:t>3</w:t>
      </w:r>
      <w:r w:rsidRPr="00EC53B6">
        <w:t xml:space="preserve">. </w:t>
      </w:r>
      <w:r w:rsidRPr="00EC53B6">
        <w:rPr>
          <w:rFonts w:hint="eastAsia"/>
        </w:rPr>
        <w:t>什么是一个</w:t>
      </w:r>
      <w:r w:rsidRPr="00EC53B6">
        <w:t>step？</w:t>
      </w:r>
    </w:p>
    <w:p w14:paraId="0BB08B60" w14:textId="1E4F6455" w:rsidR="00EC53B6" w:rsidRDefault="00EC53B6" w:rsidP="00EC53B6">
      <w:pPr>
        <w:pStyle w:val="a7"/>
      </w:pPr>
      <w:r w:rsidRPr="00EC53B6">
        <w:rPr>
          <w:rFonts w:hint="eastAsia"/>
        </w:rPr>
        <w:t>答：一个</w:t>
      </w:r>
      <w:r w:rsidRPr="00EC53B6">
        <w:t>step指一个batch送入网络中完成一次前向计算及反向传播的过程。</w:t>
      </w:r>
    </w:p>
    <w:p w14:paraId="66C8DEBA" w14:textId="77777777" w:rsidR="00EC53B6" w:rsidRPr="00EC53B6" w:rsidRDefault="00EC53B6" w:rsidP="00EC53B6">
      <w:pPr>
        <w:pStyle w:val="a7"/>
        <w:rPr>
          <w:rFonts w:hint="eastAsia"/>
        </w:rPr>
      </w:pPr>
    </w:p>
    <w:p w14:paraId="0EDFAB62" w14:textId="77777777" w:rsidR="00EC53B6" w:rsidRPr="00EC53B6" w:rsidRDefault="00EC53B6" w:rsidP="00EC53B6">
      <w:pPr>
        <w:pStyle w:val="a7"/>
      </w:pPr>
      <w:r w:rsidRPr="00EC53B6">
        <w:rPr>
          <w:rFonts w:hint="eastAsia"/>
        </w:rPr>
        <w:t>4</w:t>
      </w:r>
      <w:r w:rsidRPr="00EC53B6">
        <w:t xml:space="preserve">. </w:t>
      </w:r>
      <w:r w:rsidRPr="00EC53B6">
        <w:rPr>
          <w:rFonts w:hint="eastAsia"/>
        </w:rPr>
        <w:t>编写自定义回调函数需继承什么基类？</w:t>
      </w:r>
    </w:p>
    <w:p w14:paraId="35BE8959" w14:textId="77777777" w:rsidR="00EC53B6" w:rsidRPr="00EC53B6" w:rsidRDefault="00EC53B6" w:rsidP="00EC53B6">
      <w:pPr>
        <w:pStyle w:val="a7"/>
      </w:pPr>
      <w:r w:rsidRPr="00EC53B6">
        <w:rPr>
          <w:rFonts w:hint="eastAsia"/>
        </w:rPr>
        <w:t>答：</w:t>
      </w:r>
      <w:r w:rsidRPr="00EC53B6">
        <w:t>Callback基类</w:t>
      </w:r>
    </w:p>
    <w:p w14:paraId="69A7DE64" w14:textId="77777777" w:rsidR="00EC53B6" w:rsidRPr="00EC53B6" w:rsidRDefault="00EC53B6" w:rsidP="00EC53B6">
      <w:pPr>
        <w:pStyle w:val="a7"/>
      </w:pPr>
      <w:r w:rsidRPr="00EC53B6">
        <w:rPr>
          <w:rFonts w:hint="eastAsia"/>
        </w:rPr>
        <w:t>5</w:t>
      </w:r>
      <w:r w:rsidRPr="00EC53B6">
        <w:t xml:space="preserve">. </w:t>
      </w:r>
      <w:r w:rsidRPr="00EC53B6">
        <w:rPr>
          <w:rFonts w:hint="eastAsia"/>
        </w:rPr>
        <w:t>如何在自定义回调函数中获取训练过程中的重要信息（损失函数、优化器、当前的</w:t>
      </w:r>
      <w:r w:rsidRPr="00EC53B6">
        <w:t>epoch数等）？</w:t>
      </w:r>
    </w:p>
    <w:p w14:paraId="680B91F8" w14:textId="77777777" w:rsidR="00EC53B6" w:rsidRPr="00EC53B6" w:rsidRDefault="00EC53B6" w:rsidP="00EC53B6">
      <w:pPr>
        <w:pStyle w:val="a7"/>
      </w:pPr>
      <w:r w:rsidRPr="00EC53B6">
        <w:rPr>
          <w:rFonts w:hint="eastAsia"/>
        </w:rPr>
        <w:t>答：通过</w:t>
      </w:r>
      <w:proofErr w:type="spellStart"/>
      <w:r w:rsidRPr="00EC53B6">
        <w:t>run_context.original_args</w:t>
      </w:r>
      <w:proofErr w:type="spellEnd"/>
      <w:r w:rsidRPr="00EC53B6">
        <w:t>()方法可以获取到</w:t>
      </w:r>
      <w:proofErr w:type="spellStart"/>
      <w:r w:rsidRPr="00EC53B6">
        <w:t>cb_params</w:t>
      </w:r>
      <w:proofErr w:type="spellEnd"/>
      <w:r w:rsidRPr="00EC53B6">
        <w:t>字典，字典里会包含训练过程中的重要信息。</w:t>
      </w:r>
    </w:p>
    <w:p w14:paraId="1EEBC9A9" w14:textId="77777777" w:rsidR="00EC53B6" w:rsidRPr="00EC53B6" w:rsidRDefault="00EC53B6" w:rsidP="00EC53B6">
      <w:pPr>
        <w:pStyle w:val="a7"/>
      </w:pPr>
      <w:r w:rsidRPr="00EC53B6">
        <w:rPr>
          <w:rFonts w:hint="eastAsia"/>
        </w:rPr>
        <w:t>6</w:t>
      </w:r>
      <w:r w:rsidRPr="00EC53B6">
        <w:t xml:space="preserve">. </w:t>
      </w:r>
      <w:r w:rsidRPr="00EC53B6">
        <w:rPr>
          <w:rFonts w:hint="eastAsia"/>
        </w:rPr>
        <w:t>本实验的模型欠拟合，可通过增加网络复杂度优化模型。如果模型过拟合，常见的处理方法有哪些？</w:t>
      </w:r>
    </w:p>
    <w:p w14:paraId="56A427D1" w14:textId="77777777" w:rsidR="00EC53B6" w:rsidRPr="00EC53B6" w:rsidRDefault="00EC53B6" w:rsidP="00EC53B6">
      <w:pPr>
        <w:pStyle w:val="a7"/>
      </w:pPr>
      <w:r w:rsidRPr="00EC53B6">
        <w:rPr>
          <w:rFonts w:hint="eastAsia"/>
        </w:rPr>
        <w:t>答：</w:t>
      </w:r>
      <w:r w:rsidRPr="00EC53B6">
        <w:t>L1，L2正则化，Early stopping，增加数据集，增加噪声，添加dropout层等。</w:t>
      </w:r>
    </w:p>
    <w:p w14:paraId="72986B71" w14:textId="77777777" w:rsidR="00EC53B6" w:rsidRPr="00EC53B6" w:rsidRDefault="00EC53B6" w:rsidP="00EC53B6">
      <w:pPr>
        <w:pStyle w:val="a7"/>
      </w:pPr>
      <w:r w:rsidRPr="00EC53B6">
        <w:rPr>
          <w:rFonts w:hint="eastAsia"/>
        </w:rPr>
        <w:t>7</w:t>
      </w:r>
      <w:r w:rsidRPr="00EC53B6">
        <w:t xml:space="preserve">. </w:t>
      </w:r>
      <w:r w:rsidRPr="00EC53B6">
        <w:rPr>
          <w:rFonts w:hint="eastAsia"/>
        </w:rPr>
        <w:t>如何理解</w:t>
      </w:r>
      <w:r w:rsidRPr="00EC53B6">
        <w:t>dataset sink mode？</w:t>
      </w:r>
    </w:p>
    <w:p w14:paraId="5C5ECB2E" w14:textId="77777777" w:rsidR="00EC53B6" w:rsidRPr="00EC53B6" w:rsidRDefault="00EC53B6" w:rsidP="00EC53B6">
      <w:pPr>
        <w:pStyle w:val="a7"/>
      </w:pPr>
      <w:proofErr w:type="spellStart"/>
      <w:r w:rsidRPr="00EC53B6">
        <w:t>dataset_sink_mode</w:t>
      </w:r>
      <w:proofErr w:type="spellEnd"/>
      <w:r w:rsidRPr="00EC53B6">
        <w:t>=True时，可以这样简单的理解：Model中仅建立数据通道与执行网络之间的连接关系，不会直接将数据喂给网络。数据会通过数据通道(pipeline)下发到卡上，网络在卡上执行时会直接从对应的数据通道中获取数据。在这种模式下，数据下发与网络执行可以并行，单个epoch的训练过程中host与device之间不会交互，因此能提升性能，也因此打屏以epoch递增。</w:t>
      </w:r>
    </w:p>
    <w:p w14:paraId="3BA58ABD" w14:textId="77777777" w:rsidR="00EC53B6" w:rsidRPr="00EC53B6" w:rsidRDefault="00EC53B6" w:rsidP="00EC53B6">
      <w:pPr>
        <w:pStyle w:val="a7"/>
      </w:pPr>
      <w:proofErr w:type="spellStart"/>
      <w:r w:rsidRPr="00EC53B6">
        <w:t>dataset_sink_mode</w:t>
      </w:r>
      <w:proofErr w:type="spellEnd"/>
      <w:r w:rsidRPr="00EC53B6">
        <w:t>=False，没有使用数据下沉模式。这时候数据不会通过通道直接向Device下发，Model会将数据一个batch一个batch得取出，喂给网络。在这种模式下，每个step结束，host都可以获取device上网络的执行结果，因此打屏以step递增。</w:t>
      </w:r>
    </w:p>
    <w:p w14:paraId="58C84522" w14:textId="77777777" w:rsidR="00EC53B6" w:rsidRPr="00EC53B6" w:rsidRDefault="00EC53B6" w:rsidP="00EC53B6">
      <w:pPr>
        <w:pStyle w:val="a7"/>
      </w:pPr>
      <w:r w:rsidRPr="00EC53B6">
        <w:rPr>
          <w:rFonts w:hint="eastAsia"/>
        </w:rPr>
        <w:t>8</w:t>
      </w:r>
      <w:r w:rsidRPr="00EC53B6">
        <w:t>. 为什么本实验的模型在训练集的loss波动较大，且比在测试集高？</w:t>
      </w:r>
    </w:p>
    <w:p w14:paraId="16110657" w14:textId="77777777" w:rsidR="00EC53B6" w:rsidRPr="00EC53B6" w:rsidRDefault="00EC53B6" w:rsidP="00EC53B6">
      <w:pPr>
        <w:pStyle w:val="a7"/>
      </w:pPr>
      <w:r w:rsidRPr="00EC53B6">
        <w:t>答：因为训练集做了数据增强，有些经过剪裁或翻转的图片较难辨认。</w:t>
      </w:r>
    </w:p>
    <w:p w14:paraId="30FF12B7" w14:textId="43157B35" w:rsidR="005659C7" w:rsidRDefault="005659C7"/>
    <w:p w14:paraId="2A2480D7" w14:textId="380D97F1" w:rsidR="00EC53B6" w:rsidRDefault="00EC53B6">
      <w:pPr>
        <w:rPr>
          <w:rFonts w:hint="eastAsia"/>
        </w:rPr>
      </w:pPr>
      <w:r>
        <w:rPr>
          <w:rFonts w:hint="eastAsia"/>
        </w:rPr>
        <w:t>优化前：</w:t>
      </w:r>
    </w:p>
    <w:p w14:paraId="2F455BE1" w14:textId="7C8AD05D" w:rsidR="00EC53B6" w:rsidRDefault="00EC53B6">
      <w:r w:rsidRPr="00EC53B6">
        <w:drawing>
          <wp:inline distT="0" distB="0" distL="0" distR="0" wp14:anchorId="1EC3D760" wp14:editId="27EAA476">
            <wp:extent cx="5274310" cy="1174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7B7D" w14:textId="4F23D75A" w:rsidR="00EC53B6" w:rsidRDefault="00EC53B6"/>
    <w:p w14:paraId="2D097728" w14:textId="40976135" w:rsidR="00EC53B6" w:rsidRDefault="00EC53B6">
      <w:r>
        <w:rPr>
          <w:rFonts w:hint="eastAsia"/>
        </w:rPr>
        <w:t>优化后：</w:t>
      </w:r>
    </w:p>
    <w:p w14:paraId="0A78F298" w14:textId="54EEFE22" w:rsidR="00EC53B6" w:rsidRDefault="00EC53B6">
      <w:r w:rsidRPr="00EC53B6">
        <w:lastRenderedPageBreak/>
        <w:drawing>
          <wp:inline distT="0" distB="0" distL="0" distR="0" wp14:anchorId="0EA59BEC" wp14:editId="01EBFA53">
            <wp:extent cx="5274310" cy="9937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347B" w14:textId="29F99920" w:rsidR="00EC53B6" w:rsidRDefault="00EC53B6">
      <w:r w:rsidRPr="00EC53B6">
        <w:drawing>
          <wp:inline distT="0" distB="0" distL="0" distR="0" wp14:anchorId="47510228" wp14:editId="15A5C272">
            <wp:extent cx="5274310" cy="4895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3930" w14:textId="1E2EC609" w:rsidR="00F716F0" w:rsidRDefault="00F716F0">
      <w:pPr>
        <w:rPr>
          <w:rFonts w:hint="eastAsia"/>
        </w:rPr>
      </w:pPr>
      <w:proofErr w:type="spellStart"/>
      <w:r>
        <w:rPr>
          <w:rFonts w:hint="eastAsia"/>
        </w:rPr>
        <w:t>googlenet</w:t>
      </w:r>
      <w:proofErr w:type="spellEnd"/>
      <w:r>
        <w:rPr>
          <w:rFonts w:hint="eastAsia"/>
        </w:rPr>
        <w:t>优化：</w:t>
      </w:r>
    </w:p>
    <w:p w14:paraId="1728FECD" w14:textId="13737E2C" w:rsidR="005A5CEE" w:rsidRPr="00EC53B6" w:rsidRDefault="005A5CEE">
      <w:pPr>
        <w:rPr>
          <w:rFonts w:hint="eastAsia"/>
        </w:rPr>
      </w:pPr>
      <w:r>
        <w:rPr>
          <w:noProof/>
        </w:rPr>
        <w:drawing>
          <wp:inline distT="0" distB="0" distL="0" distR="0" wp14:anchorId="50BC0E03" wp14:editId="58F415AA">
            <wp:extent cx="5274310" cy="5149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CEE" w:rsidRPr="00EC5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996CF" w14:textId="77777777" w:rsidR="004601C1" w:rsidRDefault="004601C1" w:rsidP="00EC53B6">
      <w:r>
        <w:separator/>
      </w:r>
    </w:p>
  </w:endnote>
  <w:endnote w:type="continuationSeparator" w:id="0">
    <w:p w14:paraId="4AF1C041" w14:textId="77777777" w:rsidR="004601C1" w:rsidRDefault="004601C1" w:rsidP="00EC5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uawei Sans">
    <w:altName w:val="Corbel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utigerNext LT Regular">
    <w:altName w:val="Aria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54A0C" w14:textId="77777777" w:rsidR="004601C1" w:rsidRDefault="004601C1" w:rsidP="00EC53B6">
      <w:r>
        <w:separator/>
      </w:r>
    </w:p>
  </w:footnote>
  <w:footnote w:type="continuationSeparator" w:id="0">
    <w:p w14:paraId="5340BE63" w14:textId="77777777" w:rsidR="004601C1" w:rsidRDefault="004601C1" w:rsidP="00EC5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657A1"/>
    <w:multiLevelType w:val="multilevel"/>
    <w:tmpl w:val="2B9EB534"/>
    <w:lvl w:ilvl="0">
      <w:start w:val="1"/>
      <w:numFmt w:val="decimal"/>
      <w:pStyle w:val="1"/>
      <w:suff w:val="nothing"/>
      <w:lvlText w:val="%1 "/>
      <w:lvlJc w:val="left"/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"/>
      <w:suff w:val="nothing"/>
      <w:lvlText w:val="%1.%2 "/>
      <w:lvlJc w:val="left"/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"/>
      <w:suff w:val="nothing"/>
      <w:lvlText w:val="%1.%2.%3 "/>
      <w:lvlJc w:val="left"/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decimal"/>
      <w:pStyle w:val="4"/>
      <w:suff w:val="nothing"/>
      <w:lvlText w:val="%1.%2.%3.%4 "/>
      <w:lvlJc w:val="left"/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4">
      <w:start w:val="1"/>
      <w:numFmt w:val="decimal"/>
      <w:pStyle w:val="5"/>
      <w:suff w:val="nothing"/>
      <w:lvlText w:val="%1.%2.%3.%4.%5 "/>
      <w:lvlJc w:val="left"/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5">
      <w:start w:val="1"/>
      <w:numFmt w:val="decimal"/>
      <w:pStyle w:val="30"/>
      <w:lvlText w:val="步骤 %6"/>
      <w:lvlJc w:val="right"/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</w:abstractNum>
  <w:abstractNum w:abstractNumId="1" w15:restartNumberingAfterBreak="0">
    <w:nsid w:val="1D5755D3"/>
    <w:multiLevelType w:val="hybridMultilevel"/>
    <w:tmpl w:val="3078D1B6"/>
    <w:lvl w:ilvl="0" w:tplc="D87C87A0">
      <w:start w:val="1"/>
      <w:numFmt w:val="bullet"/>
      <w:pStyle w:val="ItemList"/>
      <w:lvlText w:val=""/>
      <w:lvlJc w:val="left"/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77"/>
    <w:rsid w:val="004601C1"/>
    <w:rsid w:val="005659C7"/>
    <w:rsid w:val="005A5CEE"/>
    <w:rsid w:val="00680B0C"/>
    <w:rsid w:val="007D2677"/>
    <w:rsid w:val="00EC53B6"/>
    <w:rsid w:val="00F7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DCD8C"/>
  <w15:chartTrackingRefBased/>
  <w15:docId w15:val="{3EBD7038-5733-4402-A079-F1A7CD23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ALT+1"/>
    <w:basedOn w:val="a"/>
    <w:next w:val="2"/>
    <w:link w:val="10"/>
    <w:autoRedefine/>
    <w:qFormat/>
    <w:rsid w:val="00EC53B6"/>
    <w:pPr>
      <w:keepNext/>
      <w:widowControl/>
      <w:numPr>
        <w:numId w:val="1"/>
      </w:numPr>
      <w:pBdr>
        <w:bottom w:val="single" w:sz="12" w:space="1" w:color="auto"/>
      </w:pBdr>
      <w:topLinePunct/>
      <w:adjustRightInd w:val="0"/>
      <w:snapToGrid w:val="0"/>
      <w:spacing w:after="800" w:line="240" w:lineRule="atLeast"/>
      <w:ind w:left="1134"/>
      <w:jc w:val="right"/>
      <w:outlineLvl w:val="0"/>
    </w:pPr>
    <w:rPr>
      <w:rFonts w:ascii="Huawei Sans" w:eastAsia="方正兰亭黑简体" w:hAnsi="Huawei Sans" w:cs="微软雅黑"/>
      <w:b/>
      <w:bCs/>
      <w:kern w:val="0"/>
      <w:sz w:val="44"/>
      <w:szCs w:val="44"/>
    </w:rPr>
  </w:style>
  <w:style w:type="paragraph" w:styleId="2">
    <w:name w:val="heading 2"/>
    <w:aliases w:val="ALT+2"/>
    <w:basedOn w:val="a"/>
    <w:next w:val="3"/>
    <w:link w:val="20"/>
    <w:autoRedefine/>
    <w:qFormat/>
    <w:rsid w:val="00EC53B6"/>
    <w:pPr>
      <w:keepNext/>
      <w:keepLines/>
      <w:widowControl/>
      <w:numPr>
        <w:ilvl w:val="1"/>
        <w:numId w:val="1"/>
      </w:numPr>
      <w:topLinePunct/>
      <w:adjustRightInd w:val="0"/>
      <w:snapToGrid w:val="0"/>
      <w:spacing w:before="600" w:after="80" w:line="240" w:lineRule="atLeast"/>
      <w:ind w:left="1134"/>
      <w:jc w:val="left"/>
      <w:outlineLvl w:val="1"/>
    </w:pPr>
    <w:rPr>
      <w:rFonts w:ascii="Huawei Sans" w:eastAsia="方正兰亭黑简体" w:hAnsi="Huawei Sans" w:cs="Book Antiqua"/>
      <w:bCs/>
      <w:noProof/>
      <w:kern w:val="0"/>
      <w:sz w:val="36"/>
      <w:szCs w:val="36"/>
      <w:lang w:eastAsia="en-US"/>
    </w:rPr>
  </w:style>
  <w:style w:type="paragraph" w:styleId="3">
    <w:name w:val="heading 3"/>
    <w:aliases w:val="ALT+3"/>
    <w:basedOn w:val="a"/>
    <w:link w:val="31"/>
    <w:autoRedefine/>
    <w:qFormat/>
    <w:rsid w:val="00EC53B6"/>
    <w:pPr>
      <w:keepNext/>
      <w:keepLines/>
      <w:widowControl/>
      <w:numPr>
        <w:ilvl w:val="2"/>
        <w:numId w:val="1"/>
      </w:numPr>
      <w:topLinePunct/>
      <w:adjustRightInd w:val="0"/>
      <w:snapToGrid w:val="0"/>
      <w:spacing w:before="200" w:after="80" w:line="240" w:lineRule="atLeast"/>
      <w:ind w:left="1134"/>
      <w:jc w:val="left"/>
      <w:outlineLvl w:val="2"/>
    </w:pPr>
    <w:rPr>
      <w:rFonts w:ascii="Huawei Sans" w:eastAsia="方正兰亭黑简体" w:hAnsi="Huawei Sans" w:cs="微软雅黑"/>
      <w:noProof/>
      <w:kern w:val="0"/>
      <w:sz w:val="32"/>
      <w:szCs w:val="32"/>
    </w:rPr>
  </w:style>
  <w:style w:type="paragraph" w:styleId="4">
    <w:name w:val="heading 4"/>
    <w:aliases w:val="ALT+4"/>
    <w:basedOn w:val="a"/>
    <w:next w:val="5"/>
    <w:link w:val="40"/>
    <w:autoRedefine/>
    <w:qFormat/>
    <w:rsid w:val="00EC53B6"/>
    <w:pPr>
      <w:keepNext/>
      <w:keepLines/>
      <w:widowControl/>
      <w:numPr>
        <w:ilvl w:val="3"/>
        <w:numId w:val="1"/>
      </w:numPr>
      <w:topLinePunct/>
      <w:adjustRightInd w:val="0"/>
      <w:snapToGrid w:val="0"/>
      <w:spacing w:before="80" w:after="80" w:line="240" w:lineRule="atLeast"/>
      <w:ind w:left="1134"/>
      <w:jc w:val="left"/>
      <w:outlineLvl w:val="3"/>
    </w:pPr>
    <w:rPr>
      <w:rFonts w:ascii="Huawei Sans" w:eastAsia="方正兰亭黑简体" w:hAnsi="Huawei Sans" w:cs="微软雅黑" w:hint="eastAsia"/>
      <w:noProof/>
      <w:kern w:val="0"/>
      <w:sz w:val="28"/>
      <w:szCs w:val="28"/>
    </w:rPr>
  </w:style>
  <w:style w:type="paragraph" w:styleId="5">
    <w:name w:val="heading 5"/>
    <w:aliases w:val="ALT+5"/>
    <w:basedOn w:val="a"/>
    <w:next w:val="a"/>
    <w:link w:val="51"/>
    <w:autoRedefine/>
    <w:qFormat/>
    <w:rsid w:val="00EC53B6"/>
    <w:pPr>
      <w:keepNext/>
      <w:keepLines/>
      <w:widowControl/>
      <w:numPr>
        <w:ilvl w:val="4"/>
        <w:numId w:val="1"/>
      </w:numPr>
      <w:topLinePunct/>
      <w:adjustRightInd w:val="0"/>
      <w:snapToGrid w:val="0"/>
      <w:spacing w:before="80" w:after="80" w:line="240" w:lineRule="atLeast"/>
      <w:ind w:left="1134"/>
      <w:jc w:val="left"/>
      <w:outlineLvl w:val="4"/>
    </w:pPr>
    <w:rPr>
      <w:rFonts w:ascii="Huawei Sans" w:eastAsia="方正兰亭黑简体" w:hAnsi="Huawei Sans" w:cs="微软雅黑" w:hint="eastAsia"/>
      <w:noProof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5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53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5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53B6"/>
    <w:rPr>
      <w:sz w:val="18"/>
      <w:szCs w:val="18"/>
    </w:rPr>
  </w:style>
  <w:style w:type="character" w:customStyle="1" w:styleId="10">
    <w:name w:val="标题 1 字符"/>
    <w:basedOn w:val="a0"/>
    <w:link w:val="1"/>
    <w:rsid w:val="00EC53B6"/>
    <w:rPr>
      <w:rFonts w:ascii="Huawei Sans" w:eastAsia="方正兰亭黑简体" w:hAnsi="Huawei Sans" w:cs="微软雅黑"/>
      <w:b/>
      <w:bCs/>
      <w:kern w:val="0"/>
      <w:sz w:val="44"/>
      <w:szCs w:val="44"/>
    </w:rPr>
  </w:style>
  <w:style w:type="character" w:customStyle="1" w:styleId="20">
    <w:name w:val="标题 2 字符"/>
    <w:aliases w:val="ALT+2 字符"/>
    <w:basedOn w:val="a0"/>
    <w:link w:val="2"/>
    <w:rsid w:val="00EC53B6"/>
    <w:rPr>
      <w:rFonts w:ascii="Huawei Sans" w:eastAsia="方正兰亭黑简体" w:hAnsi="Huawei Sans" w:cs="Book Antiqua"/>
      <w:bCs/>
      <w:noProof/>
      <w:kern w:val="0"/>
      <w:sz w:val="36"/>
      <w:szCs w:val="36"/>
      <w:lang w:eastAsia="en-US"/>
    </w:rPr>
  </w:style>
  <w:style w:type="character" w:customStyle="1" w:styleId="31">
    <w:name w:val="标题 3 字符"/>
    <w:basedOn w:val="a0"/>
    <w:link w:val="3"/>
    <w:rsid w:val="00EC53B6"/>
    <w:rPr>
      <w:rFonts w:ascii="Huawei Sans" w:eastAsia="方正兰亭黑简体" w:hAnsi="Huawei Sans" w:cs="微软雅黑"/>
      <w:noProof/>
      <w:kern w:val="0"/>
      <w:sz w:val="32"/>
      <w:szCs w:val="32"/>
    </w:rPr>
  </w:style>
  <w:style w:type="character" w:customStyle="1" w:styleId="40">
    <w:name w:val="标题 4 字符"/>
    <w:basedOn w:val="a0"/>
    <w:link w:val="4"/>
    <w:rsid w:val="00EC53B6"/>
    <w:rPr>
      <w:rFonts w:ascii="Huawei Sans" w:eastAsia="方正兰亭黑简体" w:hAnsi="Huawei Sans" w:cs="微软雅黑"/>
      <w:noProof/>
      <w:kern w:val="0"/>
      <w:sz w:val="28"/>
      <w:szCs w:val="28"/>
    </w:rPr>
  </w:style>
  <w:style w:type="character" w:customStyle="1" w:styleId="51">
    <w:name w:val="标题 5 字符"/>
    <w:basedOn w:val="a0"/>
    <w:link w:val="5"/>
    <w:rsid w:val="00EC53B6"/>
    <w:rPr>
      <w:rFonts w:ascii="Huawei Sans" w:eastAsia="方正兰亭黑简体" w:hAnsi="Huawei Sans" w:cs="微软雅黑"/>
      <w:noProof/>
      <w:kern w:val="0"/>
      <w:sz w:val="24"/>
      <w:szCs w:val="24"/>
    </w:rPr>
  </w:style>
  <w:style w:type="paragraph" w:customStyle="1" w:styleId="ItemList">
    <w:name w:val="Item List"/>
    <w:rsid w:val="00EC53B6"/>
    <w:pPr>
      <w:numPr>
        <w:numId w:val="2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szCs w:val="21"/>
    </w:rPr>
  </w:style>
  <w:style w:type="paragraph" w:customStyle="1" w:styleId="ItemStep">
    <w:name w:val="Item Step"/>
    <w:rsid w:val="00EC53B6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eastAsia="宋体" w:hAnsi="Times New Roman" w:cs="Arial"/>
      <w:kern w:val="0"/>
      <w:szCs w:val="21"/>
    </w:rPr>
  </w:style>
  <w:style w:type="paragraph" w:customStyle="1" w:styleId="11">
    <w:name w:val="1.正文"/>
    <w:basedOn w:val="a"/>
    <w:link w:val="12"/>
    <w:autoRedefine/>
    <w:qFormat/>
    <w:rsid w:val="00EC53B6"/>
    <w:pPr>
      <w:widowControl/>
      <w:snapToGrid w:val="0"/>
      <w:spacing w:before="80" w:after="80" w:line="240" w:lineRule="atLeast"/>
      <w:ind w:left="1021"/>
      <w:jc w:val="left"/>
    </w:pPr>
    <w:rPr>
      <w:rFonts w:ascii="Huawei Sans" w:eastAsia="方正兰亭黑简体" w:hAnsi="Huawei Sans" w:cs="微软雅黑"/>
      <w:kern w:val="0"/>
      <w:szCs w:val="20"/>
    </w:rPr>
  </w:style>
  <w:style w:type="character" w:customStyle="1" w:styleId="12">
    <w:name w:val="1.正文 字符"/>
    <w:basedOn w:val="a0"/>
    <w:link w:val="11"/>
    <w:rsid w:val="00EC53B6"/>
    <w:rPr>
      <w:rFonts w:ascii="Huawei Sans" w:eastAsia="方正兰亭黑简体" w:hAnsi="Huawei Sans" w:cs="微软雅黑"/>
      <w:kern w:val="0"/>
      <w:szCs w:val="20"/>
    </w:rPr>
  </w:style>
  <w:style w:type="paragraph" w:customStyle="1" w:styleId="30">
    <w:name w:val="3.步骤"/>
    <w:basedOn w:val="a"/>
    <w:autoRedefine/>
    <w:qFormat/>
    <w:rsid w:val="00EC53B6"/>
    <w:pPr>
      <w:widowControl/>
      <w:numPr>
        <w:ilvl w:val="5"/>
        <w:numId w:val="1"/>
      </w:numPr>
      <w:tabs>
        <w:tab w:val="num" w:pos="1418"/>
      </w:tabs>
      <w:topLinePunct/>
      <w:adjustRightInd w:val="0"/>
      <w:snapToGrid w:val="0"/>
      <w:spacing w:before="160" w:after="160" w:line="240" w:lineRule="atLeast"/>
      <w:ind w:left="1559" w:hanging="425"/>
      <w:jc w:val="left"/>
      <w:outlineLvl w:val="3"/>
    </w:pPr>
    <w:rPr>
      <w:rFonts w:ascii="Huawei Sans" w:eastAsia="方正兰亭黑简体" w:hAnsi="Huawei Sans" w:cs="微软雅黑"/>
      <w:kern w:val="0"/>
      <w:szCs w:val="20"/>
    </w:rPr>
  </w:style>
  <w:style w:type="paragraph" w:customStyle="1" w:styleId="41">
    <w:name w:val="4.任务"/>
    <w:basedOn w:val="ItemList"/>
    <w:link w:val="42"/>
    <w:autoRedefine/>
    <w:qFormat/>
    <w:rsid w:val="00EC53B6"/>
    <w:pPr>
      <w:ind w:left="1446"/>
    </w:pPr>
    <w:rPr>
      <w:rFonts w:ascii="Huawei Sans" w:eastAsia="方正兰亭黑简体" w:hAnsi="Huawei Sans" w:cs="微软雅黑"/>
      <w:shd w:val="clear" w:color="auto" w:fill="FFFFFF"/>
    </w:rPr>
  </w:style>
  <w:style w:type="character" w:customStyle="1" w:styleId="42">
    <w:name w:val="4.任务 字符"/>
    <w:basedOn w:val="a0"/>
    <w:link w:val="41"/>
    <w:rsid w:val="00EC53B6"/>
    <w:rPr>
      <w:rFonts w:ascii="Huawei Sans" w:eastAsia="方正兰亭黑简体" w:hAnsi="Huawei Sans" w:cs="微软雅黑"/>
      <w:szCs w:val="21"/>
    </w:rPr>
  </w:style>
  <w:style w:type="paragraph" w:customStyle="1" w:styleId="50">
    <w:name w:val="5.表格标题"/>
    <w:basedOn w:val="a"/>
    <w:autoRedefine/>
    <w:qFormat/>
    <w:rsid w:val="00EC53B6"/>
    <w:pPr>
      <w:keepNext/>
      <w:widowControl/>
      <w:numPr>
        <w:ilvl w:val="8"/>
        <w:numId w:val="1"/>
      </w:numPr>
      <w:adjustRightInd w:val="0"/>
      <w:snapToGrid w:val="0"/>
      <w:spacing w:before="160" w:after="80"/>
      <w:ind w:left="1021"/>
      <w:jc w:val="center"/>
    </w:pPr>
    <w:rPr>
      <w:rFonts w:ascii="Huawei Sans" w:eastAsia="方正兰亭黑简体" w:hAnsi="Huawei Sans" w:cs="微软雅黑"/>
      <w:b/>
      <w:spacing w:val="-4"/>
      <w:kern w:val="0"/>
      <w:szCs w:val="24"/>
    </w:rPr>
  </w:style>
  <w:style w:type="paragraph" w:customStyle="1" w:styleId="9">
    <w:name w:val="9.图片标题"/>
    <w:basedOn w:val="a"/>
    <w:autoRedefine/>
    <w:qFormat/>
    <w:rsid w:val="00EC53B6"/>
    <w:pPr>
      <w:keepNext/>
      <w:widowControl/>
      <w:numPr>
        <w:ilvl w:val="7"/>
        <w:numId w:val="1"/>
      </w:numPr>
      <w:adjustRightInd w:val="0"/>
      <w:snapToGrid w:val="0"/>
      <w:spacing w:before="80" w:after="160"/>
      <w:ind w:left="1021"/>
      <w:jc w:val="center"/>
    </w:pPr>
    <w:rPr>
      <w:rFonts w:ascii="Huawei Sans" w:eastAsia="方正兰亭黑简体" w:hAnsi="Huawei Sans" w:cs="微软雅黑"/>
      <w:b/>
      <w:spacing w:val="-4"/>
      <w:kern w:val="0"/>
      <w:szCs w:val="24"/>
    </w:rPr>
  </w:style>
  <w:style w:type="paragraph" w:styleId="a7">
    <w:name w:val="No Spacing"/>
    <w:uiPriority w:val="1"/>
    <w:qFormat/>
    <w:rsid w:val="00EC53B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 炜标</dc:creator>
  <cp:keywords/>
  <dc:description/>
  <cp:lastModifiedBy>欧 炜标</cp:lastModifiedBy>
  <cp:revision>3</cp:revision>
  <dcterms:created xsi:type="dcterms:W3CDTF">2023-05-21T03:09:00Z</dcterms:created>
  <dcterms:modified xsi:type="dcterms:W3CDTF">2023-05-21T08:10:00Z</dcterms:modified>
</cp:coreProperties>
</file>