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AC0EE" w14:textId="774843EC" w:rsidR="00AB0056" w:rsidRDefault="00D731DD" w:rsidP="00AB0056">
      <w:pPr>
        <w:pStyle w:val="2"/>
      </w:pPr>
      <w:r>
        <w:rPr>
          <w:rFonts w:hint="eastAsia"/>
        </w:rPr>
        <w:t xml:space="preserve"> </w:t>
      </w:r>
      <w:r w:rsidR="00AB0056" w:rsidRPr="00AB0056">
        <w:rPr>
          <w:rFonts w:hint="eastAsia"/>
        </w:rPr>
        <w:t>过拟合</w:t>
      </w:r>
    </w:p>
    <w:p w14:paraId="6F08856D" w14:textId="2A62B04B" w:rsidR="00715ED6" w:rsidRDefault="00AB0056">
      <w:r w:rsidRPr="00AB0056">
        <w:t xml:space="preserve"> 当模型在训练数据上表现过于出色，而对未见数据表现不佳时，就发生了过拟合。</w:t>
      </w:r>
    </w:p>
    <w:p w14:paraId="17C68E07" w14:textId="1FD6A2B1" w:rsidR="00AB0056" w:rsidRDefault="00AB0056">
      <w:r>
        <w:rPr>
          <w:rFonts w:hint="eastAsia"/>
        </w:rPr>
        <w:t>表现：1</w:t>
      </w:r>
      <w:r w:rsidRPr="00AB0056">
        <w:rPr>
          <w:rFonts w:hint="eastAsia"/>
        </w:rPr>
        <w:t>在对没有训练数据的区域过度自信可能会导致泛化能力差。</w:t>
      </w:r>
    </w:p>
    <w:p w14:paraId="1E3348A4" w14:textId="66537F56" w:rsidR="00AB0056" w:rsidRDefault="00AB0056">
      <w:r>
        <w:tab/>
        <w:t>2.</w:t>
      </w:r>
      <w:r>
        <w:rPr>
          <w:rFonts w:hint="eastAsia"/>
        </w:rPr>
        <w:t>在展示精度图中出现</w:t>
      </w:r>
      <w:r w:rsidRPr="00AB0056">
        <w:rPr>
          <w:rFonts w:hint="eastAsia"/>
        </w:rPr>
        <w:t>损失很低，但训练点之间有不自然的“悬崖</w:t>
      </w:r>
      <w:r>
        <w:rPr>
          <w:rFonts w:hint="eastAsia"/>
        </w:rPr>
        <w:t>，</w:t>
      </w:r>
      <w:r w:rsidRPr="00AB0056">
        <w:rPr>
          <w:rFonts w:hint="eastAsia"/>
        </w:rPr>
        <w:t>决策边界过于尖锐。</w:t>
      </w:r>
    </w:p>
    <w:p w14:paraId="324A2548" w14:textId="765486D6" w:rsidR="00AB0056" w:rsidRDefault="00AB0056">
      <w:r w:rsidRPr="00AB0056">
        <w:drawing>
          <wp:inline distT="0" distB="0" distL="0" distR="0" wp14:anchorId="23C5C3FE" wp14:editId="6913545C">
            <wp:extent cx="5274310" cy="2762250"/>
            <wp:effectExtent l="0" t="0" r="0" b="0"/>
            <wp:docPr id="141401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0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B421" w14:textId="21ED94FF" w:rsidR="00AB0056" w:rsidRDefault="00AB0056">
      <w:pPr>
        <w:rPr>
          <w:rFonts w:hint="eastAsia"/>
        </w:rPr>
      </w:pPr>
      <w:r w:rsidRPr="00AB0056">
        <w:drawing>
          <wp:inline distT="0" distB="0" distL="0" distR="0" wp14:anchorId="3279C9C3" wp14:editId="03FBE256">
            <wp:extent cx="5274310" cy="2662555"/>
            <wp:effectExtent l="0" t="0" r="0" b="0"/>
            <wp:docPr id="559807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7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7F5" w14:textId="2FB4896C" w:rsidR="00AB0056" w:rsidRDefault="00AB0056" w:rsidP="00AB0056">
      <w:pPr>
        <w:pStyle w:val="2"/>
      </w:pPr>
      <w:r>
        <w:rPr>
          <w:rFonts w:hint="eastAsia"/>
        </w:rPr>
        <w:t>正则化</w:t>
      </w:r>
    </w:p>
    <w:p w14:paraId="366C7C61" w14:textId="1FAE1F28" w:rsidR="00AB0056" w:rsidRDefault="00AB0056">
      <w:pPr>
        <w:rPr>
          <w:rFonts w:ascii="Segoe UI" w:hAnsi="Segoe UI" w:cs="Segoe UI"/>
          <w:color w:val="1F2328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1F2328"/>
          <w:sz w:val="23"/>
          <w:szCs w:val="23"/>
          <w:shd w:val="clear" w:color="auto" w:fill="FFFFFF"/>
        </w:rPr>
        <w:t>正则化的基本思想是在模型的损失函数中增加一个正则项，以此来惩罚模型参数的大小，鼓励模型学习更简单的、泛化能力更强的模式。</w:t>
      </w:r>
    </w:p>
    <w:p w14:paraId="1BF6FE8C" w14:textId="77777777" w:rsidR="00AB0056" w:rsidRPr="00AB0056" w:rsidRDefault="00AB0056" w:rsidP="00AB0056">
      <w:pPr>
        <w:rPr>
          <w:position w:val="52"/>
        </w:rPr>
      </w:pPr>
      <w:r w:rsidRPr="00AB0056">
        <w:rPr>
          <w:rFonts w:hint="eastAsia"/>
          <w:position w:val="52"/>
        </w:rPr>
        <w:t>正则化后的损失函数为</w:t>
      </w:r>
      <w:r w:rsidRPr="00AB0056">
        <w:drawing>
          <wp:inline distT="0" distB="0" distL="0" distR="0" wp14:anchorId="73DF9B92" wp14:editId="2E5DFBC0">
            <wp:extent cx="2654935" cy="657820"/>
            <wp:effectExtent l="0" t="0" r="0" b="0"/>
            <wp:docPr id="829598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98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6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BDF9" w14:textId="6D900A83" w:rsidR="00AB0056" w:rsidRPr="00AB0056" w:rsidRDefault="00AB0056" w:rsidP="00AB0056">
      <w:pPr>
        <w:rPr>
          <w:position w:val="52"/>
        </w:rPr>
      </w:pPr>
      <w:r w:rsidRPr="00AB0056">
        <w:rPr>
          <w:rFonts w:hint="eastAsia"/>
          <w:position w:val="52"/>
        </w:rPr>
        <w:lastRenderedPageBreak/>
        <w:t>λ是一个超参数，给出正则化的强度。</w:t>
      </w:r>
    </w:p>
    <w:p w14:paraId="677FE5F0" w14:textId="7C3FE7E6" w:rsidR="00AB0056" w:rsidRPr="00AB0056" w:rsidRDefault="00AB0056" w:rsidP="00AB0056">
      <w:pPr>
        <w:numPr>
          <w:ilvl w:val="0"/>
          <w:numId w:val="1"/>
        </w:numPr>
      </w:pPr>
      <w:r>
        <w:rPr>
          <w:rFonts w:hint="eastAsia"/>
        </w:rPr>
        <w:t>一般有两种正则化方法</w:t>
      </w:r>
      <w:r w:rsidRPr="00AB0056">
        <w:t>L1正则化（Lasso正则化）：使用参数的绝对值之和作为正则项。L1正则化倾向于产生稀疏的系数，即许多系数变为零，从而简化模型的解释性。</w:t>
      </w:r>
      <w:r w:rsidRPr="00AB0056">
        <w:drawing>
          <wp:inline distT="0" distB="0" distL="0" distR="0" wp14:anchorId="3AB069CD" wp14:editId="52584F5A">
            <wp:extent cx="2121383" cy="247650"/>
            <wp:effectExtent l="0" t="0" r="0" b="0"/>
            <wp:docPr id="4168499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499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0192" cy="2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11EA" w14:textId="5964A428" w:rsidR="00AB0056" w:rsidRPr="00AB0056" w:rsidRDefault="00AB0056" w:rsidP="00AB0056">
      <w:pPr>
        <w:numPr>
          <w:ilvl w:val="0"/>
          <w:numId w:val="1"/>
        </w:numPr>
      </w:pPr>
      <w:r w:rsidRPr="00AB0056">
        <w:t>L2正则化（Ridge正则化）：使用参数的平方之和作为正则项。L2正则化会使系数</w:t>
      </w:r>
      <w:r w:rsidRPr="00AB0056">
        <w:rPr>
          <w:position w:val="14"/>
        </w:rPr>
        <w:t>变小，但不会导致系数完全为零</w:t>
      </w:r>
      <w:r w:rsidRPr="00AB0056">
        <w:drawing>
          <wp:inline distT="0" distB="0" distL="0" distR="0" wp14:anchorId="04FA6EB2" wp14:editId="1675662D">
            <wp:extent cx="2260259" cy="190500"/>
            <wp:effectExtent l="0" t="0" r="0" b="0"/>
            <wp:docPr id="1654417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171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806" cy="20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759F" w14:textId="24740D33" w:rsidR="00AB0056" w:rsidRPr="00AB0056" w:rsidRDefault="00AB0056" w:rsidP="00AB0056">
      <w:pPr>
        <w:ind w:left="360"/>
        <w:rPr>
          <w:rFonts w:hint="eastAsia"/>
        </w:rPr>
      </w:pPr>
      <w:r w:rsidRPr="00AB0056">
        <w:drawing>
          <wp:inline distT="0" distB="0" distL="0" distR="0" wp14:anchorId="7D59424B" wp14:editId="764D8BCD">
            <wp:extent cx="5274310" cy="2751455"/>
            <wp:effectExtent l="0" t="0" r="0" b="0"/>
            <wp:docPr id="182092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20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0056">
        <w:rPr>
          <w:noProof/>
        </w:rPr>
        <w:t xml:space="preserve"> </w:t>
      </w:r>
      <w:r w:rsidRPr="00AB0056">
        <w:drawing>
          <wp:inline distT="0" distB="0" distL="0" distR="0" wp14:anchorId="352C4C8C" wp14:editId="6AC9E75E">
            <wp:extent cx="5274310" cy="2722245"/>
            <wp:effectExtent l="0" t="0" r="0" b="0"/>
            <wp:docPr id="2120310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10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4DBE" w14:textId="41F8D2AB" w:rsidR="00AB0056" w:rsidRDefault="00AB0056" w:rsidP="00AB0056">
      <w:pPr>
        <w:pStyle w:val="2"/>
      </w:pPr>
      <w:r>
        <w:rPr>
          <w:rFonts w:hint="eastAsia"/>
        </w:rPr>
        <w:t>优化</w:t>
      </w:r>
    </w:p>
    <w:p w14:paraId="753F78C7" w14:textId="6E8CBB3F" w:rsidR="00AB0056" w:rsidRDefault="00AB0056" w:rsidP="00AB0056">
      <w:r w:rsidRPr="00AB0056">
        <w:rPr>
          <w:highlight w:val="yellow"/>
        </w:rPr>
        <w:t>在任意方向上的斜率都是该方向与梯度的点积</w:t>
      </w:r>
    </w:p>
    <w:p w14:paraId="6C383B00" w14:textId="18D925F3" w:rsidR="00AB0056" w:rsidRDefault="00AB0056" w:rsidP="00AB0056">
      <w:r w:rsidRPr="00AB0056">
        <w:rPr>
          <w:rFonts w:hint="eastAsia"/>
          <w:highlight w:val="yellow"/>
        </w:rPr>
        <w:t>用微积分来计算一个解析梯度</w:t>
      </w:r>
    </w:p>
    <w:p w14:paraId="09409975" w14:textId="77777777" w:rsidR="00AB0056" w:rsidRDefault="00AB0056">
      <w:r w:rsidRPr="00AB0056">
        <w:rPr>
          <w:rFonts w:hint="eastAsia"/>
          <w:highlight w:val="yellow"/>
        </w:rPr>
        <w:lastRenderedPageBreak/>
        <w:t>数值梯度（</w:t>
      </w:r>
      <w:r w:rsidRPr="00AB0056">
        <w:rPr>
          <w:highlight w:val="yellow"/>
        </w:rPr>
        <w:t>numerical gradient）是对真实梯度的近似计算，通常用于不可微函数。它的优点是容易编程实现，但缺点是通常</w:t>
      </w:r>
      <w:r w:rsidRPr="00AB0056">
        <w:rPr>
          <w:rFonts w:hint="eastAsia"/>
          <w:highlight w:val="yellow"/>
        </w:rPr>
        <w:t>是近似解，求解速度较慢。</w:t>
      </w:r>
    </w:p>
    <w:p w14:paraId="0D32A3A5" w14:textId="59C10AE9" w:rsidR="00AB0056" w:rsidRDefault="00AB0056" w:rsidP="00AB0056">
      <w:r w:rsidRPr="00AB0056">
        <w:rPr>
          <w:rFonts w:hint="eastAsia"/>
          <w:highlight w:val="yellow"/>
        </w:rPr>
        <w:t>解析梯度（</w:t>
      </w:r>
      <w:r w:rsidRPr="00AB0056">
        <w:rPr>
          <w:highlight w:val="yellow"/>
        </w:rPr>
        <w:t>analytic gradient</w:t>
      </w:r>
      <w:r w:rsidRPr="00AB0056">
        <w:rPr>
          <w:rFonts w:hint="eastAsia"/>
          <w:highlight w:val="yellow"/>
        </w:rPr>
        <w:t>）直接写出了闭式形式的梯度表达式，适用于可微函数。</w:t>
      </w:r>
    </w:p>
    <w:p w14:paraId="3EB2A6A1" w14:textId="09E2999F" w:rsidR="00AB0056" w:rsidRDefault="00AB0056" w:rsidP="00AB0056">
      <w:r w:rsidRPr="00AB0056">
        <w:rPr>
          <w:rFonts w:hint="eastAsia"/>
          <w:highlight w:val="yellow"/>
        </w:rPr>
        <w:t>损失函数具有较高的条件数：黑森矩阵的最大奇异值与最小奇异值之比较大</w:t>
      </w:r>
    </w:p>
    <w:p w14:paraId="1AE83A14" w14:textId="77777777" w:rsidR="00AB0056" w:rsidRPr="00AB0056" w:rsidRDefault="00AB0056" w:rsidP="00AB0056">
      <w:pPr>
        <w:rPr>
          <w:highlight w:val="yellow"/>
        </w:rPr>
      </w:pPr>
      <w:r w:rsidRPr="00AB0056">
        <w:rPr>
          <w:highlight w:val="yellow"/>
        </w:rPr>
        <w:t>Nesterov动量和标准动量之间的区别体现在梯度的计算。</w:t>
      </w:r>
    </w:p>
    <w:p w14:paraId="5A08D17A" w14:textId="77777777" w:rsidR="00AB0056" w:rsidRPr="00AB0056" w:rsidRDefault="00AB0056" w:rsidP="00AB0056">
      <w:pPr>
        <w:rPr>
          <w:highlight w:val="yellow"/>
        </w:rPr>
      </w:pPr>
      <w:r w:rsidRPr="00AB0056">
        <w:rPr>
          <w:highlight w:val="yellow"/>
        </w:rPr>
        <w:t>Nesterov动量中，梯度的计算在施加当前速度之后。Nesterov动量可以</w:t>
      </w:r>
    </w:p>
    <w:p w14:paraId="15EE3CBC" w14:textId="1F5928B6" w:rsidR="00AB0056" w:rsidRDefault="00AB0056" w:rsidP="00AB0056">
      <w:r w:rsidRPr="00AB0056">
        <w:rPr>
          <w:rFonts w:hint="eastAsia"/>
          <w:highlight w:val="yellow"/>
        </w:rPr>
        <w:t>理解为往标准动量方法中添加了一个校正因子。</w:t>
      </w:r>
    </w:p>
    <w:p w14:paraId="01F8E514" w14:textId="093931E4" w:rsidR="00AB0056" w:rsidRDefault="00AB0056" w:rsidP="00AB0056">
      <w:r w:rsidRPr="00AB0056">
        <w:rPr>
          <w:rFonts w:hint="eastAsia"/>
          <w:highlight w:val="yellow"/>
        </w:rPr>
        <w:t>根据每个维度的历史平方和添加梯度的</w:t>
      </w:r>
      <w:proofErr w:type="gramStart"/>
      <w:r w:rsidRPr="00AB0056">
        <w:rPr>
          <w:rFonts w:hint="eastAsia"/>
          <w:highlight w:val="yellow"/>
        </w:rPr>
        <w:t>元素级缩放</w:t>
      </w:r>
      <w:proofErr w:type="gramEnd"/>
    </w:p>
    <w:p w14:paraId="60A93A73" w14:textId="3E20FA11" w:rsidR="00AB0056" w:rsidRDefault="00AB0056" w:rsidP="00AB0056">
      <w:r w:rsidRPr="00AB0056">
        <w:rPr>
          <w:highlight w:val="yellow"/>
        </w:rPr>
        <w:t>Adam可以被看作结合</w:t>
      </w:r>
      <w:proofErr w:type="spellStart"/>
      <w:r w:rsidRPr="00AB0056">
        <w:rPr>
          <w:highlight w:val="yellow"/>
        </w:rPr>
        <w:t>RMSProp</w:t>
      </w:r>
      <w:proofErr w:type="spellEnd"/>
      <w:r w:rsidRPr="00AB0056">
        <w:rPr>
          <w:highlight w:val="yellow"/>
        </w:rPr>
        <w:t>和具有一些重要区别的动量的变种。</w:t>
      </w:r>
    </w:p>
    <w:p w14:paraId="5EAD29B8" w14:textId="32399740" w:rsidR="00AB0056" w:rsidRDefault="00AB0056" w:rsidP="00AB0056">
      <w:pPr>
        <w:rPr>
          <w:rFonts w:hint="eastAsia"/>
        </w:rPr>
      </w:pPr>
      <w:r w:rsidRPr="00AB0056">
        <w:rPr>
          <w:rFonts w:hint="eastAsia"/>
          <w:highlight w:val="yellow"/>
        </w:rPr>
        <w:t>偏差校正：在</w:t>
      </w:r>
      <w:r w:rsidRPr="00AB0056">
        <w:rPr>
          <w:highlight w:val="yellow"/>
        </w:rPr>
        <w:t>Adam中，为了解决加权平均计算中的冷启动问题，即初始时动量项和梯度平方项的指数加权移动平均值偏向于0，所以要对动量</w:t>
      </w:r>
      <w:r w:rsidRPr="00AB0056">
        <w:rPr>
          <w:rFonts w:hint="eastAsia"/>
          <w:highlight w:val="yellow"/>
        </w:rPr>
        <w:t>项和梯度平方项进行了偏差修正。</w:t>
      </w:r>
    </w:p>
    <w:p w14:paraId="1C4BF1E6" w14:textId="57B9AD77" w:rsidR="00AB0056" w:rsidRDefault="00AB0056">
      <w:r>
        <w:rPr>
          <w:rFonts w:hint="eastAsia"/>
        </w:rPr>
        <w:t>改变权重使得损失函数最小的方法</w:t>
      </w:r>
    </w:p>
    <w:p w14:paraId="4B5C8D3B" w14:textId="4085E9D5" w:rsidR="00AB0056" w:rsidRDefault="00AB0056" w:rsidP="00AB00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随机搜索</w:t>
      </w:r>
    </w:p>
    <w:p w14:paraId="08A1C16B" w14:textId="2BA1E1C8" w:rsidR="00AB0056" w:rsidRDefault="00AB0056" w:rsidP="00AB0056">
      <w:pPr>
        <w:pStyle w:val="a4"/>
        <w:numPr>
          <w:ilvl w:val="0"/>
          <w:numId w:val="2"/>
        </w:numPr>
        <w:ind w:firstLineChars="0"/>
      </w:pPr>
      <w:r w:rsidRPr="00AB0056">
        <w:rPr>
          <w:rFonts w:hint="eastAsia"/>
        </w:rPr>
        <w:t>沿着斜率走</w:t>
      </w:r>
    </w:p>
    <w:p w14:paraId="0567B604" w14:textId="3049E479" w:rsidR="00AB0056" w:rsidRDefault="00AB0056" w:rsidP="00AB0056">
      <w:r>
        <w:rPr>
          <w:rFonts w:hint="eastAsia"/>
        </w:rPr>
        <w:t>两种梯度：</w:t>
      </w:r>
    </w:p>
    <w:p w14:paraId="7FBA030D" w14:textId="0288725E" w:rsidR="00AB0056" w:rsidRDefault="00AB0056" w:rsidP="00AB0056">
      <w:r>
        <w:rPr>
          <w:rFonts w:hint="eastAsia"/>
        </w:rPr>
        <w:t>1</w:t>
      </w:r>
      <w:r>
        <w:t>.</w:t>
      </w:r>
      <w:r w:rsidRPr="00AB0056">
        <w:rPr>
          <w:rFonts w:hint="eastAsia"/>
        </w:rPr>
        <w:t xml:space="preserve"> </w:t>
      </w:r>
      <w:r>
        <w:rPr>
          <w:rFonts w:hint="eastAsia"/>
        </w:rPr>
        <w:t>数值梯度：近似计算，速度较慢，容易编写</w:t>
      </w:r>
    </w:p>
    <w:p w14:paraId="1EA55DB6" w14:textId="3509F26A" w:rsidR="00AB0056" w:rsidRDefault="00AB0056" w:rsidP="00AB0056">
      <w:r>
        <w:rPr>
          <w:rFonts w:hint="eastAsia"/>
        </w:rPr>
        <w:t>2</w:t>
      </w:r>
      <w:r>
        <w:t>.</w:t>
      </w:r>
      <w:r>
        <w:rPr>
          <w:rFonts w:hint="eastAsia"/>
        </w:rPr>
        <w:t>解析梯度：精确计算，速度较快，容易出错</w:t>
      </w:r>
    </w:p>
    <w:p w14:paraId="3354C5C8" w14:textId="23AFF0E3" w:rsidR="00AB0056" w:rsidRDefault="00AB0056" w:rsidP="00AB0056">
      <w:r>
        <w:rPr>
          <w:rFonts w:hint="eastAsia"/>
        </w:rPr>
        <w:t>梯度下降方法</w:t>
      </w:r>
    </w:p>
    <w:p w14:paraId="529CFF22" w14:textId="1E15E18B" w:rsidR="00AB0056" w:rsidRDefault="00AB0056" w:rsidP="00AB0056">
      <w:pPr>
        <w:pStyle w:val="a4"/>
        <w:numPr>
          <w:ilvl w:val="0"/>
          <w:numId w:val="3"/>
        </w:numPr>
        <w:ind w:firstLineChars="0"/>
      </w:pPr>
      <w:r w:rsidRPr="00AB0056">
        <w:rPr>
          <w:rFonts w:hint="eastAsia"/>
        </w:rPr>
        <w:t>批梯度下降法</w:t>
      </w:r>
    </w:p>
    <w:p w14:paraId="05A9D7FD" w14:textId="77777777" w:rsidR="00AB0056" w:rsidRDefault="00AB0056" w:rsidP="00AB0056">
      <w:pPr>
        <w:ind w:firstLine="360"/>
      </w:pPr>
      <w:r>
        <w:rPr>
          <w:rFonts w:hint="eastAsia"/>
        </w:rPr>
        <w:t>计算整个训练集上的损失函数</w:t>
      </w:r>
      <w:r>
        <w:t>L对权重W的梯度，即</w:t>
      </w:r>
      <w:r w:rsidRPr="00AB0056">
        <w:rPr>
          <w:rFonts w:ascii="Cambria Math" w:hAnsi="Cambria Math" w:cs="Cambria Math"/>
        </w:rPr>
        <w:t>∇</w:t>
      </w:r>
      <w:r>
        <w:t>L。</w:t>
      </w:r>
    </w:p>
    <w:p w14:paraId="5FCFB4F0" w14:textId="77777777" w:rsidR="00AB0056" w:rsidRDefault="00AB0056" w:rsidP="00AB0056">
      <w:pPr>
        <w:ind w:firstLine="360"/>
      </w:pPr>
      <w:r>
        <w:rPr>
          <w:rFonts w:hint="eastAsia"/>
        </w:rPr>
        <w:t>使用这个梯度来更新权重</w:t>
      </w:r>
      <w:r>
        <w:t>W，即W = W - α</w:t>
      </w:r>
      <w:r w:rsidRPr="00AB0056">
        <w:rPr>
          <w:rFonts w:ascii="Cambria Math" w:hAnsi="Cambria Math" w:cs="Cambria Math"/>
        </w:rPr>
        <w:t>∇</w:t>
      </w:r>
      <w:r>
        <w:t>L，其中α是学习率。</w:t>
      </w:r>
    </w:p>
    <w:p w14:paraId="2A5F1E30" w14:textId="3E5D4596" w:rsidR="00AB0056" w:rsidRDefault="00AB0056" w:rsidP="00AB0056">
      <w:pPr>
        <w:pStyle w:val="a4"/>
        <w:ind w:left="360" w:firstLineChars="0" w:firstLine="0"/>
      </w:pPr>
      <w:r>
        <w:rPr>
          <w:rFonts w:hint="eastAsia"/>
        </w:rPr>
        <w:t>重复以上步骤，直到收敛</w:t>
      </w:r>
    </w:p>
    <w:p w14:paraId="0229477B" w14:textId="29AF3692" w:rsidR="00AB0056" w:rsidRDefault="00AB0056" w:rsidP="00AB0056">
      <w:r>
        <w:rPr>
          <w:rFonts w:hint="eastAsia"/>
        </w:rPr>
        <w:t>2</w:t>
      </w:r>
      <w:r>
        <w:t>.</w:t>
      </w:r>
      <w:r w:rsidRPr="00AB0056">
        <w:rPr>
          <w:rFonts w:hint="eastAsia"/>
        </w:rPr>
        <w:t xml:space="preserve"> </w:t>
      </w:r>
      <w:r w:rsidRPr="00AB0056">
        <w:rPr>
          <w:rFonts w:hint="eastAsia"/>
        </w:rPr>
        <w:t>随机梯度下降法</w:t>
      </w:r>
    </w:p>
    <w:p w14:paraId="12211D32" w14:textId="1E0BB99C" w:rsidR="00AB0056" w:rsidRDefault="00AB0056" w:rsidP="00AB0056">
      <w:pPr>
        <w:ind w:left="420"/>
      </w:pPr>
      <w:r>
        <w:rPr>
          <w:rFonts w:hint="eastAsia"/>
        </w:rPr>
        <w:t>在每次迭代中，仅随机选择一个训练样本，计算该样本上的损失函数</w:t>
      </w:r>
      <w:r>
        <w:t>L对权重W的梯度，即</w:t>
      </w:r>
      <w:r>
        <w:rPr>
          <w:rFonts w:ascii="Cambria Math" w:hAnsi="Cambria Math" w:cs="Cambria Math"/>
        </w:rPr>
        <w:t>∇</w:t>
      </w:r>
      <w:r>
        <w:t>L。</w:t>
      </w:r>
    </w:p>
    <w:p w14:paraId="1B69B94B" w14:textId="77777777" w:rsidR="00AB0056" w:rsidRDefault="00AB0056" w:rsidP="00AB0056">
      <w:pPr>
        <w:ind w:firstLine="420"/>
      </w:pPr>
      <w:r>
        <w:rPr>
          <w:rFonts w:hint="eastAsia"/>
        </w:rPr>
        <w:t>使用这个随机梯度来更新权重</w:t>
      </w:r>
      <w:r>
        <w:t>W，即W = W - α</w:t>
      </w:r>
      <w:r>
        <w:rPr>
          <w:rFonts w:ascii="Cambria Math" w:hAnsi="Cambria Math" w:cs="Cambria Math"/>
        </w:rPr>
        <w:t>∇</w:t>
      </w:r>
      <w:r>
        <w:t>L，其中α是学习率。</w:t>
      </w:r>
    </w:p>
    <w:p w14:paraId="79B5B100" w14:textId="41F63994" w:rsidR="00AB0056" w:rsidRDefault="00AB0056" w:rsidP="00AB0056">
      <w:pPr>
        <w:ind w:firstLine="420"/>
      </w:pPr>
      <w:r>
        <w:rPr>
          <w:rFonts w:hint="eastAsia"/>
        </w:rPr>
        <w:t>重复以上步骤，直到收敛</w:t>
      </w:r>
    </w:p>
    <w:p w14:paraId="1AEE85F3" w14:textId="71BF47A1" w:rsidR="00AB0056" w:rsidRDefault="00AB0056" w:rsidP="00AB0056">
      <w:pPr>
        <w:ind w:firstLine="420"/>
      </w:pPr>
      <w:r w:rsidRPr="00AB0056">
        <w:rPr>
          <w:rFonts w:hint="eastAsia"/>
        </w:rPr>
        <w:t>随机梯度下降法</w:t>
      </w:r>
      <w:r>
        <w:rPr>
          <w:rFonts w:hint="eastAsia"/>
        </w:rPr>
        <w:t>的问题：</w:t>
      </w:r>
    </w:p>
    <w:p w14:paraId="76829F23" w14:textId="33C51F49" w:rsidR="00AB0056" w:rsidRDefault="00AB0056" w:rsidP="00AB0056">
      <w:pPr>
        <w:pStyle w:val="a4"/>
        <w:numPr>
          <w:ilvl w:val="0"/>
          <w:numId w:val="4"/>
        </w:numPr>
        <w:ind w:firstLineChars="0"/>
      </w:pPr>
      <w:r w:rsidRPr="00AB0056">
        <w:rPr>
          <w:rFonts w:hint="eastAsia"/>
        </w:rPr>
        <w:t>如果损失函数在一个方向上迅速变化，而在另一个方向上缓慢变化，那么梯度下降算法会怎么进行更新</w:t>
      </w:r>
      <w:r>
        <w:rPr>
          <w:rFonts w:hint="eastAsia"/>
        </w:rPr>
        <w:t>。</w:t>
      </w:r>
      <w:r w:rsidRPr="00AB0056">
        <w:rPr>
          <w:rFonts w:hint="eastAsia"/>
        </w:rPr>
        <w:t>在平坦维度上进展非常缓慢，在陡峭维度上会有抖动</w:t>
      </w:r>
    </w:p>
    <w:p w14:paraId="18273912" w14:textId="28528A60" w:rsidR="00AB0056" w:rsidRDefault="00AB0056" w:rsidP="00AB0056">
      <w:pPr>
        <w:pStyle w:val="a4"/>
        <w:numPr>
          <w:ilvl w:val="0"/>
          <w:numId w:val="4"/>
        </w:numPr>
        <w:ind w:firstLineChars="0"/>
      </w:pPr>
      <w:r w:rsidRPr="00AB0056">
        <w:rPr>
          <w:rFonts w:hint="eastAsia"/>
        </w:rPr>
        <w:t>失函数具有较高的条件数：黑森矩阵的最大奇异值与最小奇异值之比很大。</w:t>
      </w:r>
    </w:p>
    <w:p w14:paraId="0CB10F26" w14:textId="2539E642" w:rsidR="00AB0056" w:rsidRDefault="00AB0056" w:rsidP="00AB005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会被困在损失函数的鞍点或极小值点，此时导数为0</w:t>
      </w:r>
    </w:p>
    <w:p w14:paraId="6279085C" w14:textId="638AB27E" w:rsidR="00AB0056" w:rsidRDefault="00AB0056" w:rsidP="00AB005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使用小批量进行随机梯度下降可能会有噪声</w:t>
      </w:r>
    </w:p>
    <w:p w14:paraId="09B9A74F" w14:textId="2415B25F" w:rsidR="00AB0056" w:rsidRDefault="00AB0056" w:rsidP="00AB005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随机梯度与动量结合SGD</w:t>
      </w:r>
    </w:p>
    <w:p w14:paraId="34249459" w14:textId="705D14C3" w:rsidR="00AB0056" w:rsidRDefault="00AB0056" w:rsidP="00AB0056">
      <w:pPr>
        <w:pStyle w:val="a4"/>
        <w:ind w:left="420" w:firstLineChars="0" w:firstLine="0"/>
      </w:pPr>
      <w:r w:rsidRPr="00AB0056">
        <w:drawing>
          <wp:inline distT="0" distB="0" distL="0" distR="0" wp14:anchorId="3DF27267" wp14:editId="191BBEA6">
            <wp:extent cx="2391109" cy="695422"/>
            <wp:effectExtent l="0" t="0" r="9525" b="9525"/>
            <wp:docPr id="347567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67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C86F" w14:textId="453AB71B" w:rsidR="00AB0056" w:rsidRDefault="00AB0056" w:rsidP="00AB0056">
      <w:pPr>
        <w:pStyle w:val="a4"/>
        <w:numPr>
          <w:ilvl w:val="0"/>
          <w:numId w:val="2"/>
        </w:numPr>
        <w:ind w:firstLineChars="0"/>
      </w:pPr>
      <w:r w:rsidRPr="00AB0056">
        <w:t>Nesterov Momentum</w:t>
      </w:r>
      <w:r>
        <w:rPr>
          <w:rFonts w:hint="eastAsia"/>
        </w:rPr>
        <w:t>算法</w:t>
      </w:r>
    </w:p>
    <w:p w14:paraId="4272B29B" w14:textId="39CF834A" w:rsidR="00AB0056" w:rsidRDefault="00AB0056" w:rsidP="00AB0056">
      <w:pPr>
        <w:pStyle w:val="a4"/>
        <w:ind w:left="360" w:firstLineChars="0" w:firstLine="0"/>
      </w:pPr>
      <w:r w:rsidRPr="00AB0056">
        <w:drawing>
          <wp:inline distT="0" distB="0" distL="0" distR="0" wp14:anchorId="68EC92A9" wp14:editId="53087C67">
            <wp:extent cx="2505075" cy="564894"/>
            <wp:effectExtent l="0" t="0" r="0" b="0"/>
            <wp:docPr id="1371463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63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862" cy="5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802" w14:textId="637DA5D6" w:rsidR="00AB0056" w:rsidRDefault="00AB0056" w:rsidP="00AB0056">
      <w:pPr>
        <w:pStyle w:val="a4"/>
        <w:numPr>
          <w:ilvl w:val="0"/>
          <w:numId w:val="2"/>
        </w:numPr>
        <w:ind w:firstLineChars="0"/>
      </w:pPr>
      <w:proofErr w:type="spellStart"/>
      <w:r w:rsidRPr="00AB0056">
        <w:t>AdaGrad</w:t>
      </w:r>
      <w:proofErr w:type="spellEnd"/>
      <w:r>
        <w:rPr>
          <w:rFonts w:hint="eastAsia"/>
        </w:rPr>
        <w:t>（</w:t>
      </w:r>
      <w:r w:rsidRPr="00AB0056">
        <w:t>一种自适应梯度下降算法</w:t>
      </w:r>
      <w:r>
        <w:rPr>
          <w:rFonts w:hint="eastAsia"/>
        </w:rPr>
        <w:t>）</w:t>
      </w:r>
    </w:p>
    <w:p w14:paraId="6738F118" w14:textId="57A6D56F" w:rsidR="00AB0056" w:rsidRDefault="00AB0056" w:rsidP="00AB0056">
      <w:pPr>
        <w:pStyle w:val="a4"/>
        <w:ind w:left="360" w:firstLineChars="0" w:firstLine="0"/>
      </w:pPr>
      <w:r w:rsidRPr="00AB0056">
        <w:lastRenderedPageBreak/>
        <w:t>主要思想是根据每个参数的历史累积梯度平方值来调整学习率，以解决</w:t>
      </w:r>
      <w:proofErr w:type="gramStart"/>
      <w:r w:rsidRPr="00AB0056">
        <w:t>学习率难调</w:t>
      </w:r>
      <w:proofErr w:type="gramEnd"/>
      <w:r w:rsidRPr="00AB0056">
        <w:t>的问题。</w:t>
      </w:r>
    </w:p>
    <w:p w14:paraId="1D4C6940" w14:textId="60927728" w:rsidR="00AB0056" w:rsidRDefault="00AB0056" w:rsidP="00AB0056">
      <w:pPr>
        <w:pStyle w:val="a4"/>
        <w:ind w:left="360" w:firstLineChars="0" w:firstLine="0"/>
      </w:pPr>
      <w:r>
        <w:rPr>
          <w:rFonts w:hint="eastAsia"/>
        </w:rPr>
        <w:t>特点：</w:t>
      </w:r>
      <w:r w:rsidRPr="00AB0056">
        <w:rPr>
          <w:rFonts w:hint="eastAsia"/>
        </w:rPr>
        <w:t>在“陡峭”方向上的</w:t>
      </w:r>
      <w:r>
        <w:rPr>
          <w:rFonts w:hint="eastAsia"/>
        </w:rPr>
        <w:t>梯度下降</w:t>
      </w:r>
      <w:r w:rsidRPr="00AB0056">
        <w:rPr>
          <w:rFonts w:hint="eastAsia"/>
        </w:rPr>
        <w:t>进展被抑制；在“平坦”方向上的</w:t>
      </w:r>
      <w:r>
        <w:rPr>
          <w:rFonts w:hint="eastAsia"/>
        </w:rPr>
        <w:t>梯度下降</w:t>
      </w:r>
      <w:r w:rsidRPr="00AB0056">
        <w:rPr>
          <w:rFonts w:hint="eastAsia"/>
        </w:rPr>
        <w:t>进展被加速。</w:t>
      </w:r>
    </w:p>
    <w:p w14:paraId="7D1CDB51" w14:textId="54CCD984" w:rsidR="00AB0056" w:rsidRDefault="00AB0056" w:rsidP="00AB0056">
      <w:pPr>
        <w:pStyle w:val="a4"/>
        <w:numPr>
          <w:ilvl w:val="0"/>
          <w:numId w:val="2"/>
        </w:numPr>
        <w:ind w:firstLineChars="0"/>
      </w:pPr>
      <w:proofErr w:type="spellStart"/>
      <w:r w:rsidRPr="00AB0056">
        <w:t>RMSProp</w:t>
      </w:r>
      <w:proofErr w:type="spellEnd"/>
    </w:p>
    <w:p w14:paraId="15C58004" w14:textId="1C4D04C0" w:rsidR="00AB0056" w:rsidRDefault="00AB0056" w:rsidP="00AB0056">
      <w:pPr>
        <w:pStyle w:val="a4"/>
        <w:ind w:left="360" w:firstLineChars="0" w:firstLine="0"/>
      </w:pPr>
      <w:r w:rsidRPr="00AB0056">
        <w:rPr>
          <w:rFonts w:hint="eastAsia"/>
        </w:rPr>
        <w:t>引入了指数衰减机制，使得历史累积梯度平方和只与最近一段时间的梯度平方相关，而与更早的梯度平方无关。</w:t>
      </w:r>
    </w:p>
    <w:p w14:paraId="34825979" w14:textId="301568A9" w:rsidR="00AB0056" w:rsidRDefault="00AB0056" w:rsidP="00AB0056">
      <w:pPr>
        <w:pStyle w:val="a4"/>
        <w:ind w:left="360" w:firstLineChars="0" w:firstLine="0"/>
      </w:pPr>
      <w:r w:rsidRPr="00AB0056">
        <w:drawing>
          <wp:inline distT="0" distB="0" distL="0" distR="0" wp14:anchorId="405CE68C" wp14:editId="33FFD3E4">
            <wp:extent cx="5274310" cy="774700"/>
            <wp:effectExtent l="0" t="0" r="0" b="0"/>
            <wp:docPr id="113739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929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1600" w14:textId="22769966" w:rsidR="00AB0056" w:rsidRDefault="00AB0056" w:rsidP="00AB0056">
      <w:pPr>
        <w:pStyle w:val="a4"/>
        <w:ind w:left="360" w:firstLineChars="0" w:firstLine="0"/>
        <w:rPr>
          <w:rFonts w:hint="eastAsia"/>
        </w:rPr>
      </w:pPr>
      <w:r w:rsidRPr="00AB0056">
        <w:drawing>
          <wp:inline distT="0" distB="0" distL="0" distR="0" wp14:anchorId="3AE7B5CC" wp14:editId="48640EB4">
            <wp:extent cx="5274310" cy="2726055"/>
            <wp:effectExtent l="0" t="0" r="0" b="0"/>
            <wp:docPr id="1763442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42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4085" w14:textId="3780637A" w:rsidR="00AB0056" w:rsidRDefault="00AB0056" w:rsidP="00AB0056">
      <w:r w:rsidRPr="00AB0056">
        <w:drawing>
          <wp:inline distT="0" distB="0" distL="0" distR="0" wp14:anchorId="537517F6" wp14:editId="1BB82D76">
            <wp:extent cx="5274310" cy="2765425"/>
            <wp:effectExtent l="0" t="0" r="0" b="0"/>
            <wp:docPr id="1441079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796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6E3D" w14:textId="60699F2A" w:rsidR="00AB0056" w:rsidRDefault="00AB0056" w:rsidP="00AB0056">
      <w:r w:rsidRPr="00AB0056">
        <w:lastRenderedPageBreak/>
        <w:drawing>
          <wp:inline distT="0" distB="0" distL="0" distR="0" wp14:anchorId="4F0BF582" wp14:editId="0355D85A">
            <wp:extent cx="5274310" cy="2753995"/>
            <wp:effectExtent l="0" t="0" r="0" b="0"/>
            <wp:docPr id="1145654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543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71A7" w14:textId="3F6B40D4" w:rsidR="00AB0056" w:rsidRDefault="00AB0056" w:rsidP="00AB0056">
      <w:pPr>
        <w:rPr>
          <w:rFonts w:hint="eastAsia"/>
        </w:rPr>
      </w:pPr>
      <w:r w:rsidRPr="00AB0056">
        <w:drawing>
          <wp:inline distT="0" distB="0" distL="0" distR="0" wp14:anchorId="10A2D8B7" wp14:editId="42E5AB6C">
            <wp:extent cx="5274310" cy="2522855"/>
            <wp:effectExtent l="0" t="0" r="0" b="0"/>
            <wp:docPr id="679656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69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6A67" w14:textId="0E9E2DC3" w:rsidR="00AB0056" w:rsidRPr="00AB0056" w:rsidRDefault="00AB0056" w:rsidP="00AB0056">
      <w:pPr>
        <w:pStyle w:val="a4"/>
        <w:ind w:left="360" w:firstLineChars="0" w:firstLine="0"/>
        <w:rPr>
          <w:rFonts w:hint="eastAsia"/>
        </w:rPr>
      </w:pPr>
      <w:r w:rsidRPr="00AB0056">
        <w:drawing>
          <wp:inline distT="0" distB="0" distL="0" distR="0" wp14:anchorId="654E3F3F" wp14:editId="676C7192">
            <wp:extent cx="5274310" cy="2658745"/>
            <wp:effectExtent l="0" t="0" r="0" b="0"/>
            <wp:docPr id="1860538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38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056" w:rsidRPr="00AB0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F10725"/>
    <w:multiLevelType w:val="hybridMultilevel"/>
    <w:tmpl w:val="B9F43766"/>
    <w:lvl w:ilvl="0" w:tplc="B19EA0E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508709E9"/>
    <w:multiLevelType w:val="hybridMultilevel"/>
    <w:tmpl w:val="34B8053E"/>
    <w:lvl w:ilvl="0" w:tplc="CEEE0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CA11991"/>
    <w:multiLevelType w:val="multilevel"/>
    <w:tmpl w:val="13A28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A66DD"/>
    <w:multiLevelType w:val="hybridMultilevel"/>
    <w:tmpl w:val="7E589C56"/>
    <w:lvl w:ilvl="0" w:tplc="017068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78480243">
    <w:abstractNumId w:val="2"/>
  </w:num>
  <w:num w:numId="2" w16cid:durableId="1809975145">
    <w:abstractNumId w:val="1"/>
  </w:num>
  <w:num w:numId="3" w16cid:durableId="207382014">
    <w:abstractNumId w:val="3"/>
  </w:num>
  <w:num w:numId="4" w16cid:durableId="1489850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1DD"/>
    <w:rsid w:val="005A54AC"/>
    <w:rsid w:val="006A29FF"/>
    <w:rsid w:val="00715ED6"/>
    <w:rsid w:val="009214DB"/>
    <w:rsid w:val="00AB0056"/>
    <w:rsid w:val="00D7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D2909"/>
  <w15:docId w15:val="{C9164E31-E686-4141-BE51-92D2099F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B00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B00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AB0056"/>
    <w:rPr>
      <w:rFonts w:ascii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AB00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0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5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tygu</dc:creator>
  <cp:keywords/>
  <dc:description/>
  <cp:lastModifiedBy>tygu</cp:lastModifiedBy>
  <cp:revision>1</cp:revision>
  <dcterms:created xsi:type="dcterms:W3CDTF">2024-05-21T09:49:00Z</dcterms:created>
  <dcterms:modified xsi:type="dcterms:W3CDTF">2024-05-22T02:34:00Z</dcterms:modified>
</cp:coreProperties>
</file>