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t>数值类型介绍</w:t>
      </w:r>
    </w:p>
    <w:tbl>
      <w:tblPr>
        <w:tblW w:w="0" w:type="auto"/>
        <w:tblBorders>
          <w:top w:val="single"/>
          <w:left w:val="single"/>
          <w:bottom w:val="single"/>
          <w:right w:val="single"/>
          <w:insideH w:val="single"/>
          <w:insideV w:val="single"/>
        </w:tblBorders>
      </w:tblPr>
      <w:tblGrid>
        <w:gridCol w:w="2320"/>
        <w:gridCol w:w="1180"/>
        <w:gridCol w:w="2300"/>
        <w:gridCol w:w="5260"/>
      </w:tblGrid>
      <w:tr>
        <w:trPr>
          <w:trHeight w:val="460"/>
        </w:trPr>
        <w:tc>
          <w:tcPr>
            <w:tcW w:w="2320"/>
            <w:vAlign w:val="center"/>
          </w:tcPr>
          <w:p/>
          <w:p>
            <w:pPr>
              <w:jc w:val="left"/>
            </w:pPr>
            <w:bookmarkStart w:name="i0Lm-1671349392140" w:id="2"/>
            <w:bookmarkEnd w:id="2"/>
            <w:r>
              <w:rPr>
                <w:color w:val="000000"/>
              </w:rPr>
              <w:t>类型名称
</w:t>
            </w:r>
          </w:p>
        </w:tc>
        <w:tc>
          <w:tcPr>
            <w:tcW w:w="1180"/>
            <w:vAlign w:val="center"/>
          </w:tcPr>
          <w:p/>
          <w:p>
            <w:pPr>
              <w:jc w:val="left"/>
            </w:pPr>
            <w:bookmarkStart w:name="nPqv-1671349392143" w:id="3"/>
            <w:bookmarkEnd w:id="3"/>
            <w:r>
              <w:rPr>
                <w:color w:val="000000"/>
              </w:rPr>
              <w:t>存储空间
</w:t>
            </w:r>
          </w:p>
        </w:tc>
        <w:tc>
          <w:tcPr>
            <w:tcW w:w="2300"/>
            <w:vAlign w:val="center"/>
          </w:tcPr>
          <w:p/>
          <w:p>
            <w:pPr>
              <w:jc w:val="left"/>
            </w:pPr>
            <w:bookmarkStart w:name="PU3Z-1671349392146" w:id="4"/>
            <w:bookmarkEnd w:id="4"/>
            <w:r>
              <w:rPr>
                <w:color w:val="000000"/>
              </w:rPr>
              <w:t>描述
</w:t>
            </w:r>
          </w:p>
        </w:tc>
        <w:tc>
          <w:tcPr>
            <w:tcW w:w="5260"/>
            <w:vAlign w:val="center"/>
          </w:tcPr>
          <w:p/>
          <w:p>
            <w:pPr>
              <w:jc w:val="left"/>
            </w:pPr>
            <w:bookmarkStart w:name="pVXk-1671349392149" w:id="5"/>
            <w:bookmarkEnd w:id="5"/>
            <w:r>
              <w:rPr>
                <w:color w:val="000000"/>
              </w:rPr>
              <w:t>范围
</w:t>
            </w:r>
          </w:p>
        </w:tc>
      </w:tr>
      <w:tr>
        <w:trPr>
          <w:trHeight w:val="400"/>
        </w:trPr>
        <w:tc>
          <w:tcPr>
            <w:tcW w:w="2320"/>
            <w:vAlign w:val="center"/>
          </w:tcPr>
          <w:p/>
          <w:p>
            <w:pPr>
              <w:jc w:val="left"/>
            </w:pPr>
            <w:bookmarkStart w:name="T90l-1671349392153" w:id="6"/>
            <w:bookmarkEnd w:id="6"/>
            <w:r>
              <w:rPr>
                <w:color w:val="000000"/>
              </w:rPr>
              <w:t>smallint
</w:t>
            </w:r>
          </w:p>
        </w:tc>
        <w:tc>
          <w:tcPr>
            <w:tcW w:w="1180"/>
            <w:vAlign w:val="center"/>
          </w:tcPr>
          <w:p/>
          <w:p>
            <w:pPr>
              <w:jc w:val="left"/>
            </w:pPr>
            <w:bookmarkStart w:name="186m-1671349392157" w:id="7"/>
            <w:bookmarkEnd w:id="7"/>
            <w:r>
              <w:rPr>
                <w:color w:val="000000"/>
              </w:rPr>
              <w:t>2字节
</w:t>
            </w:r>
          </w:p>
        </w:tc>
        <w:tc>
          <w:tcPr>
            <w:tcW w:w="2300"/>
            <w:vAlign w:val="center"/>
          </w:tcPr>
          <w:p/>
          <w:p>
            <w:pPr>
              <w:jc w:val="left"/>
            </w:pPr>
            <w:bookmarkStart w:name="WI0q-1671349392160" w:id="8"/>
            <w:bookmarkEnd w:id="8"/>
            <w:r>
              <w:rPr>
                <w:color w:val="000000"/>
              </w:rPr>
              <w:t>小范围整数
</w:t>
            </w:r>
          </w:p>
        </w:tc>
        <w:tc>
          <w:tcPr>
            <w:tcW w:w="5260"/>
            <w:vAlign w:val="center"/>
          </w:tcPr>
          <w:p/>
          <w:p>
            <w:pPr>
              <w:jc w:val="left"/>
            </w:pPr>
            <w:bookmarkStart w:name="1Owq-1671349392164" w:id="9"/>
            <w:bookmarkEnd w:id="9"/>
            <w:r>
              <w:rPr>
                <w:color w:val="000000"/>
              </w:rPr>
              <w:t>-2^15 ~  2^15-1  /   -32768 to +32767</w:t>
            </w:r>
          </w:p>
        </w:tc>
      </w:tr>
      <w:tr>
        <w:trPr>
          <w:trHeight w:val="400"/>
        </w:trPr>
        <w:tc>
          <w:tcPr>
            <w:tcW w:w="2320"/>
            <w:vAlign w:val="center"/>
          </w:tcPr>
          <w:p/>
          <w:p>
            <w:pPr>
              <w:jc w:val="left"/>
            </w:pPr>
            <w:bookmarkStart w:name="4e2G-1671349392168" w:id="10"/>
            <w:bookmarkEnd w:id="10"/>
            <w:r>
              <w:rPr>
                <w:color w:val="000000"/>
              </w:rPr>
              <w:t>int
</w:t>
            </w:r>
          </w:p>
        </w:tc>
        <w:tc>
          <w:tcPr>
            <w:tcW w:w="1180"/>
            <w:vAlign w:val="center"/>
          </w:tcPr>
          <w:p/>
          <w:p>
            <w:pPr>
              <w:jc w:val="left"/>
            </w:pPr>
            <w:bookmarkStart w:name="xwhO-1671349392171" w:id="11"/>
            <w:bookmarkEnd w:id="11"/>
            <w:r>
              <w:rPr>
                <w:color w:val="000000"/>
              </w:rPr>
              <w:t>4字节
</w:t>
            </w:r>
          </w:p>
        </w:tc>
        <w:tc>
          <w:tcPr>
            <w:tcW w:w="2300"/>
            <w:vAlign w:val="center"/>
          </w:tcPr>
          <w:p/>
          <w:p>
            <w:pPr>
              <w:jc w:val="left"/>
            </w:pPr>
            <w:bookmarkStart w:name="lw8g-1671349392175" w:id="12"/>
            <w:bookmarkEnd w:id="12"/>
            <w:r>
              <w:rPr>
                <w:color w:val="000000"/>
              </w:rPr>
              <w:t>常用整数
</w:t>
            </w:r>
          </w:p>
        </w:tc>
        <w:tc>
          <w:tcPr>
            <w:tcW w:w="5260"/>
            <w:vAlign w:val="center"/>
          </w:tcPr>
          <w:p/>
          <w:p>
            <w:pPr>
              <w:jc w:val="left"/>
            </w:pPr>
            <w:bookmarkStart w:name="Brsr-1671349392178" w:id="13"/>
            <w:bookmarkEnd w:id="13"/>
            <w:r>
              <w:rPr>
                <w:color w:val="000000"/>
              </w:rPr>
              <w:t>-2^31 ~ 2^31-1  / -2147483648 to +2147483647
</w:t>
            </w:r>
          </w:p>
        </w:tc>
      </w:tr>
      <w:tr>
        <w:trPr>
          <w:trHeight w:val="400"/>
        </w:trPr>
        <w:tc>
          <w:tcPr>
            <w:tcW w:w="2320"/>
            <w:vAlign w:val="center"/>
          </w:tcPr>
          <w:p/>
          <w:p>
            <w:pPr>
              <w:jc w:val="left"/>
            </w:pPr>
            <w:bookmarkStart w:name="clnA-1671349392182" w:id="14"/>
            <w:bookmarkEnd w:id="14"/>
            <w:r>
              <w:rPr>
                <w:color w:val="000000"/>
              </w:rPr>
              <w:t>bigint
</w:t>
            </w:r>
          </w:p>
        </w:tc>
        <w:tc>
          <w:tcPr>
            <w:tcW w:w="1180"/>
            <w:vAlign w:val="center"/>
          </w:tcPr>
          <w:p/>
          <w:p>
            <w:pPr>
              <w:jc w:val="left"/>
            </w:pPr>
            <w:bookmarkStart w:name="lD3d-1671349392185" w:id="15"/>
            <w:bookmarkEnd w:id="15"/>
            <w:r>
              <w:rPr>
                <w:color w:val="000000"/>
              </w:rPr>
              <w:t>8字节
</w:t>
            </w:r>
          </w:p>
        </w:tc>
        <w:tc>
          <w:tcPr>
            <w:tcW w:w="2300"/>
            <w:vAlign w:val="center"/>
          </w:tcPr>
          <w:p/>
          <w:p>
            <w:pPr>
              <w:jc w:val="left"/>
            </w:pPr>
            <w:bookmarkStart w:name="6gE5-1671349392189" w:id="16"/>
            <w:bookmarkEnd w:id="16"/>
            <w:r>
              <w:rPr>
                <w:color w:val="000000"/>
              </w:rPr>
              <w:t>大范围整数
</w:t>
            </w:r>
          </w:p>
        </w:tc>
        <w:tc>
          <w:tcPr>
            <w:tcW w:w="5260"/>
            <w:vAlign w:val="center"/>
          </w:tcPr>
          <w:p/>
          <w:p>
            <w:pPr>
              <w:jc w:val="left"/>
            </w:pPr>
            <w:bookmarkStart w:name="eDFp-1671349392192" w:id="17"/>
            <w:bookmarkEnd w:id="17"/>
            <w:r>
              <w:rPr>
                <w:color w:val="000000"/>
              </w:rPr>
              <w:t>-2^63 ~ 2^63-1</w:t>
            </w:r>
          </w:p>
          <w:p>
            <w:pPr>
              <w:jc w:val="left"/>
            </w:pPr>
            <w:bookmarkStart w:name="KgHI-1671349392194" w:id="18"/>
            <w:bookmarkEnd w:id="18"/>
            <w:r>
              <w:rPr>
                <w:color w:val="000000"/>
              </w:rPr>
              <w:t>-9223372036854775808 to  +9223372036854775807
</w:t>
            </w:r>
          </w:p>
        </w:tc>
      </w:tr>
      <w:tr>
        <w:trPr>
          <w:trHeight w:val="400"/>
        </w:trPr>
        <w:tc>
          <w:tcPr>
            <w:tcW w:w="2320"/>
            <w:vAlign w:val="center"/>
          </w:tcPr>
          <w:p/>
          <w:p>
            <w:pPr>
              <w:jc w:val="left"/>
            </w:pPr>
            <w:bookmarkStart w:name="rXiL-1671349392199" w:id="19"/>
            <w:bookmarkEnd w:id="19"/>
            <w:r>
              <w:rPr>
                <w:color w:val="000000"/>
              </w:rPr>
              <w:t>numeric 或 decimal
</w:t>
            </w:r>
          </w:p>
        </w:tc>
        <w:tc>
          <w:tcPr>
            <w:tcW w:w="1180"/>
            <w:vAlign w:val="center"/>
          </w:tcPr>
          <w:p/>
          <w:p>
            <w:pPr>
              <w:jc w:val="left"/>
            </w:pPr>
            <w:bookmarkStart w:name="qWcO-1671349392202" w:id="20"/>
            <w:bookmarkEnd w:id="20"/>
            <w:r>
              <w:rPr>
                <w:color w:val="000000"/>
              </w:rPr>
              <w:t>可变
</w:t>
            </w:r>
          </w:p>
        </w:tc>
        <w:tc>
          <w:tcPr>
            <w:tcW w:w="2300"/>
            <w:vAlign w:val="center"/>
          </w:tcPr>
          <w:p/>
          <w:p>
            <w:pPr>
              <w:jc w:val="left"/>
            </w:pPr>
            <w:bookmarkStart w:name="3NE4-1671349392205" w:id="21"/>
            <w:bookmarkEnd w:id="21"/>
            <w:r>
              <w:rPr>
                <w:color w:val="000000"/>
              </w:rPr>
              <w:t>用户指定精度，精确
</w:t>
            </w:r>
          </w:p>
        </w:tc>
        <w:tc>
          <w:tcPr>
            <w:tcW w:w="5260"/>
            <w:vAlign w:val="center"/>
          </w:tcPr>
          <w:p/>
          <w:p>
            <w:pPr>
              <w:jc w:val="left"/>
            </w:pPr>
            <w:bookmarkStart w:name="PxVg-1671349392208" w:id="22"/>
            <w:bookmarkEnd w:id="22"/>
            <w:r>
              <w:rPr>
                <w:color w:val="000000"/>
              </w:rPr>
              <w:t>最高小数点前131072位，以及小数点后16383位
</w:t>
            </w:r>
          </w:p>
        </w:tc>
      </w:tr>
      <w:tr>
        <w:trPr>
          <w:trHeight w:val="400"/>
        </w:trPr>
        <w:tc>
          <w:tcPr>
            <w:tcW w:w="2320"/>
            <w:vAlign w:val="center"/>
          </w:tcPr>
          <w:p/>
          <w:p>
            <w:pPr>
              <w:jc w:val="left"/>
            </w:pPr>
            <w:bookmarkStart w:name="c8Wg-1671349392213" w:id="23"/>
            <w:bookmarkEnd w:id="23"/>
            <w:r>
              <w:rPr>
                <w:color w:val="000000"/>
              </w:rPr>
              <w:t>real
</w:t>
            </w:r>
          </w:p>
        </w:tc>
        <w:tc>
          <w:tcPr>
            <w:tcW w:w="1180"/>
            <w:vAlign w:val="center"/>
          </w:tcPr>
          <w:p/>
          <w:p>
            <w:pPr>
              <w:jc w:val="left"/>
            </w:pPr>
            <w:bookmarkStart w:name="Fn0m-1671349392216" w:id="24"/>
            <w:bookmarkEnd w:id="24"/>
            <w:r>
              <w:rPr>
                <w:color w:val="000000"/>
              </w:rPr>
              <w:t>4字节
</w:t>
            </w:r>
          </w:p>
        </w:tc>
        <w:tc>
          <w:tcPr>
            <w:tcW w:w="2300"/>
            <w:vAlign w:val="center"/>
          </w:tcPr>
          <w:p/>
          <w:p>
            <w:pPr>
              <w:jc w:val="left"/>
            </w:pPr>
            <w:bookmarkStart w:name="0h1W-1671349392219" w:id="25"/>
            <w:bookmarkEnd w:id="25"/>
            <w:r>
              <w:rPr>
                <w:color w:val="000000"/>
              </w:rPr>
              <w:t>可变精度，不精确
</w:t>
            </w:r>
          </w:p>
        </w:tc>
        <w:tc>
          <w:tcPr>
            <w:tcW w:w="5260"/>
            <w:vAlign w:val="center"/>
          </w:tcPr>
          <w:p/>
          <w:p>
            <w:pPr>
              <w:jc w:val="left"/>
            </w:pPr>
            <w:bookmarkStart w:name="56GQ-1671349392222" w:id="26"/>
            <w:bookmarkEnd w:id="26"/>
            <w:r>
              <w:rPr>
                <w:color w:val="000000"/>
              </w:rPr>
              <w:t>6位十进制数字精度
</w:t>
            </w:r>
          </w:p>
        </w:tc>
      </w:tr>
      <w:tr>
        <w:trPr>
          <w:trHeight w:val="400"/>
        </w:trPr>
        <w:tc>
          <w:tcPr>
            <w:tcW w:w="2320"/>
            <w:vAlign w:val="center"/>
          </w:tcPr>
          <w:p/>
          <w:p>
            <w:pPr>
              <w:jc w:val="left"/>
            </w:pPr>
            <w:bookmarkStart w:name="qtuP-1671349392227" w:id="27"/>
            <w:bookmarkEnd w:id="27"/>
            <w:r>
              <w:rPr>
                <w:color w:val="000000"/>
              </w:rPr>
              <w:t>double precision
</w:t>
            </w:r>
          </w:p>
        </w:tc>
        <w:tc>
          <w:tcPr>
            <w:tcW w:w="1180"/>
            <w:vAlign w:val="center"/>
          </w:tcPr>
          <w:p/>
          <w:p>
            <w:pPr>
              <w:jc w:val="left"/>
            </w:pPr>
            <w:bookmarkStart w:name="L5Gs-1671349392230" w:id="28"/>
            <w:bookmarkEnd w:id="28"/>
            <w:r>
              <w:rPr>
                <w:color w:val="000000"/>
              </w:rPr>
              <w:t>8字节
</w:t>
            </w:r>
          </w:p>
        </w:tc>
        <w:tc>
          <w:tcPr>
            <w:tcW w:w="2300"/>
            <w:vAlign w:val="center"/>
          </w:tcPr>
          <w:p/>
          <w:p>
            <w:pPr>
              <w:jc w:val="left"/>
            </w:pPr>
            <w:bookmarkStart w:name="sHku-1671349392233" w:id="29"/>
            <w:bookmarkEnd w:id="29"/>
            <w:r>
              <w:rPr>
                <w:color w:val="000000"/>
              </w:rPr>
              <w:t>可变精度，不精确</w:t>
            </w:r>
          </w:p>
        </w:tc>
        <w:tc>
          <w:tcPr>
            <w:tcW w:w="5260"/>
            <w:vAlign w:val="center"/>
          </w:tcPr>
          <w:p/>
          <w:p>
            <w:pPr>
              <w:jc w:val="left"/>
            </w:pPr>
            <w:bookmarkStart w:name="WjYw-1671349392236" w:id="30"/>
            <w:bookmarkEnd w:id="30"/>
            <w:r>
              <w:rPr>
                <w:color w:val="000000"/>
              </w:rPr>
              <w:t>15位十进制数字精度
</w:t>
            </w:r>
          </w:p>
        </w:tc>
      </w:tr>
      <w:tr>
        <w:trPr>
          <w:trHeight w:val="400"/>
        </w:trPr>
        <w:tc>
          <w:tcPr>
            <w:tcW w:w="2320"/>
            <w:vAlign w:val="center"/>
          </w:tcPr>
          <w:p/>
          <w:p>
            <w:pPr>
              <w:jc w:val="left"/>
            </w:pPr>
            <w:bookmarkStart w:name="Wuq8-1671349392240" w:id="31"/>
            <w:bookmarkEnd w:id="31"/>
            <w:r>
              <w:rPr>
                <w:color w:val="000000"/>
              </w:rPr>
              <w:t>smallserial
</w:t>
            </w:r>
          </w:p>
        </w:tc>
        <w:tc>
          <w:tcPr>
            <w:tcW w:w="1180"/>
            <w:vAlign w:val="center"/>
          </w:tcPr>
          <w:p/>
          <w:p>
            <w:pPr>
              <w:jc w:val="left"/>
            </w:pPr>
            <w:bookmarkStart w:name="cpHT-1671349392244" w:id="32"/>
            <w:bookmarkEnd w:id="32"/>
            <w:r>
              <w:rPr>
                <w:color w:val="000000"/>
              </w:rPr>
              <w:t>2字节
</w:t>
            </w:r>
          </w:p>
        </w:tc>
        <w:tc>
          <w:tcPr>
            <w:tcW w:w="2300"/>
            <w:vAlign w:val="center"/>
          </w:tcPr>
          <w:p/>
          <w:p>
            <w:pPr>
              <w:jc w:val="left"/>
            </w:pPr>
            <w:bookmarkStart w:name="mJfu-1671349392247" w:id="33"/>
            <w:bookmarkEnd w:id="33"/>
            <w:r>
              <w:rPr>
                <w:color w:val="000000"/>
              </w:rPr>
              <w:t>小范围自增整数</w:t>
            </w:r>
          </w:p>
        </w:tc>
        <w:tc>
          <w:tcPr>
            <w:tcW w:w="5260"/>
            <w:vAlign w:val="center"/>
          </w:tcPr>
          <w:p/>
          <w:p>
            <w:pPr>
              <w:jc w:val="left"/>
            </w:pPr>
            <w:bookmarkStart w:name="cXut-1671349392250" w:id="34"/>
            <w:bookmarkEnd w:id="34"/>
            <w:r>
              <w:rPr>
                <w:color w:val="000000"/>
              </w:rPr>
              <w:t>1 ~ 2^15-1 / 1到32767
</w:t>
            </w:r>
          </w:p>
        </w:tc>
      </w:tr>
      <w:tr>
        <w:trPr>
          <w:trHeight w:val="400"/>
        </w:trPr>
        <w:tc>
          <w:tcPr>
            <w:tcW w:w="2320"/>
            <w:vAlign w:val="center"/>
          </w:tcPr>
          <w:p/>
          <w:p>
            <w:pPr>
              <w:jc w:val="left"/>
            </w:pPr>
            <w:bookmarkStart w:name="P65s-1671349392254" w:id="35"/>
            <w:bookmarkEnd w:id="35"/>
            <w:r>
              <w:rPr>
                <w:color w:val="000000"/>
              </w:rPr>
              <w:t>serial
</w:t>
            </w:r>
          </w:p>
        </w:tc>
        <w:tc>
          <w:tcPr>
            <w:tcW w:w="1180"/>
            <w:vAlign w:val="center"/>
          </w:tcPr>
          <w:p/>
          <w:p>
            <w:pPr>
              <w:jc w:val="left"/>
            </w:pPr>
            <w:bookmarkStart w:name="IT1s-1671349392258" w:id="36"/>
            <w:bookmarkEnd w:id="36"/>
            <w:r>
              <w:rPr>
                <w:color w:val="000000"/>
              </w:rPr>
              <w:t>4字节
</w:t>
            </w:r>
          </w:p>
        </w:tc>
        <w:tc>
          <w:tcPr>
            <w:tcW w:w="2300"/>
            <w:vAlign w:val="center"/>
          </w:tcPr>
          <w:p/>
          <w:p>
            <w:pPr>
              <w:jc w:val="left"/>
            </w:pPr>
            <w:bookmarkStart w:name="W89G-1671349392261" w:id="37"/>
            <w:bookmarkEnd w:id="37"/>
            <w:r>
              <w:rPr>
                <w:color w:val="000000"/>
              </w:rPr>
              <w:t>自增整数</w:t>
            </w:r>
          </w:p>
        </w:tc>
        <w:tc>
          <w:tcPr>
            <w:tcW w:w="5260"/>
            <w:vAlign w:val="center"/>
          </w:tcPr>
          <w:p/>
          <w:p>
            <w:pPr>
              <w:jc w:val="left"/>
            </w:pPr>
            <w:bookmarkStart w:name="zQyX-1671349392264" w:id="38"/>
            <w:bookmarkEnd w:id="38"/>
            <w:r>
              <w:rPr>
                <w:color w:val="000000"/>
              </w:rPr>
              <w:t>1 ~ 2^31-1 / 1到2147483647
</w:t>
            </w:r>
          </w:p>
        </w:tc>
      </w:tr>
      <w:tr>
        <w:trPr>
          <w:trHeight w:val="400"/>
        </w:trPr>
        <w:tc>
          <w:tcPr>
            <w:tcW w:w="2320"/>
            <w:vAlign w:val="center"/>
          </w:tcPr>
          <w:p/>
          <w:p>
            <w:pPr>
              <w:jc w:val="left"/>
            </w:pPr>
            <w:bookmarkStart w:name="pe2o-1671349392268" w:id="39"/>
            <w:bookmarkEnd w:id="39"/>
            <w:r>
              <w:rPr>
                <w:color w:val="000000"/>
              </w:rPr>
              <w:t>bigserial
</w:t>
            </w:r>
          </w:p>
        </w:tc>
        <w:tc>
          <w:tcPr>
            <w:tcW w:w="1180"/>
            <w:vAlign w:val="center"/>
          </w:tcPr>
          <w:p/>
          <w:p>
            <w:pPr>
              <w:jc w:val="left"/>
            </w:pPr>
            <w:bookmarkStart w:name="Q875-1671349392272" w:id="40"/>
            <w:bookmarkEnd w:id="40"/>
            <w:r>
              <w:rPr>
                <w:color w:val="000000"/>
              </w:rPr>
              <w:t>8字节
</w:t>
            </w:r>
          </w:p>
        </w:tc>
        <w:tc>
          <w:tcPr>
            <w:tcW w:w="2300"/>
            <w:vAlign w:val="center"/>
          </w:tcPr>
          <w:p/>
          <w:p>
            <w:pPr>
              <w:jc w:val="left"/>
            </w:pPr>
            <w:bookmarkStart w:name="6Usp-1671349392275" w:id="41"/>
            <w:bookmarkEnd w:id="41"/>
            <w:r>
              <w:rPr>
                <w:color w:val="000000"/>
              </w:rPr>
              <w:t>大范围自增整数</w:t>
            </w:r>
          </w:p>
        </w:tc>
        <w:tc>
          <w:tcPr>
            <w:tcW w:w="5260"/>
            <w:vAlign w:val="center"/>
          </w:tcPr>
          <w:p/>
          <w:p>
            <w:pPr>
              <w:jc w:val="left"/>
            </w:pPr>
            <w:bookmarkStart w:name="r4Zc-1671349392278" w:id="42"/>
            <w:bookmarkEnd w:id="42"/>
            <w:r>
              <w:rPr>
                <w:color w:val="000000"/>
              </w:rPr>
              <w:t>1 ~ 2^63-1 / 1到9223372036854775807
</w:t>
            </w:r>
          </w:p>
        </w:tc>
      </w:tr>
    </w:tbl>
    <w:p>
      <w:pPr>
        <w:pStyle w:val="1"/>
        <w:spacing w:line="240" w:lineRule="auto" w:before="0" w:after="0"/>
      </w:pPr>
      <w:bookmarkStart w:name="M4hL-1671349392295" w:id="43"/>
      <w:bookmarkEnd w:id="43"/>
      <w:r>
        <w:rPr>
          <w:rFonts w:ascii="微软雅黑" w:hAnsi="微软雅黑" w:cs="微软雅黑" w:eastAsia="微软雅黑"/>
          <w:b w:val="true"/>
          <w:color w:val="f33232"/>
          <w:sz w:val="42"/>
        </w:rPr>
        <w:t>整数类型</w:t>
      </w:r>
    </w:p>
    <w:p>
      <w:pPr/>
      <w:bookmarkStart w:name="MFzA-1671349512272" w:id="44"/>
      <w:bookmarkEnd w:id="44"/>
      <w:r>
        <w:rPr/>
        <w:t>整数类型有3种： smallint、 int、 bigint， 常用的数据类型是int（或integer） ， 因为它提供了在范围、 存储空间、 性能之间的最佳平衡。 一般只有在磁盘空间紧张的时候才使用smallint类型。 通常， 只有integer类型的取值范围不够时才使用bigint类型， 因为前者的执行速度绝对快得多。</w:t>
      </w:r>
    </w:p>
    <w:p>
      <w:pPr>
        <w:pStyle w:val="1"/>
        <w:spacing w:line="240" w:lineRule="auto" w:before="0" w:after="0"/>
      </w:pPr>
      <w:bookmarkStart w:name="BAqV-1671349534034" w:id="45"/>
      <w:bookmarkEnd w:id="45"/>
      <w:r>
        <w:rPr>
          <w:rFonts w:ascii="微软雅黑" w:hAnsi="微软雅黑" w:cs="微软雅黑" w:eastAsia="微软雅黑"/>
          <w:b w:val="true"/>
          <w:color w:val="f33232"/>
          <w:sz w:val="42"/>
        </w:rPr>
        <w:t>精确的小数类型</w:t>
      </w:r>
    </w:p>
    <w:p>
      <w:pPr/>
      <w:bookmarkStart w:name="KXqu-1671349537824" w:id="46"/>
      <w:bookmarkEnd w:id="46"/>
      <w:r>
        <w:rPr/>
        <w:t xml:space="preserve">精确的小数类型可用numeric、decimal表示。numeric类型和decimal类型是等效的， 这两种类型都可以存储最多10万位精度的数字， 并且可准确地进行计算。 它们特别适用于货币金额和其他要求精确计算的场合。 不过， 基于numeric类型的算术运算相比于基于整数类型或者下面介绍的浮点数类型的算术运算， 其速度要慢很多。 </w:t>
      </w:r>
    </w:p>
    <w:p>
      <w:pPr/>
      <w:bookmarkStart w:name="7nRG-1671349552810" w:id="47"/>
      <w:bookmarkEnd w:id="47"/>
    </w:p>
    <w:p>
      <w:pPr/>
      <w:bookmarkStart w:name="LXG2-1671349553414" w:id="48"/>
      <w:bookmarkEnd w:id="48"/>
      <w:r>
        <w:rPr/>
        <w:t xml:space="preserve">如果要声明一个字段的类型为numeric， 可以用下面的语句： </w:t>
      </w:r>
    </w:p>
    <w:p>
      <w:pPr/>
      <w:bookmarkStart w:name="KK0a-1671349559468" w:id="49"/>
      <w:bookmarkEnd w:id="49"/>
      <w:r>
        <w:rPr/>
        <w:t>numeric：创建一个可以存储任意精度的数值</w:t>
      </w:r>
    </w:p>
    <w:p>
      <w:pPr/>
      <w:bookmarkStart w:name="8BSF-1671349534782" w:id="50"/>
      <w:bookmarkEnd w:id="50"/>
      <w:r>
        <w:rPr/>
        <w:t>numeric(m,n)：创建一个m位的数，n指小数位数</w:t>
      </w:r>
    </w:p>
    <w:p>
      <w:pPr/>
      <w:bookmarkStart w:name="rGZj-1671349534784" w:id="51"/>
      <w:bookmarkEnd w:id="51"/>
      <w:r>
        <w:rPr/>
        <w:t>numeric(m) ：创建一个m位的数</w:t>
      </w:r>
    </w:p>
    <w:p>
      <w:pPr/>
      <w:bookmarkStart w:name="9bFe-1671349534786" w:id="52"/>
      <w:bookmarkEnd w:id="52"/>
      <w:r>
        <w:rPr/>
        <w:t>如果字段声明了标度(n)， 超过小数点位数的标度会自动4舍5入后进行存储。 而对于既没有声明精度也没有声明标度的numeric类型来说， 则会原样存储。对于声明了精度的数值， 如果INSERT语句插入的数值超出声明的精度范围， 则会报错。</w:t>
      </w:r>
    </w:p>
    <w:p>
      <w:pPr/>
      <w:bookmarkStart w:name="bQU9-1671349579687" w:id="53"/>
      <w:bookmarkEnd w:id="53"/>
    </w:p>
    <w:p>
      <w:pPr/>
      <w:bookmarkStart w:name="BJN2-1671349534788" w:id="54"/>
      <w:bookmarkEnd w:id="54"/>
      <w:r>
        <w:rPr/>
        <w:t>示例：</w:t>
      </w:r>
    </w:p>
    <w:p>
      <w:pPr/>
      <w:bookmarkStart w:name="BXgS-1671349534790" w:id="55"/>
      <w:bookmarkEnd w:id="55"/>
      <w:r>
        <w:rPr/>
        <w:t>create table t1(id1 numeric(3),id2 numeric(3,0),id3 numeric(3,2),id4 numeric);</w:t>
      </w:r>
    </w:p>
    <w:p>
      <w:pPr/>
      <w:bookmarkStart w:name="pGxu-1671349534792" w:id="56"/>
      <w:bookmarkEnd w:id="56"/>
      <w:r>
        <w:rPr/>
        <w:t>insert into t1 values(5.1,5.6,5.123,5.123);--正常执行</w:t>
      </w:r>
    </w:p>
    <w:p>
      <w:pPr/>
      <w:bookmarkStart w:name="gqL9-1671349590539" w:id="57"/>
      <w:bookmarkEnd w:id="57"/>
      <w:r>
        <w:rPr/>
        <w:t>insert into t1 values(5.1,5.6,15.123,5.123); -- 报错</w:t>
      </w:r>
    </w:p>
    <w:p>
      <w:pPr>
        <w:pStyle w:val="1"/>
        <w:spacing w:line="240" w:lineRule="auto" w:before="0" w:after="0"/>
      </w:pPr>
      <w:bookmarkStart w:name="nbg1-1671349639793" w:id="58"/>
      <w:bookmarkEnd w:id="58"/>
      <w:r>
        <w:rPr>
          <w:rFonts w:ascii="微软雅黑" w:hAnsi="微软雅黑" w:cs="微软雅黑" w:eastAsia="微软雅黑"/>
          <w:b w:val="true"/>
          <w:color w:val="f33232"/>
          <w:sz w:val="42"/>
        </w:rPr>
        <w:t>浮点数类型</w:t>
      </w:r>
    </w:p>
    <w:p>
      <w:pPr/>
      <w:bookmarkStart w:name="cMJQ-1671349642968" w:id="59"/>
      <w:bookmarkEnd w:id="59"/>
      <w:r>
        <w:rPr/>
        <w:t>数据类型real和double precision是不精确的、 变精度的数字类型。不精确意味着一些值不能准确地转换成内部格式并且是以近似的形式存储的，因此存储和检索一个值可能出现一些缺失。 </w:t>
      </w:r>
    </w:p>
    <w:p>
      <w:pPr/>
      <w:bookmarkStart w:name="XiAF-1671349656084" w:id="60"/>
      <w:bookmarkEnd w:id="60"/>
    </w:p>
    <w:p>
      <w:pPr/>
      <w:bookmarkStart w:name="QzId-1671349640657" w:id="61"/>
      <w:bookmarkEnd w:id="61"/>
      <w:r>
        <w:rPr/>
        <w:t>对于浮点数， 需要注意如下几个方面：</w:t>
      </w:r>
    </w:p>
    <w:p>
      <w:pPr/>
      <w:bookmarkStart w:name="ir1M-1671349659619" w:id="62"/>
      <w:bookmarkEnd w:id="62"/>
      <w:r>
        <w:rPr/>
        <w:t>1.如果要求精确地计算（比如计算货币金额） ， 应使用numeric类型。</w:t>
      </w:r>
    </w:p>
    <w:p>
      <w:pPr/>
      <w:bookmarkStart w:name="d0Ds-1671349661548" w:id="63"/>
      <w:bookmarkEnd w:id="63"/>
      <w:r>
        <w:rPr/>
        <w:t>2.如果想用这些类型做任何重要的复杂计算， 尤其是那些对范围情况（无穷/下溢） 严重依赖的复杂计算， 那么应该仔细评诂你的实现。</w:t>
      </w:r>
    </w:p>
    <w:p>
      <w:pPr/>
      <w:bookmarkStart w:name="2MMh-1671349664655" w:id="64"/>
      <w:bookmarkEnd w:id="64"/>
      <w:r>
        <w:rPr/>
        <w:t xml:space="preserve">3.用两个浮点数值进行等值比较不可能总是按照期望地进行。 </w:t>
      </w:r>
    </w:p>
    <w:p>
      <w:pPr/>
      <w:bookmarkStart w:name="oMxw-1671349666525" w:id="65"/>
      <w:bookmarkEnd w:id="65"/>
    </w:p>
    <w:p>
      <w:pPr/>
      <w:bookmarkStart w:name="5IJq-1671349640659" w:id="66"/>
      <w:bookmarkEnd w:id="66"/>
      <w:r>
        <w:rPr/>
        <w:t>除了普通的数字值之外， 浮点类型还有以下几个特殊值：</w:t>
      </w:r>
    </w:p>
    <w:p>
      <w:pPr/>
      <w:bookmarkStart w:name="gQtZ-1671349669404" w:id="67"/>
      <w:bookmarkEnd w:id="67"/>
      <w:r>
        <w:rPr/>
        <w:t xml:space="preserve">Infinity：正无穷大 </w:t>
      </w:r>
    </w:p>
    <w:p>
      <w:pPr/>
      <w:bookmarkStart w:name="vKJ7-1671775481813" w:id="68"/>
      <w:bookmarkEnd w:id="68"/>
      <w:r>
        <w:rPr/>
        <w:t xml:space="preserve">-Infinity：负无穷大 </w:t>
      </w:r>
    </w:p>
    <w:p>
      <w:pPr/>
      <w:bookmarkStart w:name="Ch7f-1671349671841" w:id="69"/>
      <w:bookmarkEnd w:id="69"/>
      <w:r>
        <w:rPr/>
        <w:t xml:space="preserve">NaN：不是一个数字 </w:t>
      </w:r>
    </w:p>
    <w:p>
      <w:pPr/>
      <w:bookmarkStart w:name="qqdh-1671349681894" w:id="70"/>
      <w:bookmarkEnd w:id="70"/>
    </w:p>
    <w:p>
      <w:pPr/>
      <w:bookmarkStart w:name="GhuE-1671349682747" w:id="71"/>
      <w:bookmarkEnd w:id="71"/>
      <w:r>
        <w:rPr/>
        <w:t>如果在 SQL 命令里把这些数值当作常量写，你必须在它们周围放上单引号，例如UPDATE table SET x = '-Infinity'。 在输入时，这些字符串是以大小写不敏感的方式识别的</w:t>
      </w:r>
    </w:p>
    <w:p>
      <w:pPr>
        <w:pStyle w:val="1"/>
        <w:spacing w:line="240" w:lineRule="auto" w:before="0" w:after="0"/>
      </w:pPr>
      <w:bookmarkStart w:name="qIoJ-1671349702321" w:id="72"/>
      <w:bookmarkEnd w:id="72"/>
      <w:r>
        <w:rPr>
          <w:rFonts w:ascii="微软雅黑" w:hAnsi="微软雅黑" w:cs="微软雅黑" w:eastAsia="微软雅黑"/>
          <w:b w:val="true"/>
          <w:color w:val="f33232"/>
          <w:sz w:val="42"/>
        </w:rPr>
        <w:t>序列类型</w:t>
      </w:r>
    </w:p>
    <w:p>
      <w:pPr/>
      <w:bookmarkStart w:name="JgQp-1671349706036" w:id="73"/>
      <w:bookmarkEnd w:id="73"/>
      <w:r>
        <w:rPr/>
        <w:t>在PostgreSQL中， smallserial、serial和bigserial类型不是真正的类型，它们只是为了创建唯一标识符列而存在的方便符号（类似其它一些数据库中支持的AUTO_INCREMENT属性）。</w:t>
      </w:r>
    </w:p>
    <w:p>
      <w:pPr/>
      <w:bookmarkStart w:name="nmvf-1671349703678" w:id="74"/>
      <w:bookmarkEnd w:id="74"/>
    </w:p>
    <w:p>
      <w:pPr/>
      <w:bookmarkStart w:name="jJLh-1671349719271" w:id="75"/>
      <w:bookmarkEnd w:id="75"/>
      <w:r>
        <w:rPr/>
        <w:t>CREATE TABLE t1 (id SERIAL);--使用序列</w:t>
      </w:r>
    </w:p>
    <w:p>
      <w:pPr/>
      <w:bookmarkStart w:name="zUVA-1671349703680" w:id="76"/>
      <w:bookmarkEnd w:id="76"/>
    </w:p>
    <w:p>
      <w:pPr/>
      <w:bookmarkStart w:name="FP6j-1671349720717" w:id="77"/>
      <w:bookmarkEnd w:id="77"/>
      <w:r>
        <w:rPr/>
        <w:t>等价于以下语句：</w:t>
      </w:r>
    </w:p>
    <w:p>
      <w:pPr/>
      <w:bookmarkStart w:name="hDMV-1671349722488" w:id="78"/>
      <w:bookmarkEnd w:id="78"/>
      <w:r>
        <w:rPr/>
        <w:t>CREATE SEQUENCE seq1;</w:t>
      </w:r>
    </w:p>
    <w:p>
      <w:pPr/>
      <w:bookmarkStart w:name="hkA6-1671349726438" w:id="79"/>
      <w:bookmarkEnd w:id="79"/>
      <w:r>
        <w:rPr/>
        <w:t>CREATE TABLE t1 (id integer NOT NULL DEFAULT nextval('seq1'));</w:t>
      </w:r>
    </w:p>
    <w:p>
      <w:pPr/>
      <w:bookmarkStart w:name="nUn0-1671349729492" w:id="80"/>
      <w:bookmarkEnd w:id="80"/>
      <w:r>
        <w:rPr/>
        <w:t>ALTER SEQUENCE seq1 OWNED BY t1.id;</w:t>
      </w:r>
    </w:p>
    <w:p>
      <w:pPr>
        <w:pStyle w:val="1"/>
        <w:spacing w:line="240" w:lineRule="auto" w:before="0" w:after="0"/>
      </w:pPr>
      <w:bookmarkStart w:name="j4a0-1671349755616" w:id="81"/>
      <w:bookmarkEnd w:id="81"/>
      <w:r>
        <w:rPr>
          <w:rFonts w:ascii="微软雅黑" w:hAnsi="微软雅黑" w:cs="微软雅黑" w:eastAsia="微软雅黑"/>
          <w:b w:val="true"/>
          <w:color w:val="f33232"/>
          <w:sz w:val="42"/>
        </w:rPr>
        <w:t>货币类型</w:t>
      </w:r>
    </w:p>
    <w:p>
      <w:pPr/>
      <w:bookmarkStart w:name="J0PO-1671349763420" w:id="82"/>
      <w:bookmarkEnd w:id="82"/>
      <w:r>
        <w:rPr/>
        <w:t>money类型可以存储固定小数精度的货币数字， 与浮点数不同， 它是完全保证精度的</w:t>
      </w:r>
    </w:p>
    <w:tbl>
      <w:tblPr>
        <w:tblW w:w="0" w:type="auto"/>
        <w:tblBorders>
          <w:top w:val="single"/>
          <w:left w:val="single"/>
          <w:bottom w:val="single"/>
          <w:right w:val="single"/>
          <w:insideH w:val="single"/>
          <w:insideV w:val="single"/>
        </w:tblBorders>
      </w:tblPr>
      <w:tblGrid>
        <w:gridCol w:w="1240"/>
        <w:gridCol w:w="1580"/>
        <w:gridCol w:w="1360"/>
        <w:gridCol w:w="5620"/>
      </w:tblGrid>
      <w:tr>
        <w:trPr>
          <w:trHeight w:val="600"/>
        </w:trPr>
        <w:tc>
          <w:tcPr>
            <w:tcW w:w="1240"/>
            <w:vAlign w:val="center"/>
          </w:tcPr>
          <w:p/>
          <w:p>
            <w:pPr>
              <w:jc w:val="left"/>
            </w:pPr>
            <w:bookmarkStart w:name="EnFt-1671349777134" w:id="83"/>
            <w:bookmarkEnd w:id="83"/>
            <w:r>
              <w:rPr>
                <w:color w:val="000000"/>
              </w:rPr>
              <w:t>名字</w:t>
            </w:r>
          </w:p>
        </w:tc>
        <w:tc>
          <w:tcPr>
            <w:tcW w:w="1580"/>
            <w:vAlign w:val="center"/>
          </w:tcPr>
          <w:p/>
          <w:p>
            <w:pPr>
              <w:jc w:val="left"/>
            </w:pPr>
            <w:bookmarkStart w:name="XTsR-1671349777137" w:id="84"/>
            <w:bookmarkEnd w:id="84"/>
            <w:r>
              <w:rPr>
                <w:color w:val="000000"/>
              </w:rPr>
              <w:t>存储尺寸</w:t>
            </w:r>
          </w:p>
        </w:tc>
        <w:tc>
          <w:tcPr>
            <w:tcW w:w="1360"/>
            <w:vAlign w:val="center"/>
          </w:tcPr>
          <w:p/>
          <w:p>
            <w:pPr>
              <w:jc w:val="left"/>
            </w:pPr>
            <w:bookmarkStart w:name="LbvK-1671349777140" w:id="85"/>
            <w:bookmarkEnd w:id="85"/>
            <w:r>
              <w:rPr>
                <w:color w:val="000000"/>
              </w:rPr>
              <w:t>描述</w:t>
            </w:r>
          </w:p>
        </w:tc>
        <w:tc>
          <w:tcPr>
            <w:tcW w:w="5620"/>
            <w:vAlign w:val="center"/>
          </w:tcPr>
          <w:p/>
          <w:p>
            <w:pPr>
              <w:jc w:val="left"/>
            </w:pPr>
            <w:bookmarkStart w:name="XfKH-1671349777143" w:id="86"/>
            <w:bookmarkEnd w:id="86"/>
            <w:r>
              <w:rPr>
                <w:color w:val="000000"/>
              </w:rPr>
              <w:t>范围</w:t>
            </w:r>
          </w:p>
        </w:tc>
      </w:tr>
      <w:tr>
        <w:trPr>
          <w:trHeight w:val="600"/>
        </w:trPr>
        <w:tc>
          <w:tcPr>
            <w:tcW w:w="1240"/>
            <w:vAlign w:val="center"/>
          </w:tcPr>
          <w:p/>
          <w:p>
            <w:pPr>
              <w:jc w:val="left"/>
            </w:pPr>
            <w:bookmarkStart w:name="8kRw-1671349777147" w:id="87"/>
            <w:bookmarkEnd w:id="87"/>
            <w:r>
              <w:rPr>
                <w:color w:val="000000"/>
              </w:rPr>
              <w:t>money</w:t>
            </w:r>
          </w:p>
        </w:tc>
        <w:tc>
          <w:tcPr>
            <w:tcW w:w="1580"/>
            <w:vAlign w:val="center"/>
          </w:tcPr>
          <w:p/>
          <w:p>
            <w:pPr>
              <w:jc w:val="left"/>
            </w:pPr>
            <w:bookmarkStart w:name="vkQ3-1671349777150" w:id="88"/>
            <w:bookmarkEnd w:id="88"/>
            <w:r>
              <w:rPr>
                <w:color w:val="000000"/>
              </w:rPr>
              <w:t>8 bytes</w:t>
            </w:r>
          </w:p>
        </w:tc>
        <w:tc>
          <w:tcPr>
            <w:tcW w:w="1360"/>
            <w:vAlign w:val="center"/>
          </w:tcPr>
          <w:p/>
          <w:p>
            <w:pPr>
              <w:jc w:val="left"/>
            </w:pPr>
            <w:bookmarkStart w:name="Xxvy-1671349777154" w:id="89"/>
            <w:bookmarkEnd w:id="89"/>
            <w:r>
              <w:rPr>
                <w:color w:val="000000"/>
              </w:rPr>
              <w:t>货币额</w:t>
            </w:r>
          </w:p>
        </w:tc>
        <w:tc>
          <w:tcPr>
            <w:tcW w:w="5620"/>
            <w:vAlign w:val="center"/>
          </w:tcPr>
          <w:p/>
          <w:p>
            <w:pPr>
              <w:jc w:val="left"/>
            </w:pPr>
            <w:bookmarkStart w:name="bU33-1671349777157" w:id="90"/>
            <w:bookmarkEnd w:id="90"/>
            <w:r>
              <w:rPr>
                <w:color w:val="000000"/>
              </w:rPr>
              <w:t>-92233720368547758.08到+92233720368547758.07</w:t>
            </w:r>
          </w:p>
        </w:tc>
      </w:tr>
    </w:tbl>
    <w:p>
      <w:pPr/>
      <w:bookmarkStart w:name="uMUF-1671349777165" w:id="91"/>
      <w:bookmarkEnd w:id="91"/>
      <w:r>
        <w:rPr/>
        <w:t>其输出格式与参数lc_monetary的设置有关， 不同的国家其货币输出格式也不相同。如果是中文， 输出的是“￥”， 如果是英文（美国）， 则输出为“$”。</w:t>
      </w:r>
    </w:p>
    <w:p>
      <w:pPr/>
      <w:bookmarkStart w:name="iUjX-1671349805608" w:id="92"/>
      <w:bookmarkEnd w:id="92"/>
    </w:p>
    <w:p>
      <w:pPr/>
      <w:bookmarkStart w:name="NYBr-1671349801301" w:id="93"/>
      <w:bookmarkEnd w:id="93"/>
      <w:r>
        <w:rPr/>
        <w:t>例子：</w:t>
      </w:r>
    </w:p>
    <w:p>
      <w:pPr/>
      <w:bookmarkStart w:name="4uHP-1671349801303" w:id="94"/>
      <w:bookmarkEnd w:id="94"/>
      <w:r>
        <w:rPr/>
        <w:t>show lc_monetary;--查看货币格式</w:t>
      </w:r>
    </w:p>
    <w:p>
      <w:pPr/>
      <w:bookmarkStart w:name="RT84-1671349801305" w:id="95"/>
      <w:bookmarkEnd w:id="95"/>
      <w:r>
        <w:rPr/>
        <w:t>set lc_monetary = 'en_US.UTF-8';--设置英文环境</w:t>
      </w:r>
    </w:p>
    <w:p>
      <w:pPr/>
      <w:bookmarkStart w:name="tOh5-1671349801307" w:id="96"/>
      <w:bookmarkEnd w:id="96"/>
      <w:r>
        <w:rPr/>
        <w:t>SELECT '12.34'::money;</w:t>
      </w:r>
    </w:p>
    <w:p>
      <w:pPr/>
      <w:bookmarkStart w:name="w3J5-1671349811968" w:id="97"/>
      <w:bookmarkEnd w:id="97"/>
    </w:p>
    <w:p>
      <w:pPr/>
      <w:bookmarkStart w:name="ZOl0-1671349801309" w:id="98"/>
      <w:bookmarkEnd w:id="98"/>
      <w:r>
        <w:rPr/>
        <w:t>set lc_monetary = 'zh_CN.UTF-8';--设置中文环境</w:t>
      </w:r>
    </w:p>
    <w:p>
      <w:pPr/>
      <w:bookmarkStart w:name="d0g0-1671349801311" w:id="99"/>
      <w:bookmarkEnd w:id="99"/>
      <w:r>
        <w:rPr/>
        <w:t>SELECT '12.34'::money;</w:t>
      </w:r>
    </w:p>
    <w:p>
      <w:pPr>
        <w:pStyle w:val="1"/>
        <w:spacing w:line="240" w:lineRule="auto" w:before="0" w:after="0"/>
      </w:pPr>
      <w:bookmarkStart w:name="3Htu-1671349850022" w:id="100"/>
      <w:bookmarkEnd w:id="100"/>
      <w:r>
        <w:rPr>
          <w:rFonts w:ascii="微软雅黑" w:hAnsi="微软雅黑" w:cs="微软雅黑" w:eastAsia="微软雅黑"/>
          <w:b w:val="true"/>
          <w:color w:val="f33232"/>
          <w:sz w:val="42"/>
        </w:rPr>
        <w:t>数学函数和操作符</w:t>
      </w:r>
    </w:p>
    <w:p>
      <w:pPr/>
      <w:bookmarkStart w:name="ipIL-1671349853414" w:id="101"/>
      <w:bookmarkEnd w:id="101"/>
      <w:r>
        <w:rPr/>
        <w:t>PostgreSQL支持丰富的数学操作符，例如支持加、减、乘、除、取模操作符。</w:t>
      </w:r>
    </w:p>
    <w:tbl>
      <w:tblPr>
        <w:tblW w:w="0" w:type="auto"/>
        <w:tblBorders>
          <w:top w:val="single"/>
          <w:left w:val="single"/>
          <w:bottom w:val="single"/>
          <w:right w:val="single"/>
          <w:insideH w:val="single"/>
          <w:insideV w:val="single"/>
        </w:tblBorders>
      </w:tblPr>
      <w:tblGrid>
        <w:gridCol w:w="1120"/>
        <w:gridCol w:w="3220"/>
        <w:gridCol w:w="2380"/>
      </w:tblGrid>
      <w:tr>
        <w:trPr>
          <w:trHeight w:val="280"/>
        </w:trPr>
        <w:tc>
          <w:tcPr>
            <w:tcW w:w="1120"/>
            <w:vAlign w:val="center"/>
          </w:tcPr>
          <w:p/>
          <w:p>
            <w:pPr>
              <w:jc w:val="left"/>
            </w:pPr>
            <w:bookmarkStart w:name="QzwY-1671349867036" w:id="102"/>
            <w:bookmarkEnd w:id="102"/>
            <w:r>
              <w:rPr>
                <w:color w:val="000000"/>
              </w:rPr>
              <w:t>操作符
</w:t>
            </w:r>
          </w:p>
        </w:tc>
        <w:tc>
          <w:tcPr>
            <w:tcW w:w="3220"/>
            <w:vAlign w:val="center"/>
          </w:tcPr>
          <w:p/>
          <w:p>
            <w:pPr>
              <w:jc w:val="left"/>
            </w:pPr>
            <w:bookmarkStart w:name="b9HP-1671349867040" w:id="103"/>
            <w:bookmarkEnd w:id="103"/>
            <w:r>
              <w:rPr>
                <w:color w:val="000000"/>
              </w:rPr>
              <w:t>描述
</w:t>
            </w:r>
          </w:p>
        </w:tc>
        <w:tc>
          <w:tcPr>
            <w:tcW w:w="2380"/>
            <w:vAlign w:val="center"/>
          </w:tcPr>
          <w:p/>
          <w:p>
            <w:pPr>
              <w:jc w:val="left"/>
            </w:pPr>
            <w:bookmarkStart w:name="RGAv-1671349867043" w:id="104"/>
            <w:bookmarkEnd w:id="104"/>
            <w:r>
              <w:rPr>
                <w:color w:val="000000"/>
              </w:rPr>
              <w:t>例子
</w:t>
            </w:r>
          </w:p>
        </w:tc>
      </w:tr>
      <w:tr>
        <w:trPr>
          <w:trHeight w:val="400"/>
        </w:trPr>
        <w:tc>
          <w:tcPr>
            <w:tcW w:w="1120"/>
            <w:vAlign w:val="center"/>
          </w:tcPr>
          <w:p/>
          <w:p>
            <w:pPr>
              <w:jc w:val="left"/>
            </w:pPr>
            <w:bookmarkStart w:name="PgS0-1671349867047" w:id="105"/>
            <w:bookmarkEnd w:id="105"/>
            <w:r>
              <w:rPr>
                <w:color w:val="000000"/>
              </w:rPr>
              <w:t>+
</w:t>
            </w:r>
          </w:p>
        </w:tc>
        <w:tc>
          <w:tcPr>
            <w:tcW w:w="3220"/>
            <w:vAlign w:val="center"/>
          </w:tcPr>
          <w:p/>
          <w:p>
            <w:pPr>
              <w:jc w:val="left"/>
            </w:pPr>
            <w:bookmarkStart w:name="z9cV-1671349867050" w:id="106"/>
            <w:bookmarkEnd w:id="106"/>
            <w:r>
              <w:rPr>
                <w:color w:val="000000"/>
              </w:rPr>
              <w:t>加
</w:t>
            </w:r>
          </w:p>
        </w:tc>
        <w:tc>
          <w:tcPr>
            <w:tcW w:w="2380"/>
            <w:vAlign w:val="center"/>
          </w:tcPr>
          <w:p/>
          <w:p>
            <w:pPr>
              <w:jc w:val="left"/>
            </w:pPr>
            <w:bookmarkStart w:name="7zuc-1671349867053" w:id="107"/>
            <w:bookmarkEnd w:id="107"/>
            <w:r>
              <w:rPr>
                <w:color w:val="000000"/>
              </w:rPr>
              <w:t>2 + 3 → 5</w:t>
            </w:r>
          </w:p>
        </w:tc>
      </w:tr>
      <w:tr>
        <w:trPr>
          <w:trHeight w:val="400"/>
        </w:trPr>
        <w:tc>
          <w:tcPr>
            <w:tcW w:w="1120"/>
            <w:vAlign w:val="center"/>
          </w:tcPr>
          <w:p/>
          <w:p>
            <w:pPr>
              <w:jc w:val="left"/>
            </w:pPr>
            <w:bookmarkStart w:name="8y3c-1671349867058" w:id="108"/>
            <w:bookmarkEnd w:id="108"/>
            <w:r>
              <w:rPr>
                <w:color w:val="000000"/>
              </w:rPr>
              <w:t>-
</w:t>
            </w:r>
          </w:p>
        </w:tc>
        <w:tc>
          <w:tcPr>
            <w:tcW w:w="3220"/>
            <w:vAlign w:val="center"/>
          </w:tcPr>
          <w:p/>
          <w:p>
            <w:pPr>
              <w:jc w:val="left"/>
            </w:pPr>
            <w:bookmarkStart w:name="xGM1-1671349867061" w:id="109"/>
            <w:bookmarkEnd w:id="109"/>
            <w:r>
              <w:rPr>
                <w:color w:val="000000"/>
              </w:rPr>
              <w:t>减
</w:t>
            </w:r>
          </w:p>
        </w:tc>
        <w:tc>
          <w:tcPr>
            <w:tcW w:w="2380"/>
            <w:vAlign w:val="center"/>
          </w:tcPr>
          <w:p/>
          <w:p>
            <w:pPr>
              <w:jc w:val="left"/>
            </w:pPr>
            <w:bookmarkStart w:name="ryB9-1671349867064" w:id="110"/>
            <w:bookmarkEnd w:id="110"/>
            <w:r>
              <w:rPr>
                <w:color w:val="000000"/>
              </w:rPr>
              <w:t>2 - 3 → -1
</w:t>
            </w:r>
          </w:p>
        </w:tc>
      </w:tr>
      <w:tr>
        <w:trPr>
          <w:trHeight w:val="400"/>
        </w:trPr>
        <w:tc>
          <w:tcPr>
            <w:tcW w:w="1120"/>
            <w:vAlign w:val="center"/>
          </w:tcPr>
          <w:p/>
          <w:p>
            <w:pPr>
              <w:jc w:val="left"/>
            </w:pPr>
            <w:bookmarkStart w:name="hEE1-1671349867069" w:id="111"/>
            <w:bookmarkEnd w:id="111"/>
            <w:r>
              <w:rPr>
                <w:color w:val="000000"/>
              </w:rPr>
              <w:t>*
</w:t>
            </w:r>
          </w:p>
        </w:tc>
        <w:tc>
          <w:tcPr>
            <w:tcW w:w="3220"/>
            <w:vAlign w:val="center"/>
          </w:tcPr>
          <w:p/>
          <w:p>
            <w:pPr>
              <w:jc w:val="left"/>
            </w:pPr>
            <w:bookmarkStart w:name="Xh23-1671349867072" w:id="112"/>
            <w:bookmarkEnd w:id="112"/>
            <w:r>
              <w:rPr>
                <w:color w:val="000000"/>
              </w:rPr>
              <w:t>乘
</w:t>
            </w:r>
          </w:p>
        </w:tc>
        <w:tc>
          <w:tcPr>
            <w:tcW w:w="2380"/>
            <w:vAlign w:val="center"/>
          </w:tcPr>
          <w:p/>
          <w:p>
            <w:pPr>
              <w:jc w:val="left"/>
            </w:pPr>
            <w:bookmarkStart w:name="Cb9h-1671349867075" w:id="113"/>
            <w:bookmarkEnd w:id="113"/>
            <w:r>
              <w:rPr>
                <w:color w:val="000000"/>
              </w:rPr>
              <w:t>2 * 3 → 6
</w:t>
            </w:r>
          </w:p>
        </w:tc>
      </w:tr>
      <w:tr>
        <w:trPr>
          <w:trHeight w:val="400"/>
        </w:trPr>
        <w:tc>
          <w:tcPr>
            <w:tcW w:w="1120"/>
            <w:vAlign w:val="center"/>
          </w:tcPr>
          <w:p/>
          <w:p>
            <w:pPr>
              <w:jc w:val="left"/>
            </w:pPr>
            <w:bookmarkStart w:name="lhOv-1671349867079" w:id="114"/>
            <w:bookmarkEnd w:id="114"/>
            <w:r>
              <w:rPr>
                <w:color w:val="000000"/>
              </w:rPr>
              <w:t>/
</w:t>
            </w:r>
          </w:p>
        </w:tc>
        <w:tc>
          <w:tcPr>
            <w:tcW w:w="3220"/>
            <w:vAlign w:val="center"/>
          </w:tcPr>
          <w:p/>
          <w:p>
            <w:pPr>
              <w:jc w:val="left"/>
            </w:pPr>
            <w:bookmarkStart w:name="SkSn-1671349867083" w:id="115"/>
            <w:bookmarkEnd w:id="115"/>
            <w:r>
              <w:rPr>
                <w:color w:val="000000"/>
              </w:rPr>
              <w:t>除
</w:t>
            </w:r>
          </w:p>
        </w:tc>
        <w:tc>
          <w:tcPr>
            <w:tcW w:w="2380"/>
            <w:vAlign w:val="center"/>
          </w:tcPr>
          <w:p/>
          <w:p>
            <w:pPr>
              <w:jc w:val="left"/>
            </w:pPr>
            <w:bookmarkStart w:name="MgAa-1671349867086" w:id="116"/>
            <w:bookmarkEnd w:id="116"/>
            <w:r>
              <w:rPr>
                <w:color w:val="000000"/>
              </w:rPr>
              <w:t>4 / 2 → 2</w:t>
            </w:r>
          </w:p>
        </w:tc>
      </w:tr>
      <w:tr>
        <w:trPr>
          <w:trHeight w:val="400"/>
        </w:trPr>
        <w:tc>
          <w:tcPr>
            <w:tcW w:w="1120"/>
            <w:vAlign w:val="center"/>
          </w:tcPr>
          <w:p/>
          <w:p>
            <w:pPr>
              <w:jc w:val="left"/>
            </w:pPr>
            <w:bookmarkStart w:name="W4A8-1671349867090" w:id="117"/>
            <w:bookmarkEnd w:id="117"/>
            <w:r>
              <w:rPr>
                <w:color w:val="000000"/>
              </w:rPr>
              <w:t>%
</w:t>
            </w:r>
          </w:p>
        </w:tc>
        <w:tc>
          <w:tcPr>
            <w:tcW w:w="3220"/>
            <w:vAlign w:val="center"/>
          </w:tcPr>
          <w:p/>
          <w:p>
            <w:pPr>
              <w:jc w:val="left"/>
            </w:pPr>
            <w:bookmarkStart w:name="AeNM-1671349867093" w:id="118"/>
            <w:bookmarkEnd w:id="118"/>
            <w:r>
              <w:rPr>
                <w:color w:val="000000"/>
              </w:rPr>
              <w:t>模（取余）
</w:t>
            </w:r>
          </w:p>
        </w:tc>
        <w:tc>
          <w:tcPr>
            <w:tcW w:w="2380"/>
            <w:vAlign w:val="center"/>
          </w:tcPr>
          <w:p/>
          <w:p>
            <w:pPr>
              <w:jc w:val="left"/>
            </w:pPr>
            <w:bookmarkStart w:name="djI2-1671349867097" w:id="119"/>
            <w:bookmarkEnd w:id="119"/>
            <w:r>
              <w:rPr>
                <w:color w:val="000000"/>
              </w:rPr>
              <w:t>5 % 4 → 1
</w:t>
            </w:r>
          </w:p>
        </w:tc>
      </w:tr>
      <w:tr>
        <w:trPr>
          <w:trHeight w:val="400"/>
        </w:trPr>
        <w:tc>
          <w:tcPr>
            <w:tcW w:w="1120"/>
            <w:vAlign w:val="center"/>
          </w:tcPr>
          <w:p/>
          <w:p>
            <w:pPr>
              <w:jc w:val="left"/>
            </w:pPr>
            <w:bookmarkStart w:name="8pex-1671349867101" w:id="120"/>
            <w:bookmarkEnd w:id="120"/>
            <w:r>
              <w:rPr>
                <w:color w:val="000000"/>
              </w:rPr>
              <w:t>^
</w:t>
            </w:r>
          </w:p>
        </w:tc>
        <w:tc>
          <w:tcPr>
            <w:tcW w:w="3220"/>
            <w:vAlign w:val="center"/>
          </w:tcPr>
          <w:p/>
          <w:p>
            <w:pPr>
              <w:jc w:val="left"/>
            </w:pPr>
            <w:bookmarkStart w:name="9BYW-1671349867104" w:id="121"/>
            <w:bookmarkEnd w:id="121"/>
            <w:r>
              <w:rPr>
                <w:color w:val="000000"/>
              </w:rPr>
              <w:t>指数
</w:t>
            </w:r>
          </w:p>
        </w:tc>
        <w:tc>
          <w:tcPr>
            <w:tcW w:w="2380"/>
            <w:vAlign w:val="center"/>
          </w:tcPr>
          <w:p/>
          <w:p>
            <w:pPr>
              <w:jc w:val="left"/>
            </w:pPr>
            <w:bookmarkStart w:name="nvGv-1671349867107" w:id="122"/>
            <w:bookmarkEnd w:id="122"/>
            <w:r>
              <w:rPr>
                <w:color w:val="000000"/>
              </w:rPr>
              <w:t>2 ^ 3 → 8</w:t>
            </w:r>
          </w:p>
        </w:tc>
      </w:tr>
      <w:tr>
        <w:trPr>
          <w:trHeight w:val="400"/>
        </w:trPr>
        <w:tc>
          <w:tcPr>
            <w:tcW w:w="1120"/>
            <w:vAlign w:val="center"/>
          </w:tcPr>
          <w:p/>
          <w:p>
            <w:pPr>
              <w:jc w:val="left"/>
            </w:pPr>
            <w:bookmarkStart w:name="DNjR-1671349867112" w:id="123"/>
            <w:bookmarkEnd w:id="123"/>
            <w:r>
              <w:rPr>
                <w:color w:val="000000"/>
              </w:rPr>
              <w:t>@
</w:t>
            </w:r>
          </w:p>
        </w:tc>
        <w:tc>
          <w:tcPr>
            <w:tcW w:w="3220"/>
            <w:vAlign w:val="center"/>
          </w:tcPr>
          <w:p/>
          <w:p>
            <w:pPr>
              <w:jc w:val="left"/>
            </w:pPr>
            <w:bookmarkStart w:name="5lca-1671349867115" w:id="124"/>
            <w:bookmarkEnd w:id="124"/>
            <w:r>
              <w:rPr>
                <w:color w:val="000000"/>
              </w:rPr>
              <w:t>绝对值
</w:t>
            </w:r>
          </w:p>
        </w:tc>
        <w:tc>
          <w:tcPr>
            <w:tcW w:w="2380"/>
            <w:vAlign w:val="center"/>
          </w:tcPr>
          <w:p/>
          <w:p>
            <w:pPr>
              <w:jc w:val="left"/>
            </w:pPr>
            <w:bookmarkStart w:name="uQ0C-1671349867118" w:id="125"/>
            <w:bookmarkEnd w:id="125"/>
            <w:r>
              <w:rPr/>
              <w:t>@ -5.0 → 5</w:t>
            </w:r>
            <w:r>
              <w:rPr>
                <w:color w:val="000000"/>
              </w:rPr>
              <w:t>
</w:t>
            </w:r>
          </w:p>
        </w:tc>
      </w:tr>
    </w:tbl>
    <w:p>
      <w:pPr>
        <w:jc w:val="left"/>
      </w:pPr>
      <w:bookmarkStart w:name="KT29-1671349867193" w:id="126"/>
      <w:bookmarkEnd w:id="126"/>
    </w:p>
    <w:tbl>
      <w:tblPr>
        <w:tblW w:w="0" w:type="auto"/>
        <w:tblBorders>
          <w:top w:val="single"/>
          <w:left w:val="single"/>
          <w:bottom w:val="single"/>
          <w:right w:val="single"/>
          <w:insideH w:val="single"/>
          <w:insideV w:val="single"/>
        </w:tblBorders>
      </w:tblPr>
      <w:tblGrid>
        <w:gridCol w:w="1120"/>
        <w:gridCol w:w="3340"/>
        <w:gridCol w:w="3360"/>
      </w:tblGrid>
      <w:tr>
        <w:trPr>
          <w:trHeight w:val="400"/>
        </w:trPr>
        <w:tc>
          <w:tcPr>
            <w:tcW w:w="1120"/>
            <w:vAlign w:val="center"/>
          </w:tcPr>
          <w:p/>
          <w:p>
            <w:pPr>
              <w:jc w:val="left"/>
            </w:pPr>
            <w:bookmarkStart w:name="TAzu-1671775773634" w:id="127"/>
            <w:bookmarkEnd w:id="127"/>
            <w:r>
              <w:rPr>
                <w:color w:val="000000"/>
              </w:rPr>
              <w:t>函数
</w:t>
            </w:r>
          </w:p>
        </w:tc>
        <w:tc>
          <w:tcPr>
            <w:tcW w:w="3340"/>
            <w:vAlign w:val="center"/>
          </w:tcPr>
          <w:p/>
          <w:p>
            <w:pPr>
              <w:jc w:val="left"/>
            </w:pPr>
            <w:bookmarkStart w:name="bD2Z-1671775773637" w:id="128"/>
            <w:bookmarkEnd w:id="128"/>
            <w:r>
              <w:rPr>
                <w:color w:val="000000"/>
              </w:rPr>
              <w:t>描述
</w:t>
            </w:r>
          </w:p>
        </w:tc>
        <w:tc>
          <w:tcPr>
            <w:tcW w:w="3360"/>
            <w:vAlign w:val="center"/>
          </w:tcPr>
          <w:p/>
          <w:p>
            <w:pPr>
              <w:jc w:val="left"/>
            </w:pPr>
            <w:bookmarkStart w:name="s0Oc-1671775773640" w:id="129"/>
            <w:bookmarkEnd w:id="129"/>
            <w:r>
              <w:rPr>
                <w:color w:val="000000"/>
              </w:rPr>
              <w:t>例子
</w:t>
            </w:r>
          </w:p>
        </w:tc>
      </w:tr>
      <w:tr>
        <w:trPr>
          <w:trHeight w:val="600"/>
        </w:trPr>
        <w:tc>
          <w:tcPr>
            <w:tcW w:w="1120"/>
            <w:vAlign w:val="center"/>
          </w:tcPr>
          <w:p/>
          <w:p>
            <w:pPr/>
            <w:bookmarkStart w:name="5PGt-1671775796355" w:id="130"/>
            <w:bookmarkEnd w:id="130"/>
            <w:r>
              <w:rPr/>
              <w:t>abs</w:t>
            </w:r>
          </w:p>
        </w:tc>
        <w:tc>
          <w:tcPr>
            <w:tcW w:w="3340"/>
            <w:vAlign w:val="center"/>
          </w:tcPr>
          <w:p/>
          <w:p>
            <w:pPr/>
            <w:bookmarkStart w:name="DI1S-1671775796358" w:id="131"/>
            <w:bookmarkEnd w:id="131"/>
            <w:r>
              <w:rPr/>
              <w:t>绝对值</w:t>
            </w:r>
          </w:p>
        </w:tc>
        <w:tc>
          <w:tcPr>
            <w:tcW w:w="3360"/>
            <w:vAlign w:val="center"/>
          </w:tcPr>
          <w:p/>
          <w:p>
            <w:pPr/>
            <w:bookmarkStart w:name="ZFZ9-1671775796361" w:id="132"/>
            <w:bookmarkEnd w:id="132"/>
            <w:r>
              <w:rPr/>
              <w:t>abs(-17.4) → 17.4</w:t>
            </w:r>
          </w:p>
        </w:tc>
      </w:tr>
      <w:tr>
        <w:trPr>
          <w:trHeight w:val="400"/>
        </w:trPr>
        <w:tc>
          <w:tcPr>
            <w:tcW w:w="1120"/>
            <w:vAlign w:val="center"/>
          </w:tcPr>
          <w:p/>
          <w:p>
            <w:pPr>
              <w:jc w:val="left"/>
            </w:pPr>
            <w:bookmarkStart w:name="rRRA-1671775773644" w:id="133"/>
            <w:bookmarkEnd w:id="133"/>
            <w:r>
              <w:rPr>
                <w:color w:val="000000"/>
              </w:rPr>
              <w:t>mod
</w:t>
            </w:r>
          </w:p>
        </w:tc>
        <w:tc>
          <w:tcPr>
            <w:tcW w:w="3340"/>
            <w:vAlign w:val="center"/>
          </w:tcPr>
          <w:p/>
          <w:p>
            <w:pPr>
              <w:jc w:val="left"/>
            </w:pPr>
            <w:bookmarkStart w:name="vNx7-1671775773648" w:id="134"/>
            <w:bookmarkEnd w:id="134"/>
            <w:r>
              <w:rPr>
                <w:color w:val="000000"/>
              </w:rPr>
              <w:t>模（取余）
</w:t>
            </w:r>
          </w:p>
        </w:tc>
        <w:tc>
          <w:tcPr>
            <w:tcW w:w="3360"/>
            <w:vAlign w:val="center"/>
          </w:tcPr>
          <w:p/>
          <w:p>
            <w:pPr>
              <w:jc w:val="left"/>
            </w:pPr>
            <w:bookmarkStart w:name="0ZfS-1671775773651" w:id="135"/>
            <w:bookmarkEnd w:id="135"/>
            <w:r>
              <w:rPr>
                <w:color w:val="000000"/>
              </w:rPr>
              <w:t>mod(9,4) → 1
</w:t>
            </w:r>
          </w:p>
        </w:tc>
      </w:tr>
      <w:tr>
        <w:trPr>
          <w:trHeight w:val="400"/>
        </w:trPr>
        <w:tc>
          <w:tcPr>
            <w:tcW w:w="1120"/>
            <w:vAlign w:val="center"/>
          </w:tcPr>
          <w:p/>
          <w:p>
            <w:pPr>
              <w:jc w:val="left"/>
            </w:pPr>
            <w:bookmarkStart w:name="ubdV-1671775773655" w:id="136"/>
            <w:bookmarkEnd w:id="136"/>
            <w:r>
              <w:rPr>
                <w:color w:val="000000"/>
              </w:rPr>
              <w:t>round
</w:t>
            </w:r>
          </w:p>
        </w:tc>
        <w:tc>
          <w:tcPr>
            <w:tcW w:w="3340"/>
            <w:vAlign w:val="center"/>
          </w:tcPr>
          <w:p/>
          <w:p>
            <w:pPr>
              <w:jc w:val="left"/>
            </w:pPr>
            <w:bookmarkStart w:name="WAG3-1671775773658" w:id="137"/>
            <w:bookmarkEnd w:id="137"/>
            <w:r>
              <w:rPr>
                <w:color w:val="000000"/>
              </w:rPr>
              <w:t>四舍五入</w:t>
            </w:r>
          </w:p>
        </w:tc>
        <w:tc>
          <w:tcPr>
            <w:tcW w:w="3360"/>
            <w:vAlign w:val="center"/>
          </w:tcPr>
          <w:p/>
          <w:p>
            <w:pPr>
              <w:jc w:val="left"/>
            </w:pPr>
            <w:bookmarkStart w:name="2IaQ-1671775773661" w:id="138"/>
            <w:bookmarkEnd w:id="138"/>
            <w:r>
              <w:rPr>
                <w:color w:val="000000"/>
              </w:rPr>
              <w:t>round(42.4) → 42
</w:t>
            </w:r>
          </w:p>
        </w:tc>
      </w:tr>
      <w:tr>
        <w:trPr>
          <w:trHeight w:val="400"/>
        </w:trPr>
        <w:tc>
          <w:tcPr>
            <w:tcW w:w="1120"/>
            <w:vAlign w:val="center"/>
          </w:tcPr>
          <w:p/>
          <w:p>
            <w:pPr>
              <w:jc w:val="left"/>
            </w:pPr>
            <w:bookmarkStart w:name="ejbr-1671775773665" w:id="139"/>
            <w:bookmarkEnd w:id="139"/>
            <w:r>
              <w:rPr>
                <w:color w:val="000000"/>
              </w:rPr>
              <w:t>ceil
</w:t>
            </w:r>
          </w:p>
        </w:tc>
        <w:tc>
          <w:tcPr>
            <w:tcW w:w="3340"/>
            <w:vAlign w:val="center"/>
          </w:tcPr>
          <w:p/>
          <w:p>
            <w:pPr>
              <w:jc w:val="left"/>
            </w:pPr>
            <w:bookmarkStart w:name="5byP-1671775773669" w:id="140"/>
            <w:bookmarkEnd w:id="140"/>
            <w:r>
              <w:rPr>
                <w:color w:val="000000"/>
              </w:rPr>
              <w:t>返回大于等于给定参数的值</w:t>
            </w:r>
          </w:p>
        </w:tc>
        <w:tc>
          <w:tcPr>
            <w:tcW w:w="3360"/>
            <w:vAlign w:val="center"/>
          </w:tcPr>
          <w:p/>
          <w:p>
            <w:pPr>
              <w:jc w:val="left"/>
            </w:pPr>
            <w:bookmarkStart w:name="jWrq-1671775773672" w:id="141"/>
            <w:bookmarkEnd w:id="141"/>
            <w:r>
              <w:rPr>
                <w:color w:val="000000"/>
              </w:rPr>
              <w:t>ceil(42.2) → 43
</w:t>
            </w:r>
          </w:p>
        </w:tc>
      </w:tr>
      <w:tr>
        <w:trPr>
          <w:trHeight w:val="400"/>
        </w:trPr>
        <w:tc>
          <w:tcPr>
            <w:tcW w:w="1120"/>
            <w:vAlign w:val="center"/>
          </w:tcPr>
          <w:p/>
          <w:p>
            <w:pPr>
              <w:jc w:val="left"/>
            </w:pPr>
            <w:bookmarkStart w:name="VJcV-1671775773676" w:id="142"/>
            <w:bookmarkEnd w:id="142"/>
            <w:r>
              <w:rPr>
                <w:color w:val="000000"/>
              </w:rPr>
              <w:t>floor
</w:t>
            </w:r>
          </w:p>
        </w:tc>
        <w:tc>
          <w:tcPr>
            <w:tcW w:w="3340"/>
            <w:vAlign w:val="center"/>
          </w:tcPr>
          <w:p/>
          <w:p>
            <w:pPr>
              <w:jc w:val="left"/>
            </w:pPr>
            <w:bookmarkStart w:name="Zu0i-1671775773679" w:id="143"/>
            <w:bookmarkEnd w:id="143"/>
            <w:r>
              <w:rPr>
                <w:color w:val="000000"/>
              </w:rPr>
              <w:t>返回小于等于给定参数的值
</w:t>
            </w:r>
          </w:p>
        </w:tc>
        <w:tc>
          <w:tcPr>
            <w:tcW w:w="3360"/>
            <w:vAlign w:val="center"/>
          </w:tcPr>
          <w:p/>
          <w:p>
            <w:pPr>
              <w:jc w:val="left"/>
            </w:pPr>
            <w:bookmarkStart w:name="vJUN-1671775773682" w:id="144"/>
            <w:bookmarkEnd w:id="144"/>
            <w:r>
              <w:rPr>
                <w:color w:val="000000"/>
              </w:rPr>
              <w:t>floor(42.8) → 42
</w:t>
            </w:r>
          </w:p>
        </w:tc>
      </w:tr>
      <w:tr>
        <w:trPr>
          <w:trHeight w:val="600"/>
        </w:trPr>
        <w:tc>
          <w:tcPr>
            <w:tcW w:w="1120"/>
            <w:vAlign w:val="center"/>
          </w:tcPr>
          <w:p/>
          <w:p>
            <w:pPr/>
            <w:bookmarkStart w:name="PE8k-1671775915552" w:id="145"/>
            <w:bookmarkEnd w:id="145"/>
            <w:r>
              <w:rPr/>
              <w:t>trunc</w:t>
            </w:r>
          </w:p>
        </w:tc>
        <w:tc>
          <w:tcPr>
            <w:tcW w:w="3340"/>
            <w:vAlign w:val="center"/>
          </w:tcPr>
          <w:p/>
          <w:p>
            <w:pPr/>
            <w:bookmarkStart w:name="onLN-1671775915555" w:id="146"/>
            <w:bookmarkEnd w:id="146"/>
            <w:r>
              <w:rPr/>
              <w:t>截断整数 (向零靠近)</w:t>
            </w:r>
          </w:p>
        </w:tc>
        <w:tc>
          <w:tcPr>
            <w:tcW w:w="3360"/>
            <w:vAlign w:val="center"/>
          </w:tcPr>
          <w:p/>
          <w:p>
            <w:pPr/>
            <w:bookmarkStart w:name="q7rv-1671775915558" w:id="147"/>
            <w:bookmarkEnd w:id="147"/>
            <w:r>
              <w:rPr/>
              <w:t>trunc(42.8) → 42</w:t>
            </w:r>
          </w:p>
        </w:tc>
      </w:tr>
      <w:tr>
        <w:trPr>
          <w:trHeight w:val="600"/>
        </w:trPr>
        <w:tc>
          <w:tcPr>
            <w:tcW w:w="1120"/>
            <w:vAlign w:val="center"/>
          </w:tcPr>
          <w:p/>
          <w:p>
            <w:pPr/>
            <w:bookmarkStart w:name="V53L-1671775986138" w:id="148"/>
            <w:bookmarkEnd w:id="148"/>
            <w:r>
              <w:rPr/>
              <w:t>random()</w:t>
            </w:r>
          </w:p>
        </w:tc>
        <w:tc>
          <w:tcPr>
            <w:tcW w:w="3340"/>
            <w:vAlign w:val="center"/>
          </w:tcPr>
          <w:p/>
          <w:p>
            <w:pPr/>
            <w:bookmarkStart w:name="pqMH-1671775986141" w:id="149"/>
            <w:bookmarkEnd w:id="149"/>
            <w:r>
              <w:rPr/>
              <w:t>返回 0.0 &lt;= x &lt; 1.0 之间的随机值</w:t>
            </w:r>
          </w:p>
        </w:tc>
        <w:tc>
          <w:tcPr>
            <w:tcW w:w="3360"/>
            <w:vAlign w:val="center"/>
          </w:tcPr>
          <w:p/>
          <w:p>
            <w:pPr/>
            <w:bookmarkStart w:name="kDqX-1671775986144" w:id="150"/>
            <w:bookmarkEnd w:id="150"/>
            <w:r>
              <w:rPr/>
              <w:t>random() → 0.897124072839091</w:t>
            </w:r>
          </w:p>
        </w:tc>
      </w:tr>
    </w:tbl>
    <w:p>
      <w:pPr>
        <w:jc w:val="left"/>
      </w:pPr>
      <w:bookmarkStart w:name="GA7m-1671775766951" w:id="151"/>
      <w:bookmarkEnd w:id="151"/>
      <w:r>
        <w:rPr/>
        <w:t>其他数学函数和操作符：http://www.postgres.cn/docs/14/functions-math.html</w:t>
      </w:r>
    </w:p>
    <w:p>
      <w:pPr>
        <w:jc w:val="left"/>
      </w:pPr>
      <w:bookmarkStart w:name="ZsWB-1671349907776" w:id="152"/>
      <w:bookmarkEnd w:id="152"/>
      <w:r>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2023-01-07T01:37:30Z</dcterms:created>
  <dc:creator>Apache POI</dc:creator>
</cp:coreProperties>
</file>