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PostgreSQL为IPv4、 IPv6以及以太网MAC地址都提供了特有的数据类型， 使用这些类型存储IP地址、 MAC地址相对于用字符串存储这些类型来说， 不容易产生歧义， 同时提供了相应的函数让IP地址的运算更方便 。</w:t>
      </w:r>
    </w:p>
    <w:p>
      <w:pPr>
        <w:pStyle w:val="1"/>
        <w:spacing w:line="240" w:lineRule="auto" w:before="0" w:after="0"/>
      </w:pPr>
      <w:bookmarkStart w:name="RliA-1671498163192" w:id="2"/>
      <w:bookmarkEnd w:id="2"/>
      <w:r>
        <w:rPr>
          <w:rFonts w:ascii="微软雅黑" w:hAnsi="微软雅黑" w:cs="微软雅黑" w:eastAsia="微软雅黑"/>
          <w:b w:val="true"/>
          <w:color w:val="f33232"/>
          <w:sz w:val="42"/>
        </w:rPr>
        <w:t>网络地址类型介绍</w:t>
      </w:r>
    </w:p>
    <w:p>
      <w:pPr/>
      <w:bookmarkStart w:name="JT8A-1671498169206" w:id="3"/>
      <w:bookmarkEnd w:id="3"/>
      <w:r>
        <w:rPr/>
        <w:t>PostgreSQL提供了专门的数据类型来存储IPv4、 IPv6和MAC地址。 这比使用字符串效果更好一些， 因为使用这些类型有助于更好地做检测。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20"/>
        <w:gridCol w:w="1520"/>
        <w:gridCol w:w="3140"/>
      </w:tblGrid>
      <w:tr>
        <w:trPr>
          <w:trHeight w:val="600"/>
        </w:trPr>
        <w:tc>
          <w:tcPr>
            <w:tcW w:w="1620"/>
            <w:vAlign w:val="center"/>
          </w:tcPr>
          <w:p/>
          <w:p>
            <w:pPr>
              <w:jc w:val="left"/>
            </w:pPr>
            <w:bookmarkStart w:name="Phus-1671498180621" w:id="4"/>
            <w:bookmarkEnd w:id="4"/>
            <w:r>
              <w:rPr>
                <w:color w:val="000000"/>
              </w:rPr>
              <w:t>名字</w:t>
            </w:r>
          </w:p>
        </w:tc>
        <w:tc>
          <w:tcPr>
            <w:tcW w:w="1520"/>
            <w:vAlign w:val="center"/>
          </w:tcPr>
          <w:p/>
          <w:p>
            <w:pPr>
              <w:jc w:val="left"/>
            </w:pPr>
            <w:bookmarkStart w:name="dp3V-1671498180624" w:id="5"/>
            <w:bookmarkEnd w:id="5"/>
            <w:r>
              <w:rPr>
                <w:color w:val="000000"/>
              </w:rPr>
              <w:t>存储尺寸</w:t>
            </w:r>
          </w:p>
        </w:tc>
        <w:tc>
          <w:tcPr>
            <w:tcW w:w="3140"/>
            <w:vAlign w:val="center"/>
          </w:tcPr>
          <w:p/>
          <w:p>
            <w:pPr>
              <w:jc w:val="left"/>
            </w:pPr>
            <w:bookmarkStart w:name="8xvz-1671498180628" w:id="6"/>
            <w:bookmarkEnd w:id="6"/>
            <w:r>
              <w:rPr>
                <w:color w:val="000000"/>
              </w:rPr>
              <w:t>描述</w:t>
            </w:r>
          </w:p>
        </w:tc>
      </w:tr>
      <w:tr>
        <w:trPr>
          <w:trHeight w:val="600"/>
        </w:trPr>
        <w:tc>
          <w:tcPr>
            <w:tcW w:w="1620"/>
            <w:vAlign w:val="center"/>
          </w:tcPr>
          <w:p/>
          <w:p>
            <w:pPr>
              <w:jc w:val="left"/>
            </w:pPr>
            <w:bookmarkStart w:name="yBVq-1671498180632" w:id="7"/>
            <w:bookmarkEnd w:id="7"/>
            <w:r>
              <w:rPr>
                <w:color w:val="000000"/>
              </w:rPr>
              <w:t>cidr</w:t>
            </w:r>
          </w:p>
        </w:tc>
        <w:tc>
          <w:tcPr>
            <w:tcW w:w="1520"/>
            <w:vAlign w:val="center"/>
          </w:tcPr>
          <w:p/>
          <w:p>
            <w:pPr>
              <w:jc w:val="left"/>
            </w:pPr>
            <w:bookmarkStart w:name="DCXn-1671498180635" w:id="8"/>
            <w:bookmarkEnd w:id="8"/>
            <w:r>
              <w:rPr>
                <w:color w:val="000000"/>
              </w:rPr>
              <w:t>7或19字节</w:t>
            </w:r>
          </w:p>
        </w:tc>
        <w:tc>
          <w:tcPr>
            <w:tcW w:w="3140"/>
            <w:vAlign w:val="center"/>
          </w:tcPr>
          <w:p/>
          <w:p>
            <w:pPr>
              <w:jc w:val="left"/>
            </w:pPr>
            <w:bookmarkStart w:name="XT3p-1671498180638" w:id="9"/>
            <w:bookmarkEnd w:id="9"/>
            <w:r>
              <w:rPr>
                <w:color w:val="000000"/>
              </w:rPr>
              <w:t>IPv4和IPv6网络</w:t>
            </w:r>
          </w:p>
        </w:tc>
      </w:tr>
      <w:tr>
        <w:trPr>
          <w:trHeight w:val="600"/>
        </w:trPr>
        <w:tc>
          <w:tcPr>
            <w:tcW w:w="1620"/>
            <w:vAlign w:val="center"/>
          </w:tcPr>
          <w:p/>
          <w:p>
            <w:pPr>
              <w:jc w:val="left"/>
            </w:pPr>
            <w:bookmarkStart w:name="WdvW-1671498180643" w:id="10"/>
            <w:bookmarkEnd w:id="10"/>
            <w:r>
              <w:rPr>
                <w:color w:val="000000"/>
              </w:rPr>
              <w:t>inet</w:t>
            </w:r>
          </w:p>
        </w:tc>
        <w:tc>
          <w:tcPr>
            <w:tcW w:w="1520"/>
            <w:vAlign w:val="center"/>
          </w:tcPr>
          <w:p/>
          <w:p>
            <w:pPr>
              <w:jc w:val="left"/>
            </w:pPr>
            <w:bookmarkStart w:name="mWsJ-1671498180646" w:id="11"/>
            <w:bookmarkEnd w:id="11"/>
            <w:r>
              <w:rPr>
                <w:color w:val="000000"/>
              </w:rPr>
              <w:t>7或19字节</w:t>
            </w:r>
          </w:p>
        </w:tc>
        <w:tc>
          <w:tcPr>
            <w:tcW w:w="3140"/>
            <w:vAlign w:val="center"/>
          </w:tcPr>
          <w:p/>
          <w:p>
            <w:pPr>
              <w:jc w:val="left"/>
            </w:pPr>
            <w:bookmarkStart w:name="DkyH-1671498180649" w:id="12"/>
            <w:bookmarkEnd w:id="12"/>
            <w:r>
              <w:rPr>
                <w:color w:val="000000"/>
              </w:rPr>
              <w:t>IPv4和IPv6主机以及网络</w:t>
            </w:r>
          </w:p>
        </w:tc>
      </w:tr>
      <w:tr>
        <w:trPr>
          <w:trHeight w:val="600"/>
        </w:trPr>
        <w:tc>
          <w:tcPr>
            <w:tcW w:w="1620"/>
            <w:vAlign w:val="center"/>
          </w:tcPr>
          <w:p/>
          <w:p>
            <w:pPr>
              <w:jc w:val="left"/>
            </w:pPr>
            <w:bookmarkStart w:name="jnua-1671498180653" w:id="13"/>
            <w:bookmarkEnd w:id="13"/>
            <w:r>
              <w:rPr>
                <w:color w:val="000000"/>
              </w:rPr>
              <w:t>macaddr</w:t>
            </w:r>
          </w:p>
        </w:tc>
        <w:tc>
          <w:tcPr>
            <w:tcW w:w="1520"/>
            <w:vAlign w:val="center"/>
          </w:tcPr>
          <w:p/>
          <w:p>
            <w:pPr>
              <w:jc w:val="left"/>
            </w:pPr>
            <w:bookmarkStart w:name="BCT9-1671498180657" w:id="14"/>
            <w:bookmarkEnd w:id="14"/>
            <w:r>
              <w:rPr>
                <w:color w:val="000000"/>
              </w:rPr>
              <w:t>6字节</w:t>
            </w:r>
          </w:p>
        </w:tc>
        <w:tc>
          <w:tcPr>
            <w:tcW w:w="3140"/>
            <w:vAlign w:val="center"/>
          </w:tcPr>
          <w:p/>
          <w:p>
            <w:pPr>
              <w:jc w:val="left"/>
            </w:pPr>
            <w:bookmarkStart w:name="xWYD-1671498180660" w:id="15"/>
            <w:bookmarkEnd w:id="15"/>
            <w:r>
              <w:rPr>
                <w:color w:val="000000"/>
              </w:rPr>
              <w:t>MAC地址</w:t>
            </w:r>
          </w:p>
        </w:tc>
      </w:tr>
      <w:tr>
        <w:trPr>
          <w:trHeight w:val="600"/>
        </w:trPr>
        <w:tc>
          <w:tcPr>
            <w:tcW w:w="1620"/>
            <w:vAlign w:val="center"/>
          </w:tcPr>
          <w:p/>
          <w:p>
            <w:pPr>
              <w:jc w:val="left"/>
            </w:pPr>
            <w:bookmarkStart w:name="HVJK-1671498180664" w:id="16"/>
            <w:bookmarkEnd w:id="16"/>
            <w:r>
              <w:rPr>
                <w:color w:val="000000"/>
              </w:rPr>
              <w:t>macaddr8</w:t>
            </w:r>
          </w:p>
        </w:tc>
        <w:tc>
          <w:tcPr>
            <w:tcW w:w="1520"/>
            <w:vAlign w:val="center"/>
          </w:tcPr>
          <w:p/>
          <w:p>
            <w:pPr>
              <w:jc w:val="left"/>
            </w:pPr>
            <w:bookmarkStart w:name="1o6d-1671498180667" w:id="17"/>
            <w:bookmarkEnd w:id="17"/>
            <w:r>
              <w:rPr>
                <w:color w:val="000000"/>
              </w:rPr>
              <w:t>8 bytes</w:t>
            </w:r>
          </w:p>
        </w:tc>
        <w:tc>
          <w:tcPr>
            <w:tcW w:w="3140"/>
            <w:vAlign w:val="center"/>
          </w:tcPr>
          <w:p/>
          <w:p>
            <w:pPr>
              <w:jc w:val="left"/>
            </w:pPr>
            <w:bookmarkStart w:name="ucIS-1671498180671" w:id="18"/>
            <w:bookmarkEnd w:id="18"/>
            <w:r>
              <w:rPr>
                <w:color w:val="000000"/>
              </w:rPr>
              <w:t>MAC地址（EUI-64格式）</w:t>
            </w:r>
          </w:p>
        </w:tc>
      </w:tr>
    </w:tbl>
    <w:p>
      <w:pPr/>
      <w:bookmarkStart w:name="evlA-1671498180682" w:id="19"/>
      <w:bookmarkEnd w:id="19"/>
      <w:r>
        <w:rPr/>
        <w:t>inet与cidr类型</w:t>
      </w:r>
    </w:p>
    <w:p>
      <w:pPr/>
      <w:bookmarkStart w:name="UhzY-1671498211336" w:id="20"/>
      <w:bookmarkEnd w:id="20"/>
      <w:r>
        <w:rPr/>
        <w:t>inet和cidr类型都可以用于存储一个IPv4或IPv6的地址， 示例如下：</w:t>
      </w:r>
    </w:p>
    <w:p>
      <w:pPr/>
      <w:bookmarkStart w:name="i7ES-1671498213533" w:id="21"/>
      <w:bookmarkEnd w:id="21"/>
      <w:r>
        <w:rPr/>
        <w:t>select ‘192.168.1.100’::inet;</w:t>
      </w:r>
    </w:p>
    <w:p>
      <w:pPr/>
      <w:bookmarkStart w:name="LDUR-1671498216210" w:id="22"/>
      <w:bookmarkEnd w:id="22"/>
      <w:r>
        <w:rPr/>
        <w:t>select ‘192.168.1.100’::cidr;</w:t>
      </w:r>
    </w:p>
    <w:p>
      <w:pPr/>
      <w:bookmarkStart w:name="wDTh-1671498219176" w:id="23"/>
      <w:bookmarkEnd w:id="23"/>
    </w:p>
    <w:p>
      <w:pPr/>
      <w:bookmarkStart w:name="j8TY-1671498219476" w:id="24"/>
      <w:bookmarkEnd w:id="24"/>
      <w:r>
        <w:rPr/>
        <w:t>这两种类型输入IPv4地址的格式相同， 其掩码可以省略。</w:t>
      </w:r>
    </w:p>
    <w:p>
      <w:pPr/>
      <w:bookmarkStart w:name="kVuC-1671498204055" w:id="25"/>
      <w:bookmarkEnd w:id="25"/>
      <w:r>
        <w:rPr/>
        <w:t>注意， 掩码的长度都是用一个数字表示的， 不能使用255.255.255.0 这样的格式。</w:t>
      </w:r>
    </w:p>
    <w:p>
      <w:pPr>
        <w:pStyle w:val="1"/>
        <w:spacing w:line="240" w:lineRule="auto" w:before="0" w:after="0"/>
      </w:pPr>
      <w:bookmarkStart w:name="3Ott-1671498235885" w:id="26"/>
      <w:bookmarkEnd w:id="26"/>
      <w:r>
        <w:rPr>
          <w:rFonts w:ascii="微软雅黑" w:hAnsi="微软雅黑" w:cs="微软雅黑" w:eastAsia="微软雅黑"/>
          <w:b w:val="true"/>
          <w:color w:val="f33232"/>
          <w:sz w:val="42"/>
        </w:rPr>
        <w:t>inet与cidr的区别</w:t>
      </w:r>
    </w:p>
    <w:p>
      <w:pPr/>
      <w:bookmarkStart w:name="6RaQ-1671498239867" w:id="27"/>
      <w:bookmarkEnd w:id="27"/>
      <w:r>
        <w:rPr/>
        <w:t>cidr输出默认带子网掩码，而inet不一定。如果子网掩码是32位并且地址是IPv4， 那么它表示的一台主机的地址。</w:t>
      </w:r>
    </w:p>
    <w:p>
      <w:pPr/>
      <w:bookmarkStart w:name="tyms-1671498248599" w:id="28"/>
      <w:bookmarkEnd w:id="28"/>
      <w:r>
        <w:rPr/>
        <w:t>select ‘192.168.1.100/32’::inet;--不带掩码</w:t>
      </w:r>
    </w:p>
    <w:p>
      <w:pPr/>
      <w:bookmarkStart w:name="6i7V-1671498236489" w:id="29"/>
      <w:bookmarkEnd w:id="29"/>
      <w:r>
        <w:rPr/>
        <w:t>select ‘192.168.1.100’::inet;--不带掩码</w:t>
      </w:r>
    </w:p>
    <w:p>
      <w:pPr/>
      <w:bookmarkStart w:name="noaA-1671498236492" w:id="30"/>
      <w:bookmarkEnd w:id="30"/>
      <w:r>
        <w:rPr/>
        <w:t>select ‘192.168.1.0/24’::inet;--带掩码</w:t>
      </w:r>
    </w:p>
    <w:p>
      <w:pPr/>
      <w:bookmarkStart w:name="Oon6-1671498251148" w:id="31"/>
      <w:bookmarkEnd w:id="31"/>
      <w:r>
        <w:rPr/>
        <w:t>select ‘198.168.1.100’::cidr;--带掩码</w:t>
      </w:r>
    </w:p>
    <w:p>
      <w:pPr/>
      <w:bookmarkStart w:name="MD45-1671498253806" w:id="32"/>
      <w:bookmarkEnd w:id="32"/>
      <w:r>
        <w:rPr/>
        <w:t>select ‘198.168.1.100/32’::cidr;--带掩码</w:t>
      </w:r>
    </w:p>
    <w:p>
      <w:pPr/>
      <w:bookmarkStart w:name="VtyG-1671498236494" w:id="33"/>
      <w:bookmarkEnd w:id="33"/>
      <w:r>
        <w:rPr/>
        <w:t>select ‘198.168.0/24’::cidr;--带掩码</w:t>
      </w:r>
    </w:p>
    <w:p>
      <w:pPr/>
      <w:bookmarkStart w:name="4Djy-1671498255784" w:id="34"/>
      <w:bookmarkEnd w:id="34"/>
    </w:p>
    <w:p>
      <w:pPr/>
      <w:bookmarkStart w:name="8Gob-1671498256147" w:id="35"/>
      <w:bookmarkEnd w:id="35"/>
      <w:r>
        <w:rPr/>
        <w:t xml:space="preserve">cidr会对IP地址和子网掩码进行检查，而inet不会。 </w:t>
      </w:r>
    </w:p>
    <w:p>
      <w:pPr/>
      <w:bookmarkStart w:name="KDMR-1671498259040" w:id="36"/>
      <w:bookmarkEnd w:id="36"/>
      <w:r>
        <w:rPr/>
        <w:t>select ‘192.168.1.100/16’::inet;--不报错</w:t>
      </w:r>
    </w:p>
    <w:p>
      <w:pPr/>
      <w:bookmarkStart w:name="XmUk-1671784029673" w:id="37"/>
      <w:bookmarkEnd w:id="37"/>
      <w:r>
        <w:rPr/>
        <w:t>select ‘192.168.1.100/16’::cidr;--报错</w:t>
      </w:r>
    </w:p>
    <w:p>
      <w:pPr>
        <w:pStyle w:val="1"/>
        <w:spacing w:line="240" w:lineRule="auto" w:before="0" w:after="0"/>
      </w:pPr>
      <w:bookmarkStart w:name="RY0Y-1671498267200" w:id="38"/>
      <w:bookmarkEnd w:id="38"/>
      <w:r>
        <w:rPr>
          <w:rFonts w:ascii="微软雅黑" w:hAnsi="微软雅黑" w:cs="微软雅黑" w:eastAsia="微软雅黑"/>
          <w:b w:val="true"/>
          <w:color w:val="f33232"/>
          <w:sz w:val="42"/>
        </w:rPr>
        <w:t>macaddr类型</w:t>
      </w:r>
    </w:p>
    <w:p>
      <w:pPr/>
      <w:bookmarkStart w:name="Sdyu-1671498269997" w:id="39"/>
      <w:bookmarkEnd w:id="39"/>
      <w:r>
        <w:rPr/>
        <w:t>macaddr类型用于存储以太网的MAC地址。</w:t>
      </w:r>
    </w:p>
    <w:p>
      <w:pPr/>
      <w:bookmarkStart w:name="01Qa-1671498236496" w:id="40"/>
      <w:bookmarkEnd w:id="40"/>
      <w:r>
        <w:rPr/>
        <w:t>select  '08:00:2b:01:02:03'::macaddr;</w:t>
      </w:r>
    </w:p>
    <w:p>
      <w:pPr/>
      <w:bookmarkStart w:name="q74g-1671498236498" w:id="41"/>
      <w:bookmarkEnd w:id="41"/>
      <w:r>
        <w:rPr/>
        <w:t>select  '08-00-2b-01-02-03'::macaddr;</w:t>
      </w:r>
    </w:p>
    <w:p>
      <w:pPr/>
      <w:bookmarkStart w:name="dKzK-1671498236500" w:id="42"/>
      <w:bookmarkEnd w:id="42"/>
      <w:r>
        <w:rPr/>
        <w:t>select  '08002b:010203'::macaddr;</w:t>
      </w:r>
    </w:p>
    <w:p>
      <w:pPr/>
      <w:bookmarkStart w:name="qDqj-1671498236502" w:id="43"/>
      <w:bookmarkEnd w:id="43"/>
      <w:r>
        <w:rPr/>
        <w:t>select  '08002b-010203'::macaddr;</w:t>
      </w:r>
    </w:p>
    <w:p>
      <w:pPr/>
      <w:bookmarkStart w:name="7bYX-1671498236504" w:id="44"/>
      <w:bookmarkEnd w:id="44"/>
      <w:r>
        <w:rPr/>
        <w:t>select  '0800.2b01.0203'::macaddr;</w:t>
      </w:r>
    </w:p>
    <w:p>
      <w:pPr/>
      <w:bookmarkStart w:name="Ykgl-1671498236506" w:id="45"/>
      <w:bookmarkEnd w:id="45"/>
      <w:r>
        <w:rPr/>
        <w:t>select  '0800-2b01-0203'::macaddr;</w:t>
      </w:r>
    </w:p>
    <w:p>
      <w:pPr/>
      <w:bookmarkStart w:name="1TU3-1671498236508" w:id="46"/>
      <w:bookmarkEnd w:id="46"/>
      <w:r>
        <w:rPr/>
        <w:t>select  '08002b010203'::macaddr;</w:t>
      </w:r>
    </w:p>
    <w:p>
      <w:pPr>
        <w:pStyle w:val="1"/>
        <w:spacing w:line="240" w:lineRule="auto" w:before="0" w:after="0"/>
      </w:pPr>
      <w:bookmarkStart w:name="sSbd-1671498294927" w:id="47"/>
      <w:bookmarkEnd w:id="47"/>
      <w:r>
        <w:rPr>
          <w:rFonts w:ascii="微软雅黑" w:hAnsi="微软雅黑" w:cs="微软雅黑" w:eastAsia="微软雅黑"/>
          <w:b w:val="true"/>
          <w:color w:val="f33232"/>
          <w:sz w:val="42"/>
        </w:rPr>
        <w:t>网络地址类型的操作符 </w:t>
      </w:r>
    </w:p>
    <w:p>
      <w:pPr/>
      <w:bookmarkStart w:name="7xat-1671498303025" w:id="48"/>
      <w:bookmarkEnd w:id="48"/>
      <w:r>
        <w:rPr/>
        <w:t>IP地址操作符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60"/>
        <w:gridCol w:w="2080"/>
        <w:gridCol w:w="5020"/>
      </w:tblGrid>
      <w:tr>
        <w:trPr>
          <w:trHeight w:val="500"/>
        </w:trPr>
        <w:tc>
          <w:tcPr>
            <w:tcW w:w="960"/>
            <w:vAlign w:val="center"/>
          </w:tcPr>
          <w:p/>
          <w:p>
            <w:pPr>
              <w:jc w:val="left"/>
            </w:pPr>
            <w:bookmarkStart w:name="vlus-1671498313843" w:id="49"/>
            <w:bookmarkEnd w:id="49"/>
            <w:r>
              <w:rPr>
                <w:color w:val="000000"/>
              </w:rPr>
              <w:t>操作符
</w:t>
            </w:r>
          </w:p>
        </w:tc>
        <w:tc>
          <w:tcPr>
            <w:tcW w:w="2080"/>
            <w:vAlign w:val="center"/>
          </w:tcPr>
          <w:p/>
          <w:p>
            <w:pPr>
              <w:jc w:val="left"/>
            </w:pPr>
            <w:bookmarkStart w:name="96u4-1671498313846" w:id="50"/>
            <w:bookmarkEnd w:id="50"/>
            <w:r>
              <w:rPr>
                <w:color w:val="000000"/>
              </w:rPr>
              <w:t>描述
</w:t>
            </w:r>
          </w:p>
        </w:tc>
        <w:tc>
          <w:tcPr>
            <w:tcW w:w="5020"/>
            <w:vAlign w:val="center"/>
          </w:tcPr>
          <w:p/>
          <w:p>
            <w:pPr>
              <w:jc w:val="left"/>
            </w:pPr>
            <w:bookmarkStart w:name="q5IL-1671498313849" w:id="51"/>
            <w:bookmarkEnd w:id="51"/>
            <w:r>
              <w:rPr>
                <w:color w:val="000000"/>
              </w:rPr>
              <w:t>例子
</w:t>
            </w:r>
          </w:p>
        </w:tc>
      </w:tr>
      <w:tr>
        <w:trPr>
          <w:trHeight w:val="520"/>
        </w:trPr>
        <w:tc>
          <w:tcPr>
            <w:tcW w:w="960"/>
            <w:vAlign w:val="center"/>
          </w:tcPr>
          <w:p/>
          <w:p>
            <w:pPr>
              <w:jc w:val="left"/>
            </w:pPr>
            <w:bookmarkStart w:name="MTUa-1671498313853" w:id="52"/>
            <w:bookmarkEnd w:id="52"/>
            <w:r>
              <w:rPr>
                <w:color w:val="000000"/>
              </w:rPr>
              <w:t>&lt;</w:t>
            </w:r>
          </w:p>
        </w:tc>
        <w:tc>
          <w:tcPr>
            <w:tcW w:w="2080"/>
            <w:vAlign w:val="center"/>
          </w:tcPr>
          <w:p/>
          <w:p>
            <w:pPr>
              <w:jc w:val="left"/>
            </w:pPr>
            <w:bookmarkStart w:name="GIpl-1671498313857" w:id="53"/>
            <w:bookmarkEnd w:id="53"/>
            <w:r>
              <w:rPr>
                <w:color w:val="000000"/>
              </w:rPr>
              <w:t>小于</w:t>
            </w:r>
          </w:p>
        </w:tc>
        <w:tc>
          <w:tcPr>
            <w:tcW w:w="5020"/>
            <w:vAlign w:val="center"/>
          </w:tcPr>
          <w:p/>
          <w:p>
            <w:pPr>
              <w:jc w:val="left"/>
            </w:pPr>
            <w:bookmarkStart w:name="0r0G-1671498313860" w:id="54"/>
            <w:bookmarkEnd w:id="54"/>
            <w:r>
              <w:rPr>
                <w:color w:val="000000"/>
              </w:rPr>
              <w:t>inet ‘192.168.1.5’ &lt; inet  ‘192.168.1.6' → t</w:t>
            </w:r>
          </w:p>
        </w:tc>
      </w:tr>
      <w:tr>
        <w:trPr>
          <w:trHeight w:val="520"/>
        </w:trPr>
        <w:tc>
          <w:tcPr>
            <w:tcW w:w="960"/>
            <w:vAlign w:val="center"/>
          </w:tcPr>
          <w:p/>
          <w:p>
            <w:pPr>
              <w:jc w:val="left"/>
            </w:pPr>
            <w:bookmarkStart w:name="76M4-1671498313864" w:id="55"/>
            <w:bookmarkEnd w:id="55"/>
            <w:r>
              <w:rPr>
                <w:color w:val="000000"/>
              </w:rPr>
              <w:t>&lt;=</w:t>
            </w:r>
          </w:p>
        </w:tc>
        <w:tc>
          <w:tcPr>
            <w:tcW w:w="2080"/>
            <w:vAlign w:val="center"/>
          </w:tcPr>
          <w:p/>
          <w:p>
            <w:pPr>
              <w:jc w:val="left"/>
            </w:pPr>
            <w:bookmarkStart w:name="T14T-1671498313867" w:id="56"/>
            <w:bookmarkEnd w:id="56"/>
            <w:r>
              <w:rPr>
                <w:color w:val="000000"/>
              </w:rPr>
              <w:t>小于等于</w:t>
            </w:r>
          </w:p>
        </w:tc>
        <w:tc>
          <w:tcPr>
            <w:tcW w:w="5020"/>
            <w:vAlign w:val="center"/>
          </w:tcPr>
          <w:p/>
          <w:p>
            <w:pPr>
              <w:jc w:val="left"/>
            </w:pPr>
            <w:bookmarkStart w:name="IIlw-1671498313870" w:id="57"/>
            <w:bookmarkEnd w:id="57"/>
            <w:r>
              <w:rPr>
                <w:color w:val="000000"/>
              </w:rPr>
              <w:t>inet ‘192.168.1.5’ &lt;= inet  ‘192.168.1.5' → t</w:t>
            </w:r>
          </w:p>
        </w:tc>
      </w:tr>
      <w:tr>
        <w:trPr>
          <w:trHeight w:val="520"/>
        </w:trPr>
        <w:tc>
          <w:tcPr>
            <w:tcW w:w="960"/>
            <w:vAlign w:val="center"/>
          </w:tcPr>
          <w:p/>
          <w:p>
            <w:pPr>
              <w:jc w:val="left"/>
            </w:pPr>
            <w:bookmarkStart w:name="WNKV-1671498313874" w:id="58"/>
            <w:bookmarkEnd w:id="58"/>
            <w:r>
              <w:rPr>
                <w:color w:val="000000"/>
              </w:rPr>
              <w:t>&gt;</w:t>
            </w:r>
          </w:p>
        </w:tc>
        <w:tc>
          <w:tcPr>
            <w:tcW w:w="2080"/>
            <w:vAlign w:val="center"/>
          </w:tcPr>
          <w:p/>
          <w:p>
            <w:pPr>
              <w:jc w:val="left"/>
            </w:pPr>
            <w:bookmarkStart w:name="YHwT-1671498313878" w:id="59"/>
            <w:bookmarkEnd w:id="59"/>
            <w:r>
              <w:rPr>
                <w:color w:val="000000"/>
              </w:rPr>
              <w:t>大于</w:t>
            </w:r>
          </w:p>
        </w:tc>
        <w:tc>
          <w:tcPr>
            <w:tcW w:w="5020"/>
            <w:vAlign w:val="center"/>
          </w:tcPr>
          <w:p/>
          <w:p>
            <w:pPr>
              <w:jc w:val="left"/>
            </w:pPr>
            <w:bookmarkStart w:name="Emks-1671498313881" w:id="60"/>
            <w:bookmarkEnd w:id="60"/>
            <w:r>
              <w:rPr>
                <w:color w:val="000000"/>
              </w:rPr>
              <w:t>inet ‘192.168.1.5’ &gt; inet  ‘192.168.1.4' → t</w:t>
            </w:r>
          </w:p>
        </w:tc>
      </w:tr>
      <w:tr>
        <w:trPr>
          <w:trHeight w:val="520"/>
        </w:trPr>
        <w:tc>
          <w:tcPr>
            <w:tcW w:w="960"/>
            <w:vAlign w:val="center"/>
          </w:tcPr>
          <w:p/>
          <w:p>
            <w:pPr>
              <w:jc w:val="left"/>
            </w:pPr>
            <w:bookmarkStart w:name="PMze-1671498313887" w:id="61"/>
            <w:bookmarkEnd w:id="61"/>
            <w:r>
              <w:rPr>
                <w:color w:val="000000"/>
              </w:rPr>
              <w:t>&gt;=</w:t>
            </w:r>
          </w:p>
        </w:tc>
        <w:tc>
          <w:tcPr>
            <w:tcW w:w="2080"/>
            <w:vAlign w:val="center"/>
          </w:tcPr>
          <w:p/>
          <w:p>
            <w:pPr>
              <w:jc w:val="left"/>
            </w:pPr>
            <w:bookmarkStart w:name="QP11-1671498313890" w:id="62"/>
            <w:bookmarkEnd w:id="62"/>
            <w:r>
              <w:rPr>
                <w:color w:val="000000"/>
              </w:rPr>
              <w:t>大于等于</w:t>
            </w:r>
          </w:p>
        </w:tc>
        <w:tc>
          <w:tcPr>
            <w:tcW w:w="5020"/>
            <w:vAlign w:val="center"/>
          </w:tcPr>
          <w:p/>
          <w:p>
            <w:pPr>
              <w:jc w:val="left"/>
            </w:pPr>
            <w:bookmarkStart w:name="bwKD-1671498313893" w:id="63"/>
            <w:bookmarkEnd w:id="63"/>
            <w:r>
              <w:rPr>
                <w:color w:val="000000"/>
              </w:rPr>
              <w:t>inet ‘192.168.1.5’ &gt;= inet  ‘192.168.1.5' → t</w:t>
            </w:r>
          </w:p>
        </w:tc>
      </w:tr>
      <w:tr>
        <w:trPr>
          <w:trHeight w:val="520"/>
        </w:trPr>
        <w:tc>
          <w:tcPr>
            <w:tcW w:w="960"/>
            <w:vAlign w:val="center"/>
          </w:tcPr>
          <w:p/>
          <w:p>
            <w:pPr>
              <w:jc w:val="left"/>
            </w:pPr>
            <w:bookmarkStart w:name="TqKO-1671498313897" w:id="64"/>
            <w:bookmarkEnd w:id="64"/>
            <w:r>
              <w:rPr>
                <w:color w:val="000000"/>
              </w:rPr>
              <w:t>=</w:t>
            </w:r>
          </w:p>
        </w:tc>
        <w:tc>
          <w:tcPr>
            <w:tcW w:w="2080"/>
            <w:vAlign w:val="center"/>
          </w:tcPr>
          <w:p/>
          <w:p>
            <w:pPr>
              <w:jc w:val="left"/>
            </w:pPr>
            <w:bookmarkStart w:name="DR8X-1671498313900" w:id="65"/>
            <w:bookmarkEnd w:id="65"/>
            <w:r>
              <w:rPr>
                <w:color w:val="000000"/>
              </w:rPr>
              <w:t>等于</w:t>
            </w:r>
          </w:p>
        </w:tc>
        <w:tc>
          <w:tcPr>
            <w:tcW w:w="5020"/>
            <w:vAlign w:val="center"/>
          </w:tcPr>
          <w:p/>
          <w:p>
            <w:pPr>
              <w:jc w:val="left"/>
            </w:pPr>
            <w:bookmarkStart w:name="PbsZ-1671498313903" w:id="66"/>
            <w:bookmarkEnd w:id="66"/>
            <w:r>
              <w:rPr>
                <w:color w:val="000000"/>
              </w:rPr>
              <w:t>inet ‘192.168.1.5’ = inet  ‘192.168.1.5' → t</w:t>
            </w:r>
          </w:p>
        </w:tc>
      </w:tr>
      <w:tr>
        <w:trPr>
          <w:trHeight w:val="520"/>
        </w:trPr>
        <w:tc>
          <w:tcPr>
            <w:tcW w:w="960"/>
            <w:vAlign w:val="center"/>
          </w:tcPr>
          <w:p/>
          <w:p>
            <w:pPr>
              <w:jc w:val="left"/>
            </w:pPr>
            <w:bookmarkStart w:name="d283-1671498313908" w:id="67"/>
            <w:bookmarkEnd w:id="67"/>
            <w:r>
              <w:rPr>
                <w:color w:val="000000"/>
              </w:rPr>
              <w:t>&lt;&gt;</w:t>
            </w:r>
          </w:p>
        </w:tc>
        <w:tc>
          <w:tcPr>
            <w:tcW w:w="2080"/>
            <w:vAlign w:val="center"/>
          </w:tcPr>
          <w:p/>
          <w:p>
            <w:pPr>
              <w:jc w:val="left"/>
            </w:pPr>
            <w:bookmarkStart w:name="DF1p-1671498313911" w:id="68"/>
            <w:bookmarkEnd w:id="68"/>
            <w:r>
              <w:rPr>
                <w:color w:val="000000"/>
              </w:rPr>
              <w:t>不等于</w:t>
            </w:r>
          </w:p>
        </w:tc>
        <w:tc>
          <w:tcPr>
            <w:tcW w:w="5020"/>
            <w:vAlign w:val="center"/>
          </w:tcPr>
          <w:p/>
          <w:p>
            <w:pPr>
              <w:jc w:val="left"/>
            </w:pPr>
            <w:bookmarkStart w:name="oyh9-1671498313914" w:id="69"/>
            <w:bookmarkEnd w:id="69"/>
            <w:r>
              <w:rPr>
                <w:color w:val="000000"/>
              </w:rPr>
              <w:t>inet ‘192.168.1.5’ &lt;&gt; inet  ‘192.168.1.5' → f</w:t>
            </w:r>
          </w:p>
        </w:tc>
      </w:tr>
      <w:tr>
        <w:trPr>
          <w:trHeight w:val="520"/>
        </w:trPr>
        <w:tc>
          <w:tcPr>
            <w:tcW w:w="960"/>
            <w:vAlign w:val="center"/>
          </w:tcPr>
          <w:p/>
          <w:p>
            <w:pPr>
              <w:jc w:val="left"/>
            </w:pPr>
            <w:bookmarkStart w:name="0fjK-1671498313918" w:id="70"/>
            <w:bookmarkEnd w:id="70"/>
            <w:r>
              <w:rPr>
                <w:color w:val="000000"/>
              </w:rPr>
              <w:t>&lt;&lt;</w:t>
            </w:r>
          </w:p>
        </w:tc>
        <w:tc>
          <w:tcPr>
            <w:tcW w:w="2080"/>
            <w:vAlign w:val="center"/>
          </w:tcPr>
          <w:p/>
          <w:p>
            <w:pPr>
              <w:jc w:val="left"/>
            </w:pPr>
            <w:bookmarkStart w:name="Qr6H-1671498313921" w:id="71"/>
            <w:bookmarkEnd w:id="71"/>
            <w:r>
              <w:rPr>
                <w:color w:val="000000"/>
              </w:rPr>
              <w:t>被包含</w:t>
            </w:r>
          </w:p>
        </w:tc>
        <w:tc>
          <w:tcPr>
            <w:tcW w:w="5020"/>
            <w:vAlign w:val="center"/>
          </w:tcPr>
          <w:p/>
          <w:p>
            <w:pPr>
              <w:jc w:val="left"/>
            </w:pPr>
            <w:bookmarkStart w:name="jAvA-1671498313924" w:id="72"/>
            <w:bookmarkEnd w:id="72"/>
            <w:r>
              <w:rPr>
                <w:color w:val="000000"/>
              </w:rPr>
              <w:t>inet '192.168.1.5' &lt;&lt; inet  '192.168.1/24' → t</w:t>
            </w:r>
          </w:p>
          <w:p>
            <w:pPr>
              <w:jc w:val="left"/>
            </w:pPr>
            <w:bookmarkStart w:name="dHCF-1671498313926" w:id="73"/>
            <w:bookmarkEnd w:id="73"/>
            <w:r>
              <w:rPr>
                <w:color w:val="000000"/>
              </w:rPr>
              <w:t>inet '192.168.0.5' &lt;&lt; inet  '192.168.1/24' → f</w:t>
            </w:r>
          </w:p>
          <w:p>
            <w:pPr>
              <w:jc w:val="left"/>
            </w:pPr>
            <w:bookmarkStart w:name="gJVt-1671498313929" w:id="74"/>
            <w:bookmarkEnd w:id="74"/>
            <w:r>
              <w:rPr>
                <w:color w:val="000000"/>
              </w:rPr>
              <w:t>inet '192.168.1/24' &lt;&lt; inet  '192.168.1/24' → f
</w:t>
            </w:r>
          </w:p>
        </w:tc>
      </w:tr>
      <w:tr>
        <w:trPr>
          <w:trHeight w:val="340"/>
        </w:trPr>
        <w:tc>
          <w:tcPr>
            <w:tcW w:w="960"/>
            <w:vAlign w:val="center"/>
          </w:tcPr>
          <w:p/>
          <w:p>
            <w:pPr>
              <w:jc w:val="left"/>
            </w:pPr>
            <w:bookmarkStart w:name="wskP-1671498313933" w:id="75"/>
            <w:bookmarkEnd w:id="75"/>
            <w:r>
              <w:rPr>
                <w:color w:val="000000"/>
              </w:rPr>
              <w:t>&lt;&lt;=</w:t>
            </w:r>
          </w:p>
        </w:tc>
        <w:tc>
          <w:tcPr>
            <w:tcW w:w="2080"/>
            <w:vAlign w:val="center"/>
          </w:tcPr>
          <w:p/>
          <w:p>
            <w:pPr>
              <w:jc w:val="left"/>
            </w:pPr>
            <w:bookmarkStart w:name="GJnj-1671498313936" w:id="76"/>
            <w:bookmarkEnd w:id="76"/>
            <w:r>
              <w:rPr>
                <w:color w:val="000000"/>
              </w:rPr>
              <w:t>被包含或等于
</w:t>
            </w:r>
          </w:p>
        </w:tc>
        <w:tc>
          <w:tcPr>
            <w:tcW w:w="5020"/>
            <w:vAlign w:val="center"/>
          </w:tcPr>
          <w:p/>
          <w:p>
            <w:pPr>
              <w:jc w:val="left"/>
            </w:pPr>
            <w:bookmarkStart w:name="k1sz-1671498313939" w:id="77"/>
            <w:bookmarkEnd w:id="77"/>
            <w:r>
              <w:rPr>
                <w:color w:val="000000"/>
              </w:rPr>
              <w:t>inet '192.168.1/24' &lt;&lt;= inet  '192.168.1/24' → t
</w:t>
            </w:r>
          </w:p>
        </w:tc>
      </w:tr>
      <w:tr>
        <w:trPr>
          <w:trHeight w:val="280"/>
        </w:trPr>
        <w:tc>
          <w:tcPr>
            <w:tcW w:w="960"/>
            <w:vAlign w:val="center"/>
          </w:tcPr>
          <w:p/>
          <w:p>
            <w:pPr>
              <w:jc w:val="left"/>
            </w:pPr>
            <w:bookmarkStart w:name="yGSs-1671498313943" w:id="78"/>
            <w:bookmarkEnd w:id="78"/>
            <w:r>
              <w:rPr>
                <w:color w:val="000000"/>
              </w:rPr>
              <w:t>&gt;&gt;</w:t>
            </w:r>
          </w:p>
        </w:tc>
        <w:tc>
          <w:tcPr>
            <w:tcW w:w="2080"/>
            <w:vAlign w:val="center"/>
          </w:tcPr>
          <w:p/>
          <w:p>
            <w:pPr>
              <w:jc w:val="left"/>
            </w:pPr>
            <w:bookmarkStart w:name="nYVn-1671498313947" w:id="79"/>
            <w:bookmarkEnd w:id="79"/>
            <w:r>
              <w:rPr>
                <w:color w:val="000000"/>
              </w:rPr>
              <w:t>包含
</w:t>
            </w:r>
          </w:p>
        </w:tc>
        <w:tc>
          <w:tcPr>
            <w:tcW w:w="5020"/>
            <w:vAlign w:val="center"/>
          </w:tcPr>
          <w:p/>
          <w:p>
            <w:pPr>
              <w:jc w:val="left"/>
            </w:pPr>
            <w:bookmarkStart w:name="r2hu-1671498313950" w:id="80"/>
            <w:bookmarkEnd w:id="80"/>
            <w:r>
              <w:rPr>
                <w:color w:val="000000"/>
              </w:rPr>
              <w:t>inet '192.168.1/24' &gt;&gt; inet  '192.168.1.5' → t
</w:t>
            </w:r>
          </w:p>
        </w:tc>
      </w:tr>
      <w:tr>
        <w:trPr>
          <w:trHeight w:val="280"/>
        </w:trPr>
        <w:tc>
          <w:tcPr>
            <w:tcW w:w="960"/>
            <w:vAlign w:val="center"/>
          </w:tcPr>
          <w:p/>
          <w:p>
            <w:pPr>
              <w:jc w:val="left"/>
            </w:pPr>
            <w:bookmarkStart w:name="cMfV-1671498313954" w:id="81"/>
            <w:bookmarkEnd w:id="81"/>
            <w:r>
              <w:rPr>
                <w:color w:val="000000"/>
              </w:rPr>
              <w:t>&gt;&gt;=</w:t>
            </w:r>
          </w:p>
        </w:tc>
        <w:tc>
          <w:tcPr>
            <w:tcW w:w="2080"/>
            <w:vAlign w:val="center"/>
          </w:tcPr>
          <w:p/>
          <w:p>
            <w:pPr>
              <w:jc w:val="left"/>
            </w:pPr>
            <w:bookmarkStart w:name="Or7f-1671498313957" w:id="82"/>
            <w:bookmarkEnd w:id="82"/>
            <w:r>
              <w:rPr>
                <w:color w:val="000000"/>
              </w:rPr>
              <w:t>包含或等于
</w:t>
            </w:r>
          </w:p>
        </w:tc>
        <w:tc>
          <w:tcPr>
            <w:tcW w:w="5020"/>
            <w:vAlign w:val="center"/>
          </w:tcPr>
          <w:p/>
          <w:p>
            <w:pPr>
              <w:jc w:val="left"/>
            </w:pPr>
            <w:bookmarkStart w:name="6yAK-1671498313960" w:id="83"/>
            <w:bookmarkEnd w:id="83"/>
            <w:r>
              <w:rPr>
                <w:color w:val="000000"/>
              </w:rPr>
              <w:t>inet '192.168.1/24' &gt;&gt;= inet  '192.168.1/24' → t
</w:t>
            </w:r>
          </w:p>
        </w:tc>
      </w:tr>
      <w:tr>
        <w:trPr>
          <w:trHeight w:val="280"/>
        </w:trPr>
        <w:tc>
          <w:tcPr>
            <w:tcW w:w="960"/>
            <w:vAlign w:val="center"/>
          </w:tcPr>
          <w:p/>
          <w:p>
            <w:pPr>
              <w:jc w:val="left"/>
            </w:pPr>
            <w:bookmarkStart w:name="WxbB-1671498313965" w:id="84"/>
            <w:bookmarkEnd w:id="84"/>
            <w:r>
              <w:rPr>
                <w:color w:val="000000"/>
              </w:rPr>
              <w:t>+</w:t>
            </w:r>
          </w:p>
        </w:tc>
        <w:tc>
          <w:tcPr>
            <w:tcW w:w="2080"/>
            <w:vAlign w:val="center"/>
          </w:tcPr>
          <w:p/>
          <w:p>
            <w:pPr>
              <w:jc w:val="left"/>
            </w:pPr>
            <w:bookmarkStart w:name="1hMN-1671498313968" w:id="85"/>
            <w:bookmarkEnd w:id="85"/>
            <w:r>
              <w:rPr>
                <w:color w:val="000000"/>
              </w:rPr>
              <w:t>加
</w:t>
            </w:r>
          </w:p>
        </w:tc>
        <w:tc>
          <w:tcPr>
            <w:tcW w:w="5020"/>
            <w:vAlign w:val="center"/>
          </w:tcPr>
          <w:p/>
          <w:p>
            <w:pPr>
              <w:jc w:val="left"/>
            </w:pPr>
            <w:bookmarkStart w:name="Ienj-1671498313971" w:id="86"/>
            <w:bookmarkEnd w:id="86"/>
            <w:r>
              <w:rPr>
                <w:color w:val="000000"/>
              </w:rPr>
              <w:t>inet '192.168.1.6' + 25 →  192.168.1.31
</w:t>
            </w:r>
          </w:p>
        </w:tc>
      </w:tr>
      <w:tr>
        <w:trPr>
          <w:trHeight w:val="280"/>
        </w:trPr>
        <w:tc>
          <w:tcPr>
            <w:tcW w:w="960"/>
            <w:vAlign w:val="center"/>
          </w:tcPr>
          <w:p/>
          <w:p>
            <w:pPr>
              <w:jc w:val="left"/>
            </w:pPr>
            <w:bookmarkStart w:name="JxC9-1671498313976" w:id="87"/>
            <w:bookmarkEnd w:id="87"/>
            <w:r>
              <w:rPr>
                <w:color w:val="000000"/>
              </w:rPr>
              <w:t>-</w:t>
            </w:r>
          </w:p>
        </w:tc>
        <w:tc>
          <w:tcPr>
            <w:tcW w:w="2080"/>
            <w:vAlign w:val="center"/>
          </w:tcPr>
          <w:p/>
          <w:p>
            <w:pPr>
              <w:jc w:val="left"/>
            </w:pPr>
            <w:bookmarkStart w:name="pPXS-1671498313979" w:id="88"/>
            <w:bookmarkEnd w:id="88"/>
            <w:r>
              <w:rPr>
                <w:color w:val="000000"/>
              </w:rPr>
              <w:t>减
</w:t>
            </w:r>
          </w:p>
        </w:tc>
        <w:tc>
          <w:tcPr>
            <w:tcW w:w="5020"/>
            <w:vAlign w:val="center"/>
          </w:tcPr>
          <w:p/>
          <w:p>
            <w:pPr>
              <w:jc w:val="left"/>
            </w:pPr>
            <w:bookmarkStart w:name="xNeZ-1671498313982" w:id="89"/>
            <w:bookmarkEnd w:id="89"/>
            <w:r>
              <w:rPr>
                <w:color w:val="000000"/>
              </w:rPr>
              <w:t>inet '192.168.1.43' - 36 →  192.168.1.7
</w:t>
            </w:r>
          </w:p>
        </w:tc>
      </w:tr>
    </w:tbl>
    <w:p>
      <w:pPr>
        <w:pStyle w:val="1"/>
        <w:spacing w:line="240" w:lineRule="auto" w:before="0" w:after="0"/>
      </w:pPr>
      <w:bookmarkStart w:name="uGso-1671498314000" w:id="90"/>
      <w:bookmarkEnd w:id="90"/>
      <w:r>
        <w:rPr>
          <w:rFonts w:ascii="微软雅黑" w:hAnsi="微软雅黑" w:cs="微软雅黑" w:eastAsia="微软雅黑"/>
          <w:b w:val="true"/>
          <w:color w:val="f33232"/>
          <w:sz w:val="42"/>
        </w:rPr>
        <w:t>IP地址的函数</w:t>
      </w:r>
      <w:r>
        <w:rPr>
          <w:rFonts w:ascii="微软雅黑" w:hAnsi="微软雅黑" w:cs="微软雅黑" w:eastAsia="微软雅黑"/>
          <w:b w:val="true"/>
          <w:color w:val="000000"/>
          <w:sz w:val="4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440"/>
        <w:gridCol w:w="2680"/>
        <w:gridCol w:w="5480"/>
      </w:tblGrid>
      <w:tr>
        <w:trPr>
          <w:trHeight w:val="500"/>
        </w:trPr>
        <w:tc>
          <w:tcPr>
            <w:tcW w:w="1440"/>
            <w:vAlign w:val="center"/>
          </w:tcPr>
          <w:p/>
          <w:p>
            <w:pPr/>
            <w:bookmarkStart w:name="5QVg-1671498353727" w:id="91"/>
            <w:bookmarkEnd w:id="91"/>
            <w:r>
              <w:rPr/>
              <w:t>操作符
</w:t>
            </w:r>
          </w:p>
        </w:tc>
        <w:tc>
          <w:tcPr>
            <w:tcW w:w="2680"/>
            <w:vAlign w:val="center"/>
          </w:tcPr>
          <w:p/>
          <w:p>
            <w:pPr/>
            <w:bookmarkStart w:name="N1pi-1671498353730" w:id="92"/>
            <w:bookmarkEnd w:id="92"/>
            <w:r>
              <w:rPr/>
              <w:t>描述
</w:t>
            </w:r>
          </w:p>
        </w:tc>
        <w:tc>
          <w:tcPr>
            <w:tcW w:w="5480"/>
            <w:vAlign w:val="center"/>
          </w:tcPr>
          <w:p/>
          <w:p>
            <w:pPr/>
            <w:bookmarkStart w:name="enNm-1671498353734" w:id="93"/>
            <w:bookmarkEnd w:id="93"/>
            <w:r>
              <w:rPr/>
              <w:t>例子
</w:t>
            </w:r>
          </w:p>
        </w:tc>
      </w:tr>
      <w:tr>
        <w:trPr>
          <w:trHeight w:val="520"/>
        </w:trPr>
        <w:tc>
          <w:tcPr>
            <w:tcW w:w="1440"/>
            <w:vAlign w:val="center"/>
          </w:tcPr>
          <w:p/>
          <w:p>
            <w:pPr/>
            <w:bookmarkStart w:name="oYlT-1671498353738" w:id="94"/>
            <w:bookmarkEnd w:id="94"/>
            <w:r>
              <w:rPr/>
              <w:t>abbrev</w:t>
            </w:r>
          </w:p>
        </w:tc>
        <w:tc>
          <w:tcPr>
            <w:tcW w:w="2680"/>
            <w:vAlign w:val="center"/>
          </w:tcPr>
          <w:p/>
          <w:p>
            <w:pPr/>
            <w:bookmarkStart w:name="pHMG-1671498353741" w:id="95"/>
            <w:bookmarkEnd w:id="95"/>
            <w:r>
              <w:rPr/>
              <w:t>与inet输出结果相同
</w:t>
            </w:r>
          </w:p>
        </w:tc>
        <w:tc>
          <w:tcPr>
            <w:tcW w:w="5480"/>
            <w:vAlign w:val="center"/>
          </w:tcPr>
          <w:p/>
          <w:p>
            <w:pPr/>
            <w:bookmarkStart w:name="Vpoz-1671498353744" w:id="96"/>
            <w:bookmarkEnd w:id="96"/>
            <w:r>
              <w:rPr/>
              <w:t>abbrev(inet '10.1.0.0/32') →  10.1.0.0
</w:t>
            </w:r>
          </w:p>
        </w:tc>
      </w:tr>
      <w:tr>
        <w:trPr>
          <w:trHeight w:val="320"/>
        </w:trPr>
        <w:tc>
          <w:tcPr>
            <w:tcW w:w="1440"/>
            <w:vAlign w:val="center"/>
          </w:tcPr>
          <w:p/>
          <w:p>
            <w:pPr/>
            <w:bookmarkStart w:name="naLb-1671498353749" w:id="97"/>
            <w:bookmarkEnd w:id="97"/>
            <w:r>
              <w:rPr/>
              <w:t>broadcast</w:t>
            </w:r>
          </w:p>
        </w:tc>
        <w:tc>
          <w:tcPr>
            <w:tcW w:w="2680"/>
            <w:vAlign w:val="center"/>
          </w:tcPr>
          <w:p/>
          <w:p>
            <w:pPr/>
            <w:bookmarkStart w:name="OTBT-1671498353752" w:id="98"/>
            <w:bookmarkEnd w:id="98"/>
            <w:r>
              <w:rPr/>
              <w:t>计算广播地址</w:t>
            </w:r>
          </w:p>
        </w:tc>
        <w:tc>
          <w:tcPr>
            <w:tcW w:w="5480"/>
            <w:vAlign w:val="center"/>
          </w:tcPr>
          <w:p/>
          <w:p>
            <w:pPr/>
            <w:bookmarkStart w:name="30Cr-1671498353755" w:id="99"/>
            <w:bookmarkEnd w:id="99"/>
            <w:r>
              <w:rPr/>
              <w:t>broadcast(inet '192.168.1.5/24') →  192.168.1.255/24</w:t>
            </w:r>
          </w:p>
        </w:tc>
      </w:tr>
      <w:tr>
        <w:trPr>
          <w:trHeight w:val="280"/>
        </w:trPr>
        <w:tc>
          <w:tcPr>
            <w:tcW w:w="1440"/>
            <w:vAlign w:val="center"/>
          </w:tcPr>
          <w:p/>
          <w:p>
            <w:pPr/>
            <w:bookmarkStart w:name="DB2B-1671498353759" w:id="100"/>
            <w:bookmarkEnd w:id="100"/>
            <w:r>
              <w:rPr/>
              <w:t>host</w:t>
            </w:r>
          </w:p>
        </w:tc>
        <w:tc>
          <w:tcPr>
            <w:tcW w:w="2680"/>
            <w:vAlign w:val="center"/>
          </w:tcPr>
          <w:p/>
          <w:p>
            <w:pPr/>
            <w:bookmarkStart w:name="nfZx-1671498353762" w:id="101"/>
            <w:bookmarkEnd w:id="101"/>
            <w:r>
              <w:rPr/>
              <w:t>返回IP地址</w:t>
            </w:r>
          </w:p>
        </w:tc>
        <w:tc>
          <w:tcPr>
            <w:tcW w:w="5480"/>
            <w:vAlign w:val="center"/>
          </w:tcPr>
          <w:p/>
          <w:p>
            <w:pPr/>
            <w:bookmarkStart w:name="8mac-1671498353766" w:id="102"/>
            <w:bookmarkEnd w:id="102"/>
            <w:r>
              <w:rPr/>
              <w:t>host(inet '192.168.1.0/24') →  192.168.1.0</w:t>
            </w:r>
          </w:p>
        </w:tc>
      </w:tr>
      <w:tr>
        <w:trPr>
          <w:trHeight w:val="280"/>
        </w:trPr>
        <w:tc>
          <w:tcPr>
            <w:tcW w:w="1440"/>
            <w:vAlign w:val="center"/>
          </w:tcPr>
          <w:p/>
          <w:p>
            <w:pPr/>
            <w:bookmarkStart w:name="lUe0-1671498353770" w:id="103"/>
            <w:bookmarkEnd w:id="103"/>
            <w:r>
              <w:rPr/>
              <w:t>netmask</w:t>
            </w:r>
          </w:p>
        </w:tc>
        <w:tc>
          <w:tcPr>
            <w:tcW w:w="2680"/>
            <w:vAlign w:val="center"/>
          </w:tcPr>
          <w:p/>
          <w:p>
            <w:pPr/>
            <w:bookmarkStart w:name="G5d9-1671498353773" w:id="104"/>
            <w:bookmarkEnd w:id="104"/>
            <w:r>
              <w:rPr/>
              <w:t>取子网掩码</w:t>
            </w:r>
          </w:p>
        </w:tc>
        <w:tc>
          <w:tcPr>
            <w:tcW w:w="5480"/>
            <w:vAlign w:val="center"/>
          </w:tcPr>
          <w:p/>
          <w:p>
            <w:pPr/>
            <w:bookmarkStart w:name="supy-1671498353776" w:id="105"/>
            <w:bookmarkEnd w:id="105"/>
            <w:r>
              <w:rPr/>
              <w:t>netmask(inet '192.168.1.5/24') →  255.255.255.0
</w:t>
            </w:r>
          </w:p>
        </w:tc>
      </w:tr>
      <w:tr>
        <w:trPr>
          <w:trHeight w:val="280"/>
        </w:trPr>
        <w:tc>
          <w:tcPr>
            <w:tcW w:w="1440"/>
            <w:vAlign w:val="center"/>
          </w:tcPr>
          <w:p/>
          <w:p>
            <w:pPr/>
            <w:bookmarkStart w:name="Dmu1-1671498353780" w:id="106"/>
            <w:bookmarkEnd w:id="106"/>
            <w:r>
              <w:rPr/>
              <w:t>text</w:t>
            </w:r>
          </w:p>
        </w:tc>
        <w:tc>
          <w:tcPr>
            <w:tcW w:w="2680"/>
            <w:vAlign w:val="center"/>
          </w:tcPr>
          <w:p/>
          <w:p>
            <w:pPr/>
            <w:bookmarkStart w:name="n5Ps-1671498353784" w:id="107"/>
            <w:bookmarkEnd w:id="107"/>
            <w:r>
              <w:rPr/>
              <w:t>返回IP地址和子网掩码
</w:t>
            </w:r>
          </w:p>
        </w:tc>
        <w:tc>
          <w:tcPr>
            <w:tcW w:w="5480"/>
            <w:vAlign w:val="center"/>
          </w:tcPr>
          <w:p/>
          <w:p>
            <w:pPr/>
            <w:bookmarkStart w:name="Lr14-1671498353787" w:id="108"/>
            <w:bookmarkEnd w:id="108"/>
            <w:r>
              <w:rPr/>
              <w:t>text(inet '192.168.1.5') →  192.168.1.5/32
</w:t>
            </w:r>
          </w:p>
        </w:tc>
      </w:tr>
    </w:tbl>
    <w:p>
      <w:pPr>
        <w:pStyle w:val="1"/>
        <w:spacing w:line="240" w:lineRule="auto" w:before="0" w:after="0"/>
      </w:pPr>
      <w:bookmarkStart w:name="JXr4-1671498353800" w:id="109"/>
      <w:bookmarkEnd w:id="109"/>
      <w:r>
        <w:rPr>
          <w:rFonts w:ascii="微软雅黑" w:hAnsi="微软雅黑" w:cs="微软雅黑" w:eastAsia="微软雅黑"/>
          <w:b w:val="true"/>
          <w:color w:val="f33232"/>
          <w:sz w:val="42"/>
        </w:rPr>
        <w:t>MAC 地址函数</w:t>
      </w:r>
      <w:r>
        <w:rPr>
          <w:rFonts w:ascii="微软雅黑" w:hAnsi="微软雅黑" w:cs="微软雅黑" w:eastAsia="微软雅黑"/>
          <w:b w:val="true"/>
          <w:color w:val="000000"/>
          <w:sz w:val="4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20"/>
        <w:gridCol w:w="3260"/>
        <w:gridCol w:w="7420"/>
      </w:tblGrid>
      <w:tr>
        <w:trPr>
          <w:trHeight w:val="500"/>
        </w:trPr>
        <w:tc>
          <w:tcPr>
            <w:tcW w:w="2020"/>
            <w:vAlign w:val="center"/>
          </w:tcPr>
          <w:p/>
          <w:p>
            <w:pPr/>
            <w:bookmarkStart w:name="tsHH-1671498393968" w:id="110"/>
            <w:bookmarkEnd w:id="110"/>
            <w:r>
              <w:rPr/>
              <w:t>操作符
</w:t>
            </w:r>
          </w:p>
        </w:tc>
        <w:tc>
          <w:tcPr>
            <w:tcW w:w="3260"/>
            <w:vAlign w:val="center"/>
          </w:tcPr>
          <w:p/>
          <w:p>
            <w:pPr/>
            <w:bookmarkStart w:name="vyyZ-1671498393972" w:id="111"/>
            <w:bookmarkEnd w:id="111"/>
            <w:r>
              <w:rPr/>
              <w:t>描述
</w:t>
            </w:r>
          </w:p>
        </w:tc>
        <w:tc>
          <w:tcPr>
            <w:tcW w:w="7420"/>
            <w:vAlign w:val="center"/>
          </w:tcPr>
          <w:p/>
          <w:p>
            <w:pPr/>
            <w:bookmarkStart w:name="2MD3-1671498393975" w:id="112"/>
            <w:bookmarkEnd w:id="112"/>
            <w:r>
              <w:rPr/>
              <w:t>例子
</w:t>
            </w:r>
          </w:p>
        </w:tc>
      </w:tr>
      <w:tr>
        <w:trPr>
          <w:trHeight w:val="520"/>
        </w:trPr>
        <w:tc>
          <w:tcPr>
            <w:tcW w:w="2020"/>
            <w:vAlign w:val="center"/>
          </w:tcPr>
          <w:p/>
          <w:p>
            <w:pPr/>
            <w:bookmarkStart w:name="fiq6-1671498393979" w:id="113"/>
            <w:bookmarkEnd w:id="113"/>
            <w:r>
              <w:rPr/>
              <w:t>trunc</w:t>
            </w:r>
          </w:p>
        </w:tc>
        <w:tc>
          <w:tcPr>
            <w:tcW w:w="3260"/>
            <w:vAlign w:val="center"/>
          </w:tcPr>
          <w:p/>
          <w:p>
            <w:pPr/>
            <w:bookmarkStart w:name="QrOi-1671498393982" w:id="114"/>
            <w:bookmarkEnd w:id="114"/>
            <w:r>
              <w:rPr/>
              <w:t>将地址的最后3个字节设置为零。</w:t>
            </w:r>
          </w:p>
        </w:tc>
        <w:tc>
          <w:tcPr>
            <w:tcW w:w="7420"/>
            <w:vAlign w:val="center"/>
          </w:tcPr>
          <w:p/>
          <w:p>
            <w:pPr/>
            <w:bookmarkStart w:name="2c3X-1671498393986" w:id="115"/>
            <w:bookmarkEnd w:id="115"/>
            <w:r>
              <w:rPr/>
              <w:t>trunc(macaddr '12:34:56:78:90:ab')  → 12:34:56:00:00:00
</w:t>
            </w:r>
          </w:p>
        </w:tc>
      </w:tr>
      <w:tr>
        <w:trPr>
          <w:trHeight w:val="340"/>
        </w:trPr>
        <w:tc>
          <w:tcPr>
            <w:tcW w:w="2020"/>
            <w:vAlign w:val="center"/>
          </w:tcPr>
          <w:p/>
          <w:p>
            <w:pPr/>
            <w:bookmarkStart w:name="8jyN-1671498393990" w:id="116"/>
            <w:bookmarkEnd w:id="116"/>
            <w:r>
              <w:rPr/>
              <w:t>trunc</w:t>
            </w:r>
          </w:p>
        </w:tc>
        <w:tc>
          <w:tcPr>
            <w:tcW w:w="3260"/>
            <w:vAlign w:val="center"/>
          </w:tcPr>
          <w:p/>
          <w:p>
            <w:pPr/>
            <w:bookmarkStart w:name="ny14-1671498393993" w:id="117"/>
            <w:bookmarkEnd w:id="117"/>
            <w:r>
              <w:rPr/>
              <w:t>将地址的最后5个字节设置为零。</w:t>
            </w:r>
          </w:p>
        </w:tc>
        <w:tc>
          <w:tcPr>
            <w:tcW w:w="7420"/>
            <w:vAlign w:val="center"/>
          </w:tcPr>
          <w:p/>
          <w:p>
            <w:pPr/>
            <w:bookmarkStart w:name="TyUH-1671498393996" w:id="118"/>
            <w:bookmarkEnd w:id="118"/>
            <w:r>
              <w:rPr/>
              <w:t>trunc(macaddr8  '12:34:56:78:90:ab:cd:ef') → 12:34:56:00:00:00:00:00</w:t>
            </w:r>
          </w:p>
        </w:tc>
      </w:tr>
      <w:tr>
        <w:trPr>
          <w:trHeight w:val="280"/>
        </w:trPr>
        <w:tc>
          <w:tcPr>
            <w:tcW w:w="2020"/>
            <w:vAlign w:val="center"/>
          </w:tcPr>
          <w:p/>
          <w:p>
            <w:pPr/>
            <w:bookmarkStart w:name="adp3-1671498394000" w:id="119"/>
            <w:bookmarkEnd w:id="119"/>
            <w:r>
              <w:rPr/>
              <w:t>macaddr8_set7bit</w:t>
            </w:r>
          </w:p>
        </w:tc>
        <w:tc>
          <w:tcPr>
            <w:tcW w:w="3260"/>
            <w:vAlign w:val="center"/>
          </w:tcPr>
          <w:p/>
          <w:p>
            <w:pPr/>
            <w:bookmarkStart w:name="e8po-1671498394005" w:id="120"/>
            <w:bookmarkEnd w:id="120"/>
            <w:r>
              <w:rPr/>
              <w:t>将地址的第7位设置为1
</w:t>
            </w:r>
          </w:p>
        </w:tc>
        <w:tc>
          <w:tcPr>
            <w:tcW w:w="7420"/>
            <w:vAlign w:val="center"/>
          </w:tcPr>
          <w:p/>
          <w:p>
            <w:pPr/>
            <w:bookmarkStart w:name="oP3A-1671498394009" w:id="121"/>
            <w:bookmarkEnd w:id="121"/>
            <w:r>
              <w:rPr/>
              <w:t>macaddr8_set7bit(macaddr8  '00:34:56:ab:cd:ef') → 02:34:56:ff:fe:ab:cd:ef</w:t>
            </w:r>
          </w:p>
        </w:tc>
      </w:tr>
    </w:tbl>
    <w:p>
      <w:pPr/>
      <w:bookmarkStart w:name="SiPH-1671498394021" w:id="122"/>
      <w:bookmarkEnd w:id="122"/>
      <w:r>
        <w:rPr/>
        <w:t>其他函数：http://www.postgres.cn/docs/14/functions-net.html
</w:t>
      </w:r>
      <w:r>
        <w:rPr>
          <w:color w:val="000000"/>
          <w:sz w:val="28"/>
        </w:rPr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2023-01-07T01:38:24Z</dcterms:created>
  <dc:creator>Apache POI</dc:creator>
</cp:coreProperties>
</file>