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796" w:rsidRDefault="00FC2E3C" w:rsidP="00FC2E3C">
      <w:pPr>
        <w:pStyle w:val="Heading1"/>
      </w:pPr>
      <w:r>
        <w:t xml:space="preserve">Name </w:t>
      </w:r>
      <w:r w:rsidR="00C1498E">
        <w:t>Convention</w:t>
      </w:r>
    </w:p>
    <w:p w:rsidR="00C133D6" w:rsidRPr="00C133D6" w:rsidRDefault="00C133D6" w:rsidP="00C133D6">
      <w:pPr>
        <w:pStyle w:val="ListParagraph"/>
        <w:numPr>
          <w:ilvl w:val="0"/>
          <w:numId w:val="6"/>
        </w:numPr>
      </w:pPr>
      <w:r>
        <w:rPr>
          <w:rFonts w:hint="eastAsia"/>
        </w:rPr>
        <w:t>变量符号</w:t>
      </w:r>
      <w:r>
        <w:t>及含义</w:t>
      </w:r>
    </w:p>
    <w:tbl>
      <w:tblPr>
        <w:tblStyle w:val="TableGrid"/>
        <w:tblW w:w="0" w:type="auto"/>
        <w:tblInd w:w="606" w:type="dxa"/>
        <w:tblLook w:val="04A0" w:firstRow="1" w:lastRow="0" w:firstColumn="1" w:lastColumn="0" w:noHBand="0" w:noVBand="1"/>
      </w:tblPr>
      <w:tblGrid>
        <w:gridCol w:w="1771"/>
        <w:gridCol w:w="3202"/>
        <w:gridCol w:w="2916"/>
      </w:tblGrid>
      <w:tr w:rsidR="00E62E5A" w:rsidTr="00C6459A">
        <w:tc>
          <w:tcPr>
            <w:tcW w:w="1771" w:type="dxa"/>
            <w:vAlign w:val="center"/>
          </w:tcPr>
          <w:p w:rsidR="00E62E5A" w:rsidRDefault="00E62E5A" w:rsidP="00326426">
            <w:pPr>
              <w:textAlignment w:val="center"/>
              <w:rPr>
                <w:rFonts w:ascii="微软雅黑" w:hAnsi="微软雅黑" w:cs="Times New Roman"/>
                <w:szCs w:val="24"/>
              </w:rPr>
            </w:pPr>
          </w:p>
        </w:tc>
        <w:tc>
          <w:tcPr>
            <w:tcW w:w="3202" w:type="dxa"/>
            <w:vAlign w:val="center"/>
          </w:tcPr>
          <w:p w:rsidR="00E62E5A" w:rsidRDefault="00E62E5A" w:rsidP="00331E80">
            <w:pPr>
              <w:textAlignment w:val="center"/>
              <w:rPr>
                <w:rFonts w:ascii="微软雅黑" w:hAnsi="微软雅黑" w:cs="Times New Roman"/>
                <w:szCs w:val="24"/>
              </w:rPr>
            </w:pPr>
            <w:r>
              <w:rPr>
                <w:rFonts w:ascii="微软雅黑" w:hAnsi="微软雅黑" w:cs="Times New Roman" w:hint="eastAsia"/>
                <w:szCs w:val="24"/>
              </w:rPr>
              <w:t>变化</w:t>
            </w:r>
            <w:r w:rsidR="00331E80">
              <w:rPr>
                <w:rFonts w:ascii="微软雅黑" w:hAnsi="微软雅黑" w:cs="Times New Roman" w:hint="eastAsia"/>
                <w:szCs w:val="24"/>
              </w:rPr>
              <w:t>前</w:t>
            </w:r>
          </w:p>
        </w:tc>
        <w:tc>
          <w:tcPr>
            <w:tcW w:w="2916" w:type="dxa"/>
            <w:vAlign w:val="center"/>
          </w:tcPr>
          <w:p w:rsidR="00E62E5A" w:rsidRDefault="00256843" w:rsidP="00331E80">
            <w:pPr>
              <w:textAlignment w:val="center"/>
              <w:rPr>
                <w:rFonts w:ascii="微软雅黑" w:hAnsi="微软雅黑" w:cs="Times New Roman"/>
                <w:szCs w:val="24"/>
              </w:rPr>
            </w:pPr>
            <w:r>
              <w:rPr>
                <w:rFonts w:ascii="微软雅黑" w:hAnsi="微软雅黑" w:cs="Times New Roman" w:hint="eastAsia"/>
                <w:szCs w:val="24"/>
              </w:rPr>
              <w:t>变化前</w:t>
            </w:r>
          </w:p>
        </w:tc>
      </w:tr>
      <w:tr w:rsidR="00331E80" w:rsidTr="00C6459A">
        <w:tc>
          <w:tcPr>
            <w:tcW w:w="1771" w:type="dxa"/>
            <w:vAlign w:val="center"/>
          </w:tcPr>
          <w:p w:rsidR="00331E80" w:rsidRDefault="00853395" w:rsidP="00D50E0E">
            <w:pPr>
              <w:textAlignment w:val="center"/>
              <w:rPr>
                <w:rFonts w:ascii="微软雅黑" w:hAnsi="微软雅黑" w:cs="Times New Roman" w:hint="eastAsia"/>
                <w:szCs w:val="24"/>
              </w:rPr>
            </w:pPr>
            <w:r>
              <w:rPr>
                <w:rFonts w:ascii="微软雅黑" w:hAnsi="微软雅黑" w:cs="Times New Roman" w:hint="eastAsia"/>
                <w:szCs w:val="24"/>
              </w:rPr>
              <w:t>坐标</w:t>
            </w:r>
            <w:r w:rsidR="002E3839">
              <w:rPr>
                <w:rFonts w:ascii="微软雅黑" w:hAnsi="微软雅黑" w:cs="Times New Roman"/>
                <w:szCs w:val="24"/>
              </w:rPr>
              <w:t>变</w:t>
            </w:r>
            <w:r w:rsidR="002E3839">
              <w:rPr>
                <w:rFonts w:ascii="微软雅黑" w:hAnsi="微软雅黑" w:cs="Times New Roman" w:hint="eastAsia"/>
                <w:szCs w:val="24"/>
              </w:rPr>
              <w:t>换</w:t>
            </w:r>
          </w:p>
        </w:tc>
        <w:tc>
          <w:tcPr>
            <w:tcW w:w="3202" w:type="dxa"/>
            <w:vAlign w:val="center"/>
          </w:tcPr>
          <w:p w:rsidR="00331E80" w:rsidRDefault="00331E80" w:rsidP="00331E80">
            <w:pPr>
              <w:textAlignment w:val="center"/>
              <w:rPr>
                <w:rFonts w:ascii="微软雅黑" w:hAnsi="微软雅黑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(v,w)</m:t>
                </m:r>
              </m:oMath>
            </m:oMathPara>
          </w:p>
        </w:tc>
        <w:tc>
          <w:tcPr>
            <w:tcW w:w="2916" w:type="dxa"/>
            <w:vAlign w:val="center"/>
          </w:tcPr>
          <w:p w:rsidR="00331E80" w:rsidRDefault="00331E80" w:rsidP="00331E80">
            <w:pPr>
              <w:textAlignment w:val="center"/>
              <w:rPr>
                <w:rFonts w:ascii="微软雅黑" w:hAnsi="微软雅黑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(x,y)</m:t>
                </m:r>
              </m:oMath>
            </m:oMathPara>
          </w:p>
        </w:tc>
      </w:tr>
      <w:tr w:rsidR="002E3839" w:rsidTr="00C6459A">
        <w:tc>
          <w:tcPr>
            <w:tcW w:w="1771" w:type="dxa"/>
            <w:vAlign w:val="center"/>
          </w:tcPr>
          <w:p w:rsidR="002E3839" w:rsidRDefault="002E3839" w:rsidP="00D50E0E">
            <w:pPr>
              <w:textAlignment w:val="center"/>
              <w:rPr>
                <w:rFonts w:ascii="微软雅黑" w:hAnsi="微软雅黑" w:cs="Times New Roman"/>
                <w:szCs w:val="24"/>
              </w:rPr>
            </w:pPr>
            <w:r>
              <w:rPr>
                <w:rFonts w:ascii="微软雅黑" w:hAnsi="微软雅黑" w:cs="Times New Roman" w:hint="eastAsia"/>
                <w:szCs w:val="24"/>
              </w:rPr>
              <w:t>坐标</w:t>
            </w:r>
            <w:r>
              <w:rPr>
                <w:rFonts w:ascii="微软雅黑" w:hAnsi="微软雅黑" w:cs="Times New Roman"/>
                <w:szCs w:val="24"/>
              </w:rPr>
              <w:t>不变</w:t>
            </w:r>
          </w:p>
          <w:p w:rsidR="002E3839" w:rsidRDefault="002E3839" w:rsidP="00D50E0E">
            <w:pPr>
              <w:textAlignment w:val="center"/>
              <w:rPr>
                <w:rFonts w:ascii="微软雅黑" w:hAnsi="微软雅黑" w:cs="Times New Roman" w:hint="eastAsia"/>
                <w:szCs w:val="24"/>
              </w:rPr>
            </w:pPr>
            <w:r>
              <w:rPr>
                <w:rFonts w:ascii="微软雅黑" w:hAnsi="微软雅黑" w:cs="Times New Roman" w:hint="eastAsia"/>
                <w:szCs w:val="24"/>
              </w:rPr>
              <w:t>灰度</w:t>
            </w:r>
            <w:r>
              <w:rPr>
                <w:rFonts w:ascii="微软雅黑" w:hAnsi="微软雅黑" w:cs="Times New Roman"/>
                <w:szCs w:val="24"/>
              </w:rPr>
              <w:t>变化</w:t>
            </w:r>
          </w:p>
        </w:tc>
        <w:tc>
          <w:tcPr>
            <w:tcW w:w="3202" w:type="dxa"/>
            <w:vAlign w:val="center"/>
          </w:tcPr>
          <w:p w:rsidR="002E3839" w:rsidRDefault="002E3839" w:rsidP="00331E80">
            <w:pPr>
              <w:textAlignment w:val="center"/>
              <w:rPr>
                <w:rFonts w:ascii="微软雅黑" w:hAnsi="微软雅黑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x,y</m:t>
                  </m:r>
                </m:e>
              </m:d>
            </m:oMath>
            <w:r w:rsidR="004E0226">
              <w:rPr>
                <w:rFonts w:ascii="微软雅黑" w:hAnsi="微软雅黑" w:cs="Times New Roman"/>
                <w:szCs w:val="24"/>
              </w:rPr>
              <w:t xml:space="preserve"> =&gt; </w:t>
            </w:r>
            <w:r w:rsidR="004E0226">
              <w:rPr>
                <w:rFonts w:ascii="微软雅黑" w:hAnsi="微软雅黑" w:cs="Times New Roman" w:hint="eastAsia"/>
                <w:szCs w:val="24"/>
              </w:rPr>
              <w:t>变换</w:t>
            </w:r>
            <w:r w:rsidR="004E0226">
              <w:rPr>
                <w:rFonts w:ascii="微软雅黑" w:hAnsi="微软雅黑" w:cs="Times New Roman"/>
                <w:szCs w:val="24"/>
              </w:rPr>
              <w:t>操作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 xml:space="preserve"> T</m:t>
              </m:r>
            </m:oMath>
            <w:r w:rsidR="004E0226">
              <w:rPr>
                <w:rFonts w:ascii="微软雅黑" w:hAnsi="微软雅黑" w:cs="Times New Roman"/>
                <w:szCs w:val="24"/>
              </w:rPr>
              <w:t xml:space="preserve"> =&gt;</w:t>
            </w:r>
          </w:p>
          <w:p w:rsidR="00145B0D" w:rsidRDefault="002F0A6C" w:rsidP="00331E80">
            <w:pPr>
              <w:textAlignment w:val="center"/>
              <w:rPr>
                <w:rFonts w:ascii="微软雅黑" w:hAnsi="微软雅黑" w:cs="Times New Roman" w:hint="eastAsia"/>
                <w:szCs w:val="24"/>
              </w:rPr>
            </w:pPr>
            <w:r>
              <w:rPr>
                <w:rFonts w:ascii="微软雅黑" w:hAnsi="微软雅黑" w:cs="Times New Roman"/>
                <w:szCs w:val="24"/>
              </w:rPr>
              <w:t>r</w:t>
            </w:r>
            <w:r>
              <w:rPr>
                <w:rFonts w:ascii="微软雅黑" w:hAnsi="微软雅黑" w:cs="Times New Roman" w:hint="eastAsia"/>
                <w:szCs w:val="24"/>
              </w:rPr>
              <w:t>：</w:t>
            </w:r>
            <w:r w:rsidR="00807987">
              <w:rPr>
                <w:rFonts w:ascii="微软雅黑" w:hAnsi="微软雅黑" w:cs="Times New Roman" w:hint="eastAsia"/>
                <w:szCs w:val="24"/>
              </w:rPr>
              <w:t>raw原始图</w:t>
            </w:r>
            <w:r w:rsidR="00A30FB4">
              <w:rPr>
                <w:rFonts w:ascii="微软雅黑" w:hAnsi="微软雅黑" w:cs="Times New Roman" w:hint="eastAsia"/>
                <w:szCs w:val="24"/>
              </w:rPr>
              <w:t>上</w:t>
            </w:r>
            <w:r>
              <w:rPr>
                <w:rFonts w:ascii="微软雅黑" w:hAnsi="微软雅黑" w:cs="Times New Roman" w:hint="eastAsia"/>
                <w:szCs w:val="24"/>
              </w:rPr>
              <w:t>某点的</w:t>
            </w:r>
            <w:r>
              <w:rPr>
                <w:rFonts w:ascii="微软雅黑" w:hAnsi="微软雅黑" w:cs="Times New Roman"/>
                <w:szCs w:val="24"/>
              </w:rPr>
              <w:t>灰度</w:t>
            </w:r>
          </w:p>
        </w:tc>
        <w:tc>
          <w:tcPr>
            <w:tcW w:w="2916" w:type="dxa"/>
            <w:vAlign w:val="center"/>
          </w:tcPr>
          <w:p w:rsidR="002E3839" w:rsidRPr="002F0A6C" w:rsidRDefault="002E3839" w:rsidP="00331E80">
            <w:pPr>
              <w:textAlignment w:val="center"/>
              <w:rPr>
                <w:rFonts w:ascii="微软雅黑" w:hAnsi="微软雅黑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(x,y)</m:t>
                </m:r>
              </m:oMath>
            </m:oMathPara>
          </w:p>
          <w:p w:rsidR="00707F9C" w:rsidRDefault="002F0A6C" w:rsidP="00331E80">
            <w:pPr>
              <w:textAlignment w:val="center"/>
              <w:rPr>
                <w:rFonts w:ascii="微软雅黑" w:hAnsi="微软雅黑" w:cs="Times New Roman"/>
                <w:szCs w:val="24"/>
              </w:rPr>
            </w:pPr>
            <w:r>
              <w:rPr>
                <w:rFonts w:ascii="微软雅黑" w:hAnsi="微软雅黑" w:cs="Times New Roman"/>
                <w:szCs w:val="24"/>
              </w:rPr>
              <w:t>s</w:t>
            </w:r>
            <w:r>
              <w:rPr>
                <w:rFonts w:ascii="微软雅黑" w:hAnsi="微软雅黑" w:cs="Times New Roman" w:hint="eastAsia"/>
                <w:szCs w:val="24"/>
              </w:rPr>
              <w:t>：</w:t>
            </w:r>
            <w:r w:rsidR="000B1CEE">
              <w:rPr>
                <w:rFonts w:ascii="微软雅黑" w:hAnsi="微软雅黑" w:cs="Times New Roman" w:hint="eastAsia"/>
                <w:szCs w:val="24"/>
              </w:rPr>
              <w:t>r</w:t>
            </w:r>
            <w:r w:rsidR="000B1CEE">
              <w:rPr>
                <w:rFonts w:ascii="微软雅黑" w:hAnsi="微软雅黑" w:cs="Times New Roman"/>
                <w:szCs w:val="24"/>
              </w:rPr>
              <w:t>经过T变换</w:t>
            </w:r>
            <w:r w:rsidR="000B1CEE">
              <w:rPr>
                <w:rFonts w:ascii="微软雅黑" w:hAnsi="微软雅黑" w:cs="Times New Roman" w:hint="eastAsia"/>
                <w:szCs w:val="24"/>
              </w:rPr>
              <w:t>后</w:t>
            </w:r>
            <w:r>
              <w:rPr>
                <w:rFonts w:ascii="微软雅黑" w:hAnsi="微软雅黑" w:cs="Times New Roman" w:hint="eastAsia"/>
                <w:szCs w:val="24"/>
              </w:rPr>
              <w:t>的</w:t>
            </w:r>
            <w:r>
              <w:rPr>
                <w:rFonts w:ascii="微软雅黑" w:hAnsi="微软雅黑" w:cs="Times New Roman"/>
                <w:szCs w:val="24"/>
              </w:rPr>
              <w:t>灰度</w:t>
            </w:r>
          </w:p>
        </w:tc>
      </w:tr>
    </w:tbl>
    <w:p w:rsidR="001C62B9" w:rsidRDefault="001C62B9" w:rsidP="00326426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</w:p>
    <w:p w:rsidR="00FD1D8B" w:rsidRPr="00FD1D8B" w:rsidRDefault="00FD1D8B" w:rsidP="00FD1D8B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 w:hint="eastAsia"/>
          <w:szCs w:val="24"/>
        </w:rPr>
        <w:t>常用</w:t>
      </w:r>
      <w:r>
        <w:rPr>
          <w:rFonts w:ascii="微软雅黑" w:hAnsi="微软雅黑" w:cs="Times New Roman"/>
          <w:szCs w:val="24"/>
        </w:rPr>
        <w:t>词汇</w:t>
      </w:r>
    </w:p>
    <w:p w:rsidR="001C62B9" w:rsidRDefault="001C62B9" w:rsidP="00FD1D8B">
      <w:pPr>
        <w:spacing w:after="0" w:line="240" w:lineRule="auto"/>
        <w:ind w:left="720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 w:hint="eastAsia"/>
          <w:szCs w:val="24"/>
        </w:rPr>
        <w:t>频谱</w:t>
      </w:r>
      <w:r w:rsidR="00D759CF">
        <w:rPr>
          <w:rFonts w:ascii="微软雅黑" w:hAnsi="微软雅黑" w:cs="Times New Roman" w:hint="eastAsia"/>
          <w:szCs w:val="24"/>
        </w:rPr>
        <w:t xml:space="preserve"> spectrum</w:t>
      </w:r>
    </w:p>
    <w:p w:rsidR="001C62B9" w:rsidRDefault="001C62B9" w:rsidP="00FD1D8B">
      <w:pPr>
        <w:spacing w:after="0" w:line="240" w:lineRule="auto"/>
        <w:ind w:left="720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 w:hint="eastAsia"/>
          <w:szCs w:val="24"/>
        </w:rPr>
        <w:t>幅值</w:t>
      </w:r>
      <w:r w:rsidR="00D759CF">
        <w:rPr>
          <w:rFonts w:ascii="微软雅黑" w:hAnsi="微软雅黑" w:cs="Times New Roman" w:hint="eastAsia"/>
          <w:szCs w:val="24"/>
        </w:rPr>
        <w:t xml:space="preserve"> </w:t>
      </w:r>
      <w:r w:rsidR="00D157F5">
        <w:rPr>
          <w:rFonts w:ascii="微软雅黑" w:hAnsi="微软雅黑" w:cs="Times New Roman"/>
          <w:szCs w:val="24"/>
        </w:rPr>
        <w:t xml:space="preserve">Magnitude </w:t>
      </w:r>
    </w:p>
    <w:p w:rsidR="001C62B9" w:rsidRDefault="001C62B9" w:rsidP="00FD1D8B">
      <w:pPr>
        <w:spacing w:after="0" w:line="240" w:lineRule="auto"/>
        <w:ind w:left="720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 w:hint="eastAsia"/>
          <w:szCs w:val="24"/>
        </w:rPr>
        <w:t>相位</w:t>
      </w:r>
      <w:r w:rsidR="00D157F5">
        <w:rPr>
          <w:rFonts w:ascii="微软雅黑" w:hAnsi="微软雅黑" w:cs="Times New Roman" w:hint="eastAsia"/>
          <w:szCs w:val="24"/>
        </w:rPr>
        <w:t xml:space="preserve"> Phase</w:t>
      </w:r>
      <w:r w:rsidR="00D94C6D">
        <w:rPr>
          <w:rFonts w:ascii="微软雅黑" w:hAnsi="微软雅黑" w:cs="Times New Roman"/>
          <w:szCs w:val="24"/>
        </w:rPr>
        <w:tab/>
      </w:r>
    </w:p>
    <w:p w:rsidR="00326426" w:rsidRDefault="00326426" w:rsidP="00326426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</w:p>
    <w:p w:rsidR="000E3EC1" w:rsidRDefault="005768BB" w:rsidP="000E3EC1">
      <w:pPr>
        <w:pStyle w:val="Heading1"/>
      </w:pPr>
      <w:r>
        <w:rPr>
          <w:rFonts w:hint="eastAsia"/>
        </w:rPr>
        <w:t>数字</w:t>
      </w:r>
      <w:r>
        <w:t>图像基础</w:t>
      </w:r>
      <w:r w:rsidR="00595934">
        <w:rPr>
          <w:rFonts w:hint="eastAsia"/>
        </w:rPr>
        <w:t>：</w:t>
      </w:r>
      <w:r w:rsidR="001F1E6E">
        <w:rPr>
          <w:rFonts w:hint="eastAsia"/>
        </w:rPr>
        <w:t>插值</w:t>
      </w:r>
      <w:r w:rsidR="001F1E6E">
        <w:t>，</w:t>
      </w:r>
      <w:r w:rsidR="001F1E6E">
        <w:rPr>
          <w:rFonts w:hint="eastAsia"/>
        </w:rPr>
        <w:t>算数</w:t>
      </w:r>
      <w:r w:rsidR="001F1E6E">
        <w:t>操作，</w:t>
      </w:r>
      <w:r w:rsidR="001F1E6E">
        <w:rPr>
          <w:rFonts w:hint="eastAsia"/>
        </w:rPr>
        <w:t>矩阵，</w:t>
      </w:r>
      <w:r w:rsidR="001F1E6E">
        <w:t>概率方法</w:t>
      </w:r>
    </w:p>
    <w:p w:rsidR="005768BB" w:rsidRPr="005768BB" w:rsidRDefault="00BB10E7" w:rsidP="00BB10E7">
      <w:pPr>
        <w:pStyle w:val="Heading2"/>
      </w:pPr>
      <w:r>
        <w:rPr>
          <w:rFonts w:hint="eastAsia"/>
        </w:rPr>
        <w:t>图像内插</w:t>
      </w:r>
    </w:p>
    <w:p w:rsidR="00AE48C9" w:rsidRPr="00A73D51" w:rsidRDefault="009F602F" w:rsidP="00A73D5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 w:hint="eastAsia"/>
          <w:szCs w:val="24"/>
        </w:rPr>
        <w:t>双线性</w:t>
      </w:r>
      <w:r w:rsidR="00D57ED0">
        <w:rPr>
          <w:rFonts w:ascii="微软雅黑" w:hAnsi="微软雅黑" w:cs="Times New Roman" w:hint="eastAsia"/>
          <w:szCs w:val="24"/>
        </w:rPr>
        <w:t>内插</w:t>
      </w:r>
    </w:p>
    <w:p w:rsidR="00382138" w:rsidRDefault="00620656" w:rsidP="00AE48C9">
      <w:pPr>
        <w:pStyle w:val="ListParagraph"/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noProof/>
        </w:rPr>
        <w:drawing>
          <wp:inline distT="0" distB="0" distL="0" distR="0" wp14:anchorId="684EE9AD" wp14:editId="13E250FF">
            <wp:extent cx="3810330" cy="297206"/>
            <wp:effectExtent l="0" t="0" r="0" b="762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C9" w:rsidRDefault="00AE48C9" w:rsidP="00AE48C9">
      <w:pPr>
        <w:pStyle w:val="ListParagraph"/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noProof/>
        </w:rPr>
        <w:drawing>
          <wp:inline distT="0" distB="0" distL="0" distR="0" wp14:anchorId="26D1B72F" wp14:editId="566D58CB">
            <wp:extent cx="6317527" cy="480101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752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6F" w:rsidRDefault="00853B6F" w:rsidP="00AE48C9">
      <w:pPr>
        <w:pStyle w:val="ListParagraph"/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 w:hint="eastAsia"/>
          <w:szCs w:val="24"/>
        </w:rPr>
        <w:t>相当于</w:t>
      </w:r>
      <w:r>
        <w:rPr>
          <w:rFonts w:ascii="微软雅黑" w:hAnsi="微软雅黑" w:cs="Times New Roman"/>
          <w:szCs w:val="24"/>
        </w:rPr>
        <w:t>下面算式中的</w:t>
      </w:r>
      <w:r>
        <w:rPr>
          <w:rFonts w:ascii="微软雅黑" w:hAnsi="微软雅黑" w:cs="Times New Roman" w:hint="eastAsia"/>
          <w:szCs w:val="24"/>
        </w:rPr>
        <w:t>二次</w:t>
      </w:r>
      <w:r w:rsidR="00391FCC">
        <w:rPr>
          <w:rFonts w:ascii="微软雅黑" w:hAnsi="微软雅黑" w:cs="Times New Roman"/>
          <w:szCs w:val="24"/>
        </w:rPr>
        <w:t>项一次项完全展开</w:t>
      </w:r>
      <w:r w:rsidR="00391FCC">
        <w:rPr>
          <w:rFonts w:ascii="微软雅黑" w:hAnsi="微软雅黑" w:cs="Times New Roman" w:hint="eastAsia"/>
          <w:szCs w:val="24"/>
        </w:rPr>
        <w:t>：</w:t>
      </w:r>
    </w:p>
    <w:p w:rsidR="001827FB" w:rsidRPr="00AE48C9" w:rsidRDefault="00AE48C9" w:rsidP="00AE48C9">
      <w:pPr>
        <w:pStyle w:val="ListParagraph"/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noProof/>
        </w:rPr>
        <w:drawing>
          <wp:inline distT="0" distB="0" distL="0" distR="0" wp14:anchorId="35A7FF89" wp14:editId="09030C8E">
            <wp:extent cx="7315200" cy="4553490"/>
            <wp:effectExtent l="0" t="0" r="0" b="0"/>
            <wp:docPr id="80" name="Picture 80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5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D51" w:rsidRDefault="00A73D51" w:rsidP="00A73D5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 w:hint="eastAsia"/>
          <w:szCs w:val="24"/>
        </w:rPr>
        <w:t>双</w:t>
      </w:r>
      <w:r>
        <w:rPr>
          <w:rFonts w:ascii="微软雅黑" w:hAnsi="微软雅黑" w:cs="Times New Roman"/>
          <w:szCs w:val="24"/>
        </w:rPr>
        <w:t>三次</w:t>
      </w:r>
      <w:r>
        <w:rPr>
          <w:rFonts w:ascii="微软雅黑" w:hAnsi="微软雅黑" w:cs="Times New Roman" w:hint="eastAsia"/>
          <w:szCs w:val="24"/>
        </w:rPr>
        <w:t>内插</w:t>
      </w:r>
    </w:p>
    <w:p w:rsidR="00AE48C9" w:rsidRDefault="0074018F" w:rsidP="00A73D51">
      <w:pPr>
        <w:pStyle w:val="ListParagraph"/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noProof/>
        </w:rPr>
        <w:drawing>
          <wp:inline distT="0" distB="0" distL="0" distR="0" wp14:anchorId="44D717EC" wp14:editId="2581C504">
            <wp:extent cx="3551228" cy="51820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4A" w:rsidRDefault="002D794A" w:rsidP="002D794A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/>
          <w:szCs w:val="24"/>
        </w:rPr>
        <w:t>Chapter 4，</w:t>
      </w:r>
      <w:r>
        <w:rPr>
          <w:rFonts w:ascii="微软雅黑" w:hAnsi="微软雅黑" w:cs="Times New Roman" w:hint="eastAsia"/>
          <w:szCs w:val="24"/>
        </w:rPr>
        <w:t xml:space="preserve"> 图像</w:t>
      </w:r>
      <w:r>
        <w:rPr>
          <w:rFonts w:ascii="微软雅黑" w:hAnsi="微软雅黑" w:cs="Times New Roman"/>
          <w:szCs w:val="24"/>
        </w:rPr>
        <w:t>的取样与重建</w:t>
      </w:r>
    </w:p>
    <w:p w:rsidR="008A3AF9" w:rsidRPr="008A3AF9" w:rsidRDefault="008A3AF9" w:rsidP="008A3AF9">
      <w:pPr>
        <w:pStyle w:val="Heading2"/>
      </w:pPr>
      <w:r>
        <w:rPr>
          <w:rFonts w:hint="eastAsia"/>
        </w:rPr>
        <w:t>图像</w:t>
      </w:r>
      <w:r>
        <w:t>处理中的</w:t>
      </w:r>
      <w:r>
        <w:rPr>
          <w:rFonts w:hint="eastAsia"/>
        </w:rPr>
        <w:t>数学</w:t>
      </w:r>
      <w:r>
        <w:t>工具</w:t>
      </w:r>
    </w:p>
    <w:p w:rsidR="00E90B92" w:rsidRDefault="00E90B92" w:rsidP="008A3AF9">
      <w:pPr>
        <w:pStyle w:val="Heading3"/>
      </w:pPr>
      <w:r>
        <w:rPr>
          <w:rFonts w:hint="eastAsia"/>
        </w:rPr>
        <w:t>图像</w:t>
      </w:r>
      <w:r>
        <w:t>的算术操作</w:t>
      </w:r>
    </w:p>
    <w:p w:rsidR="00127BCA" w:rsidRDefault="00897974" w:rsidP="00127BCA">
      <w:pPr>
        <w:pStyle w:val="ListParagraph"/>
        <w:numPr>
          <w:ilvl w:val="0"/>
          <w:numId w:val="14"/>
        </w:numPr>
      </w:pPr>
      <w:r>
        <w:rPr>
          <w:rFonts w:hint="eastAsia"/>
        </w:rPr>
        <w:t>加</w:t>
      </w:r>
      <w:r w:rsidR="00127BCA">
        <w:rPr>
          <w:rFonts w:hint="eastAsia"/>
        </w:rPr>
        <w:t>：</w:t>
      </w:r>
      <w:r w:rsidR="0071296F">
        <w:rPr>
          <w:rFonts w:hint="eastAsia"/>
        </w:rPr>
        <w:t>图像</w:t>
      </w:r>
      <w:r w:rsidR="0071296F">
        <w:t>理解成理想图像</w:t>
      </w:r>
      <w:r w:rsidR="0071296F">
        <w:t>+</w:t>
      </w:r>
      <w:r w:rsidR="0071296F">
        <w:t>噪声，</w:t>
      </w:r>
      <w:r w:rsidR="00FC771B">
        <w:rPr>
          <w:rFonts w:hint="eastAsia"/>
        </w:rPr>
        <w:t>若</w:t>
      </w:r>
      <w:r w:rsidR="00FC771B">
        <w:t>多次测量噪声是不相关的，</w:t>
      </w:r>
      <w:r w:rsidR="00FE2A78">
        <w:rPr>
          <w:rFonts w:hint="eastAsia"/>
        </w:rPr>
        <w:t>且</w:t>
      </w:r>
      <w:r w:rsidR="00FE2A78">
        <w:t>噪声的平均值为</w:t>
      </w:r>
      <w:r w:rsidR="00FE2A78">
        <w:t>0</w:t>
      </w:r>
      <w:r w:rsidR="00FE2A78">
        <w:t>，</w:t>
      </w:r>
      <w:r w:rsidR="00FE2A78">
        <w:rPr>
          <w:rFonts w:hint="eastAsia"/>
        </w:rPr>
        <w:t>则</w:t>
      </w:r>
      <w:r w:rsidR="00797338">
        <w:rPr>
          <w:rFonts w:hint="eastAsia"/>
        </w:rPr>
        <w:t>image</w:t>
      </w:r>
      <w:r w:rsidR="00797338">
        <w:t xml:space="preserve"> averaging</w:t>
      </w:r>
      <w:r w:rsidR="00657FEA">
        <w:t>可以显著地降低这种随机噪声，</w:t>
      </w:r>
      <w:r w:rsidR="00460601">
        <w:rPr>
          <w:rFonts w:hint="eastAsia"/>
        </w:rPr>
        <w:t>当然这</w:t>
      </w:r>
      <w:r w:rsidR="00460601">
        <w:t>需要</w:t>
      </w:r>
      <w:r w:rsidR="00460601">
        <w:t xml:space="preserve">image </w:t>
      </w:r>
      <w:r w:rsidR="00D80544">
        <w:rPr>
          <w:rFonts w:hint="eastAsia"/>
        </w:rPr>
        <w:t>之间</w:t>
      </w:r>
      <w:r w:rsidR="00D80544">
        <w:t>already aligned</w:t>
      </w:r>
      <w:r w:rsidR="000E014C">
        <w:rPr>
          <w:rFonts w:hint="eastAsia"/>
        </w:rPr>
        <w:t>。</w:t>
      </w:r>
      <w:r w:rsidR="000E014C">
        <w:rPr>
          <w:rFonts w:hint="eastAsia"/>
        </w:rPr>
        <w:t xml:space="preserve"> </w:t>
      </w:r>
      <w:r w:rsidR="000E014C">
        <w:rPr>
          <w:rFonts w:hint="eastAsia"/>
        </w:rPr>
        <w:t>天文</w:t>
      </w:r>
      <w:r w:rsidR="000E014C">
        <w:t>学</w:t>
      </w:r>
      <w:r w:rsidR="006A6D0D">
        <w:rPr>
          <w:rFonts w:hint="eastAsia"/>
        </w:rPr>
        <w:t>，</w:t>
      </w:r>
      <w:r w:rsidR="006A6D0D">
        <w:t>星空摄影</w:t>
      </w:r>
      <w:r w:rsidR="000E014C">
        <w:t>和</w:t>
      </w:r>
      <w:r w:rsidR="000E014C">
        <w:t>IC</w:t>
      </w:r>
      <w:r w:rsidR="000E014C">
        <w:t>测量中</w:t>
      </w:r>
      <w:r w:rsidR="00AC2519">
        <w:rPr>
          <w:rFonts w:hint="eastAsia"/>
        </w:rPr>
        <w:t>stack</w:t>
      </w:r>
      <w:r w:rsidR="00AC2519">
        <w:t>的原理。</w:t>
      </w:r>
    </w:p>
    <w:p w:rsidR="008A3AF9" w:rsidRDefault="0022050C" w:rsidP="008A3AF9">
      <w:pPr>
        <w:pStyle w:val="ListParagraph"/>
      </w:pPr>
      <w:r>
        <w:rPr>
          <w:noProof/>
        </w:rPr>
        <w:drawing>
          <wp:inline distT="0" distB="0" distL="0" distR="0" wp14:anchorId="0C7B5916" wp14:editId="138FFA31">
            <wp:extent cx="3718882" cy="266723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0C" w:rsidRDefault="0022050C" w:rsidP="008A3AF9">
      <w:pPr>
        <w:pStyle w:val="ListParagraph"/>
      </w:pPr>
      <w:r>
        <w:rPr>
          <w:noProof/>
        </w:rPr>
        <w:drawing>
          <wp:inline distT="0" distB="0" distL="0" distR="0" wp14:anchorId="736F8FC1" wp14:editId="1D7FD3DF">
            <wp:extent cx="3596952" cy="502964"/>
            <wp:effectExtent l="0" t="0" r="381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0C" w:rsidRDefault="0022050C" w:rsidP="008A3AF9">
      <w:pPr>
        <w:pStyle w:val="ListParagraph"/>
      </w:pPr>
      <w:r>
        <w:rPr>
          <w:noProof/>
        </w:rPr>
        <w:drawing>
          <wp:inline distT="0" distB="0" distL="0" distR="0" wp14:anchorId="1D2D5422" wp14:editId="1D11F1AB">
            <wp:extent cx="3497883" cy="251482"/>
            <wp:effectExtent l="0" t="0" r="762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C6" w:rsidRDefault="007631C6" w:rsidP="008A3AF9">
      <w:pPr>
        <w:pStyle w:val="ListParagraph"/>
      </w:pPr>
      <w:r>
        <w:rPr>
          <w:noProof/>
        </w:rPr>
        <w:drawing>
          <wp:inline distT="0" distB="0" distL="0" distR="0" wp14:anchorId="02605CA9" wp14:editId="4D510022">
            <wp:extent cx="3368332" cy="419136"/>
            <wp:effectExtent l="0" t="0" r="381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CA" w:rsidRDefault="00897974" w:rsidP="00127BCA">
      <w:pPr>
        <w:pStyle w:val="ListParagraph"/>
        <w:numPr>
          <w:ilvl w:val="0"/>
          <w:numId w:val="14"/>
        </w:numPr>
      </w:pPr>
      <w:r>
        <w:rPr>
          <w:rFonts w:hint="eastAsia"/>
        </w:rPr>
        <w:t>减</w:t>
      </w:r>
      <w:r w:rsidR="00996F40">
        <w:rPr>
          <w:rFonts w:hint="eastAsia"/>
        </w:rPr>
        <w:t xml:space="preserve">: </w:t>
      </w:r>
      <w:r w:rsidR="00996F40">
        <w:rPr>
          <w:rFonts w:hint="eastAsia"/>
        </w:rPr>
        <w:t>模板</w:t>
      </w:r>
      <w:r w:rsidR="00412FBB">
        <w:rPr>
          <w:rFonts w:hint="eastAsia"/>
        </w:rPr>
        <w:t>，</w:t>
      </w:r>
      <w:r w:rsidR="00412FBB">
        <w:t>医学成像</w:t>
      </w:r>
      <w:r w:rsidR="00853285">
        <w:rPr>
          <w:rFonts w:hint="eastAsia"/>
        </w:rPr>
        <w:t>（有无</w:t>
      </w:r>
      <w:r w:rsidR="00853285">
        <w:t>CT</w:t>
      </w:r>
      <w:r w:rsidR="00853285">
        <w:t>显影剂</w:t>
      </w:r>
      <w:r w:rsidR="006C765C">
        <w:rPr>
          <w:rFonts w:hint="eastAsia"/>
        </w:rPr>
        <w:t>两次</w:t>
      </w:r>
      <w:r w:rsidR="006C765C">
        <w:t>成像</w:t>
      </w:r>
      <w:r w:rsidR="00853285">
        <w:t>）</w:t>
      </w:r>
      <w:r w:rsidR="00935186">
        <w:rPr>
          <w:rFonts w:hint="eastAsia"/>
        </w:rPr>
        <w:t>的</w:t>
      </w:r>
      <w:r w:rsidR="00935186">
        <w:t>原理。</w:t>
      </w:r>
    </w:p>
    <w:p w:rsidR="00B4289D" w:rsidRDefault="00B4289D" w:rsidP="00B4289D">
      <w:pPr>
        <w:pStyle w:val="ListParagraph"/>
      </w:pPr>
    </w:p>
    <w:p w:rsidR="00E90B92" w:rsidRDefault="00897974" w:rsidP="00127BCA">
      <w:pPr>
        <w:pStyle w:val="ListParagraph"/>
        <w:numPr>
          <w:ilvl w:val="0"/>
          <w:numId w:val="14"/>
        </w:numPr>
      </w:pPr>
      <w:r>
        <w:t>乘</w:t>
      </w:r>
      <w:r w:rsidR="00127BCA">
        <w:rPr>
          <w:rFonts w:hint="eastAsia"/>
        </w:rPr>
        <w:t>/</w:t>
      </w:r>
      <w:r>
        <w:t>除</w:t>
      </w:r>
      <w:r w:rsidR="00E613A9">
        <w:rPr>
          <w:rFonts w:hint="eastAsia"/>
        </w:rPr>
        <w:t>：</w:t>
      </w:r>
      <w:r w:rsidR="00E613A9">
        <w:rPr>
          <w:rFonts w:hint="eastAsia"/>
        </w:rPr>
        <w:t xml:space="preserve"> </w:t>
      </w:r>
      <w:r w:rsidR="00076C0C">
        <w:rPr>
          <w:rFonts w:hint="eastAsia"/>
        </w:rPr>
        <w:t>校正</w:t>
      </w:r>
      <w:r w:rsidR="00076C0C">
        <w:t>阴影和</w:t>
      </w:r>
      <w:r w:rsidR="00576F8A">
        <w:rPr>
          <w:rFonts w:hint="eastAsia"/>
        </w:rPr>
        <w:t xml:space="preserve"> </w:t>
      </w:r>
      <w:r w:rsidR="00576F8A">
        <w:t>ROI</w:t>
      </w:r>
      <w:r w:rsidR="00576F8A">
        <w:t>操作</w:t>
      </w:r>
    </w:p>
    <w:p w:rsidR="00633CD3" w:rsidRDefault="00633CD3" w:rsidP="006C406E">
      <w:pPr>
        <w:pStyle w:val="Heading3"/>
      </w:pPr>
      <w:r>
        <w:rPr>
          <w:rFonts w:hint="eastAsia"/>
        </w:rPr>
        <w:t>图像</w:t>
      </w:r>
      <w:r w:rsidR="006C406E">
        <w:t>的</w:t>
      </w:r>
      <w:r w:rsidR="006C406E">
        <w:rPr>
          <w:rFonts w:hint="eastAsia"/>
        </w:rPr>
        <w:t>空间</w:t>
      </w:r>
      <w:r w:rsidR="00387773">
        <w:rPr>
          <w:rFonts w:hint="eastAsia"/>
        </w:rPr>
        <w:t>变换</w:t>
      </w:r>
    </w:p>
    <w:p w:rsidR="00633CD3" w:rsidRDefault="005449F0" w:rsidP="006C406E">
      <w:pPr>
        <w:pStyle w:val="ListParagraph"/>
        <w:numPr>
          <w:ilvl w:val="0"/>
          <w:numId w:val="15"/>
        </w:numPr>
      </w:pPr>
      <w:r>
        <w:rPr>
          <w:rFonts w:hint="eastAsia"/>
        </w:rPr>
        <w:t>单像素</w:t>
      </w:r>
      <w:r>
        <w:t>变换</w:t>
      </w:r>
    </w:p>
    <w:p w:rsidR="005449F0" w:rsidRDefault="008B23BA" w:rsidP="006C406E">
      <w:pPr>
        <w:pStyle w:val="ListParagraph"/>
        <w:numPr>
          <w:ilvl w:val="0"/>
          <w:numId w:val="15"/>
        </w:numPr>
      </w:pPr>
      <w:r>
        <w:rPr>
          <w:rFonts w:hint="eastAsia"/>
        </w:rPr>
        <w:t>邻域操作</w:t>
      </w:r>
    </w:p>
    <w:p w:rsidR="008B23BA" w:rsidRDefault="00A016C9" w:rsidP="00A016C9">
      <w:pPr>
        <w:pStyle w:val="ListParagraph"/>
        <w:numPr>
          <w:ilvl w:val="0"/>
          <w:numId w:val="15"/>
        </w:numPr>
      </w:pPr>
      <w:r w:rsidRPr="00A016C9">
        <w:rPr>
          <w:rFonts w:hint="eastAsia"/>
        </w:rPr>
        <w:t>仿射变换</w:t>
      </w:r>
    </w:p>
    <w:p w:rsidR="00071112" w:rsidRDefault="00071112" w:rsidP="00071112">
      <w:pPr>
        <w:pStyle w:val="Heading3"/>
      </w:pPr>
      <w:r>
        <w:rPr>
          <w:rFonts w:hint="eastAsia"/>
        </w:rPr>
        <w:t>集合</w:t>
      </w:r>
      <w:r>
        <w:t>和逻辑</w:t>
      </w:r>
      <w:r>
        <w:t>操作</w:t>
      </w:r>
    </w:p>
    <w:p w:rsidR="00071112" w:rsidRDefault="005E4C88" w:rsidP="00071112">
      <w:r>
        <w:rPr>
          <w:rFonts w:hint="eastAsia"/>
        </w:rPr>
        <w:t>逻辑</w:t>
      </w:r>
      <w:r>
        <w:t>操作，</w:t>
      </w:r>
      <w:r>
        <w:rPr>
          <w:rFonts w:hint="eastAsia"/>
        </w:rPr>
        <w:t xml:space="preserve"> </w:t>
      </w:r>
      <w:r>
        <w:t xml:space="preserve">boolen </w:t>
      </w:r>
    </w:p>
    <w:p w:rsidR="00065917" w:rsidRDefault="00065917" w:rsidP="00230651">
      <w:pPr>
        <w:pStyle w:val="Heading4"/>
      </w:pPr>
      <w:r>
        <w:rPr>
          <w:rFonts w:hint="eastAsia"/>
        </w:rPr>
        <w:t>模糊</w:t>
      </w:r>
      <w:r>
        <w:t>集合</w:t>
      </w:r>
      <w:r w:rsidR="0044608D">
        <w:rPr>
          <w:rFonts w:hint="eastAsia"/>
        </w:rPr>
        <w:t xml:space="preserve"> </w:t>
      </w:r>
      <w:r w:rsidR="0044608D">
        <w:t>Fuzzy Set</w:t>
      </w:r>
    </w:p>
    <w:p w:rsidR="00214299" w:rsidRPr="007F461B" w:rsidRDefault="005E2E03" w:rsidP="00071112">
      <w:pPr>
        <w:rPr>
          <w:rFonts w:hint="eastAsia"/>
        </w:rPr>
      </w:pPr>
      <w:r>
        <w:rPr>
          <w:rFonts w:hint="eastAsia"/>
        </w:rPr>
        <w:t>相对</w:t>
      </w:r>
      <w:r>
        <w:t>于</w:t>
      </w:r>
      <w:r w:rsidR="0091769D">
        <w:rPr>
          <w:rFonts w:hint="eastAsia"/>
        </w:rPr>
        <w:t>，</w:t>
      </w:r>
      <w:r w:rsidRPr="0091769D">
        <w:rPr>
          <w:b/>
        </w:rPr>
        <w:t>干脆集合</w:t>
      </w:r>
      <w:r>
        <w:t>Crisp Set</w:t>
      </w:r>
      <w:r w:rsidR="0091769D">
        <w:rPr>
          <w:rFonts w:hint="eastAsia"/>
        </w:rPr>
        <w:t>的</w:t>
      </w:r>
      <w:r w:rsidR="0091769D">
        <w:t>分</w:t>
      </w:r>
      <w:r w:rsidR="0091769D">
        <w:t>0</w:t>
      </w:r>
      <w:r w:rsidR="0091769D">
        <w:t>即</w:t>
      </w:r>
      <w:r w:rsidR="0091769D">
        <w:rPr>
          <w:rFonts w:hint="eastAsia"/>
        </w:rPr>
        <w:t>1</w:t>
      </w:r>
      <w:r w:rsidR="0091769D">
        <w:t>的二分决定，</w:t>
      </w:r>
      <w:r w:rsidR="00AE224A">
        <w:rPr>
          <w:rFonts w:hint="eastAsia"/>
        </w:rPr>
        <w:t>只用</w:t>
      </w:r>
      <w:r w:rsidR="00AE224A">
        <w:t>一个确定的阈值就决定了</w:t>
      </w:r>
      <w:r w:rsidR="0043710D">
        <w:rPr>
          <w:rFonts w:hint="eastAsia"/>
        </w:rPr>
        <w:t>集合</w:t>
      </w:r>
      <w:r w:rsidR="0043710D">
        <w:t>的</w:t>
      </w:r>
      <w:r w:rsidR="0043710D">
        <w:rPr>
          <w:rFonts w:hint="eastAsia"/>
        </w:rPr>
        <w:t>所属</w:t>
      </w:r>
      <w:r w:rsidR="00011D56">
        <w:rPr>
          <w:rFonts w:hint="eastAsia"/>
        </w:rPr>
        <w:t>；</w:t>
      </w:r>
      <w:r w:rsidR="00011D56" w:rsidRPr="0091769D">
        <w:rPr>
          <w:rFonts w:hint="eastAsia"/>
          <w:b/>
        </w:rPr>
        <w:t>模糊</w:t>
      </w:r>
      <w:r w:rsidR="00011D56" w:rsidRPr="0091769D">
        <w:rPr>
          <w:b/>
        </w:rPr>
        <w:t>集合</w:t>
      </w:r>
      <w:r w:rsidR="00B26C76">
        <w:rPr>
          <w:rFonts w:hint="eastAsia"/>
        </w:rPr>
        <w:t>使用</w:t>
      </w:r>
      <w:r w:rsidR="00A8561C">
        <w:rPr>
          <w:rFonts w:hint="eastAsia"/>
        </w:rPr>
        <w:t>缓慢过渡</w:t>
      </w:r>
      <w:r w:rsidR="00A8561C">
        <w:t>的</w:t>
      </w:r>
      <w:r w:rsidR="00B26C76">
        <w:t>隶属度</w:t>
      </w:r>
      <w:r w:rsidR="008C1C19">
        <w:rPr>
          <w:rFonts w:hint="eastAsia"/>
        </w:rPr>
        <w:t>（</w:t>
      </w:r>
      <w:r w:rsidR="008C1C19">
        <w:rPr>
          <w:rFonts w:hint="eastAsia"/>
        </w:rPr>
        <w:t>gradual</w:t>
      </w:r>
      <w:r w:rsidR="00C16AD3">
        <w:t xml:space="preserve"> transition</w:t>
      </w:r>
      <w:r w:rsidR="008C1C19">
        <w:t>）</w:t>
      </w:r>
      <w:r w:rsidR="00B26C76">
        <w:t>来衡量</w:t>
      </w:r>
      <w:r w:rsidR="00B26C76">
        <w:rPr>
          <w:rFonts w:hint="eastAsia"/>
        </w:rPr>
        <w:t>集合</w:t>
      </w:r>
      <w:r w:rsidR="00B26C76">
        <w:t>归属。</w:t>
      </w:r>
    </w:p>
    <w:p w:rsidR="002A63CB" w:rsidRDefault="002A63CB" w:rsidP="002A63CB">
      <w:pPr>
        <w:pStyle w:val="Heading3"/>
      </w:pPr>
      <w:r>
        <w:rPr>
          <w:rFonts w:hint="eastAsia"/>
        </w:rPr>
        <w:t>概率</w:t>
      </w:r>
      <w:r>
        <w:t>方法操作</w:t>
      </w:r>
    </w:p>
    <w:p w:rsidR="002A63CB" w:rsidRDefault="002A63CB" w:rsidP="002A63CB">
      <w:r>
        <w:rPr>
          <w:rFonts w:hint="eastAsia"/>
        </w:rPr>
        <w:t>图像中每个</w:t>
      </w:r>
      <w:r>
        <w:t>像素</w:t>
      </w:r>
      <w:r>
        <w:rPr>
          <w:rFonts w:hint="eastAsia"/>
        </w:rPr>
        <w:t>点</w:t>
      </w:r>
      <w:r>
        <w:t>上灰度值在</w:t>
      </w:r>
      <w:r>
        <w:rPr>
          <w:rFonts w:hint="eastAsia"/>
        </w:rPr>
        <w:t xml:space="preserve"> </w:t>
      </w:r>
      <w:r>
        <w:t>0</w:t>
      </w:r>
      <w:r>
        <w:t>～</w:t>
      </w:r>
      <w:r>
        <w:t xml:space="preserve">255 </w:t>
      </w:r>
      <w:r>
        <w:rPr>
          <w:rFonts w:hint="eastAsia"/>
        </w:rPr>
        <w:t>灰度</w:t>
      </w:r>
      <w:r>
        <w:t>阶级</w:t>
      </w:r>
      <w:r>
        <w:rPr>
          <w:rFonts w:hint="eastAsia"/>
        </w:rPr>
        <w:t>，</w:t>
      </w:r>
      <w:r w:rsidR="007D2890">
        <w:rPr>
          <w:rFonts w:hint="eastAsia"/>
        </w:rPr>
        <w:t>进行</w:t>
      </w:r>
      <w:r w:rsidR="007D2890">
        <w:t>统计分析。</w:t>
      </w:r>
    </w:p>
    <w:p w:rsidR="009F1C69" w:rsidRDefault="009F1C69" w:rsidP="002A63CB">
      <w:r>
        <w:rPr>
          <w:rFonts w:hint="eastAsia"/>
        </w:rPr>
        <w:t>平均</w:t>
      </w:r>
      <w:r>
        <w:t>灰度</w:t>
      </w:r>
      <w:r>
        <w:rPr>
          <w:rFonts w:hint="eastAsia"/>
        </w:rPr>
        <w:t xml:space="preserve"> </w:t>
      </w:r>
      <w:r>
        <w:t xml:space="preserve">= </w:t>
      </w:r>
      <w:r w:rsidR="006C5BDE">
        <w:t>Sum(</w:t>
      </w:r>
      <w:r w:rsidR="00AD34C6">
        <w:rPr>
          <w:rFonts w:hint="eastAsia"/>
        </w:rPr>
        <w:t>灰阶</w:t>
      </w:r>
      <w:r w:rsidR="00AD34C6">
        <w:t>×</w:t>
      </w:r>
      <w:r w:rsidR="00AD34C6">
        <w:t>各自概率</w:t>
      </w:r>
      <w:r w:rsidR="006C5BDE">
        <w:rPr>
          <w:rFonts w:hint="eastAsia"/>
        </w:rPr>
        <w:t>)</w:t>
      </w:r>
    </w:p>
    <w:p w:rsidR="00AD34C6" w:rsidRDefault="007D4814" w:rsidP="00AD34C6">
      <w:r>
        <w:rPr>
          <w:rFonts w:hint="eastAsia"/>
        </w:rPr>
        <w:t>方差</w:t>
      </w:r>
      <w:r w:rsidR="00AD34C6">
        <w:t>灰度</w:t>
      </w:r>
      <w:r w:rsidR="00AD34C6">
        <w:rPr>
          <w:rFonts w:hint="eastAsia"/>
        </w:rPr>
        <w:t xml:space="preserve"> </w:t>
      </w:r>
      <w:r w:rsidR="00AD34C6">
        <w:t xml:space="preserve">= </w:t>
      </w:r>
      <w:r w:rsidR="00832265">
        <w:t>Sum(</w:t>
      </w:r>
      <w:r w:rsidR="004928EF">
        <w:rPr>
          <w:rFonts w:hint="eastAsia"/>
        </w:rPr>
        <w:t>（</w:t>
      </w:r>
      <w:r w:rsidR="00AD34C6">
        <w:rPr>
          <w:rFonts w:hint="eastAsia"/>
        </w:rPr>
        <w:t>灰阶</w:t>
      </w:r>
      <w:r w:rsidR="004928EF">
        <w:rPr>
          <w:rFonts w:hint="eastAsia"/>
        </w:rPr>
        <w:t>-</w:t>
      </w:r>
      <w:r w:rsidR="004928EF">
        <w:t>平均</w:t>
      </w:r>
      <w:r w:rsidR="004928EF">
        <w:rPr>
          <w:rFonts w:hint="eastAsia"/>
        </w:rPr>
        <w:t>）</w:t>
      </w:r>
      <w:r w:rsidR="004928EF">
        <w:t>^2</w:t>
      </w:r>
      <w:r w:rsidR="00AD34C6">
        <w:t>×</w:t>
      </w:r>
      <w:r w:rsidR="00AD34C6">
        <w:t>各自概率</w:t>
      </w:r>
      <w:r w:rsidR="00832265">
        <w:rPr>
          <w:rFonts w:hint="eastAsia"/>
        </w:rPr>
        <w:t>)</w:t>
      </w:r>
    </w:p>
    <w:p w:rsidR="00200056" w:rsidRDefault="00200056" w:rsidP="00AD34C6">
      <w:r>
        <w:t>K</w:t>
      </w:r>
      <w:r>
        <w:rPr>
          <w:rFonts w:hint="eastAsia"/>
        </w:rPr>
        <w:t xml:space="preserve"> </w:t>
      </w:r>
      <w:r>
        <w:rPr>
          <w:rFonts w:hint="eastAsia"/>
        </w:rPr>
        <w:t>阶矩</w:t>
      </w:r>
      <w:r>
        <w:rPr>
          <w:rFonts w:hint="eastAsia"/>
        </w:rPr>
        <w:t xml:space="preserve"> </w:t>
      </w:r>
      <w:r>
        <w:t xml:space="preserve">= </w:t>
      </w:r>
      <w:r w:rsidR="00F612EF">
        <w:t>Sum(</w:t>
      </w:r>
      <w:r w:rsidR="00F612EF">
        <w:rPr>
          <w:rFonts w:hint="eastAsia"/>
        </w:rPr>
        <w:t>（灰阶</w:t>
      </w:r>
      <w:r w:rsidR="00F612EF">
        <w:rPr>
          <w:rFonts w:hint="eastAsia"/>
        </w:rPr>
        <w:t>-</w:t>
      </w:r>
      <w:r w:rsidR="00F612EF">
        <w:t>平均</w:t>
      </w:r>
      <w:r w:rsidR="00F612EF">
        <w:rPr>
          <w:rFonts w:hint="eastAsia"/>
        </w:rPr>
        <w:t>）</w:t>
      </w:r>
      <w:r w:rsidR="00051F8D">
        <w:t xml:space="preserve">^k </w:t>
      </w:r>
      <w:r w:rsidR="00F612EF">
        <w:t>×</w:t>
      </w:r>
      <w:r w:rsidR="00051F8D">
        <w:t xml:space="preserve"> </w:t>
      </w:r>
      <w:r w:rsidR="00F612EF">
        <w:t>各自概率</w:t>
      </w:r>
      <w:r w:rsidR="00F612EF">
        <w:rPr>
          <w:rFonts w:hint="eastAsia"/>
        </w:rPr>
        <w:t>)</w:t>
      </w:r>
    </w:p>
    <w:p w:rsidR="00D5334F" w:rsidRDefault="00694028" w:rsidP="00AD34C6">
      <w:pPr>
        <w:rPr>
          <w:rFonts w:hint="eastAsia"/>
        </w:rPr>
      </w:pPr>
      <w:r>
        <w:rPr>
          <w:noProof/>
        </w:rPr>
        <w:drawing>
          <wp:inline distT="0" distB="0" distL="0" distR="0" wp14:anchorId="1436566E" wp14:editId="2DF9252F">
            <wp:extent cx="3711262" cy="49534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46" w:rsidRDefault="003F5D44" w:rsidP="00AD34C6">
      <w:r>
        <w:rPr>
          <w:noProof/>
        </w:rPr>
        <w:drawing>
          <wp:inline distT="0" distB="0" distL="0" distR="0" wp14:anchorId="2333020F" wp14:editId="06F952D2">
            <wp:extent cx="2697714" cy="259102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34C6" w:rsidRPr="002A63CB" w:rsidRDefault="00AD34C6" w:rsidP="002A63CB">
      <w:pPr>
        <w:rPr>
          <w:rFonts w:hint="eastAsia"/>
        </w:rPr>
      </w:pPr>
    </w:p>
    <w:p w:rsidR="00387773" w:rsidRPr="00E90B92" w:rsidRDefault="00387773" w:rsidP="00387773"/>
    <w:p w:rsidR="00382138" w:rsidRPr="00382138" w:rsidRDefault="00382138" w:rsidP="00382138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</w:p>
    <w:sectPr w:rsidR="00382138" w:rsidRPr="003821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472" w:rsidRDefault="00EA4472" w:rsidP="00326426">
      <w:pPr>
        <w:spacing w:after="0" w:line="240" w:lineRule="auto"/>
      </w:pPr>
      <w:r>
        <w:separator/>
      </w:r>
    </w:p>
  </w:endnote>
  <w:endnote w:type="continuationSeparator" w:id="0">
    <w:p w:rsidR="00EA4472" w:rsidRDefault="00EA4472" w:rsidP="0032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472" w:rsidRDefault="00EA4472" w:rsidP="00326426">
      <w:pPr>
        <w:spacing w:after="0" w:line="240" w:lineRule="auto"/>
      </w:pPr>
      <w:r>
        <w:separator/>
      </w:r>
    </w:p>
  </w:footnote>
  <w:footnote w:type="continuationSeparator" w:id="0">
    <w:p w:rsidR="00EA4472" w:rsidRDefault="00EA4472" w:rsidP="00326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4A81"/>
    <w:multiLevelType w:val="hybridMultilevel"/>
    <w:tmpl w:val="55B8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510B1"/>
    <w:multiLevelType w:val="hybridMultilevel"/>
    <w:tmpl w:val="0B30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7"/>
    <w:multiLevelType w:val="hybridMultilevel"/>
    <w:tmpl w:val="D3EEE4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CF56E3"/>
    <w:multiLevelType w:val="hybridMultilevel"/>
    <w:tmpl w:val="A02C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74E93"/>
    <w:multiLevelType w:val="hybridMultilevel"/>
    <w:tmpl w:val="96DA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5720A"/>
    <w:multiLevelType w:val="hybridMultilevel"/>
    <w:tmpl w:val="8490EA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D81AC7"/>
    <w:multiLevelType w:val="hybridMultilevel"/>
    <w:tmpl w:val="09F450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526D07"/>
    <w:multiLevelType w:val="multilevel"/>
    <w:tmpl w:val="2C90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" w15:restartNumberingAfterBreak="0">
    <w:nsid w:val="515915BC"/>
    <w:multiLevelType w:val="hybridMultilevel"/>
    <w:tmpl w:val="6B4E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747C4"/>
    <w:multiLevelType w:val="hybridMultilevel"/>
    <w:tmpl w:val="6B4E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91082"/>
    <w:multiLevelType w:val="hybridMultilevel"/>
    <w:tmpl w:val="88F6D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84970"/>
    <w:multiLevelType w:val="hybridMultilevel"/>
    <w:tmpl w:val="39BE8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44F43"/>
    <w:multiLevelType w:val="hybridMultilevel"/>
    <w:tmpl w:val="6B4E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  <w:lvlOverride w:ilvl="0"/>
    <w:lvlOverride w:ilvl="1"/>
    <w:lvlOverride w:ilvl="2">
      <w:startOverride w:val="1"/>
    </w:lvlOverride>
  </w:num>
  <w:num w:numId="4">
    <w:abstractNumId w:val="5"/>
  </w:num>
  <w:num w:numId="5">
    <w:abstractNumId w:val="10"/>
  </w:num>
  <w:num w:numId="6">
    <w:abstractNumId w:val="9"/>
  </w:num>
  <w:num w:numId="7">
    <w:abstractNumId w:val="11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  <w:num w:numId="12">
    <w:abstractNumId w:val="4"/>
  </w:num>
  <w:num w:numId="13">
    <w:abstractNumId w:val="2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2E"/>
    <w:rsid w:val="0000536E"/>
    <w:rsid w:val="00011D56"/>
    <w:rsid w:val="000142B4"/>
    <w:rsid w:val="0001698A"/>
    <w:rsid w:val="000226EA"/>
    <w:rsid w:val="00027581"/>
    <w:rsid w:val="00030588"/>
    <w:rsid w:val="00041467"/>
    <w:rsid w:val="00051F8D"/>
    <w:rsid w:val="0005255F"/>
    <w:rsid w:val="00052C4A"/>
    <w:rsid w:val="00065462"/>
    <w:rsid w:val="00065917"/>
    <w:rsid w:val="00071112"/>
    <w:rsid w:val="00073E8C"/>
    <w:rsid w:val="00076AC5"/>
    <w:rsid w:val="00076C0C"/>
    <w:rsid w:val="00081D43"/>
    <w:rsid w:val="000876A6"/>
    <w:rsid w:val="000A023C"/>
    <w:rsid w:val="000A058D"/>
    <w:rsid w:val="000A25CD"/>
    <w:rsid w:val="000A7C31"/>
    <w:rsid w:val="000B0C96"/>
    <w:rsid w:val="000B1171"/>
    <w:rsid w:val="000B1A3A"/>
    <w:rsid w:val="000B1CEE"/>
    <w:rsid w:val="000B5209"/>
    <w:rsid w:val="000B75D3"/>
    <w:rsid w:val="000C3321"/>
    <w:rsid w:val="000C42BE"/>
    <w:rsid w:val="000C6CBD"/>
    <w:rsid w:val="000D1C2E"/>
    <w:rsid w:val="000D2731"/>
    <w:rsid w:val="000E014C"/>
    <w:rsid w:val="000E079C"/>
    <w:rsid w:val="000E14FF"/>
    <w:rsid w:val="000E166F"/>
    <w:rsid w:val="000E37B8"/>
    <w:rsid w:val="000E3A4B"/>
    <w:rsid w:val="000E3EC1"/>
    <w:rsid w:val="000E6A5F"/>
    <w:rsid w:val="000E6E6F"/>
    <w:rsid w:val="000F25D3"/>
    <w:rsid w:val="000F56F6"/>
    <w:rsid w:val="000F6089"/>
    <w:rsid w:val="000F6832"/>
    <w:rsid w:val="000F6ABC"/>
    <w:rsid w:val="000F72ED"/>
    <w:rsid w:val="00100E62"/>
    <w:rsid w:val="001054F0"/>
    <w:rsid w:val="00105F13"/>
    <w:rsid w:val="0010787C"/>
    <w:rsid w:val="0012088F"/>
    <w:rsid w:val="00120D31"/>
    <w:rsid w:val="00121E6A"/>
    <w:rsid w:val="00127BCA"/>
    <w:rsid w:val="00130999"/>
    <w:rsid w:val="00141F85"/>
    <w:rsid w:val="00144A02"/>
    <w:rsid w:val="00145B0D"/>
    <w:rsid w:val="00145F1E"/>
    <w:rsid w:val="00147093"/>
    <w:rsid w:val="00150B27"/>
    <w:rsid w:val="0015709D"/>
    <w:rsid w:val="001577EA"/>
    <w:rsid w:val="00164695"/>
    <w:rsid w:val="00166F3B"/>
    <w:rsid w:val="0017172C"/>
    <w:rsid w:val="001742AA"/>
    <w:rsid w:val="0017606F"/>
    <w:rsid w:val="001827FB"/>
    <w:rsid w:val="00182EE4"/>
    <w:rsid w:val="0018349A"/>
    <w:rsid w:val="00184BC8"/>
    <w:rsid w:val="00194D6A"/>
    <w:rsid w:val="00196C5C"/>
    <w:rsid w:val="001A39FD"/>
    <w:rsid w:val="001A5710"/>
    <w:rsid w:val="001A7F8B"/>
    <w:rsid w:val="001C5168"/>
    <w:rsid w:val="001C62B9"/>
    <w:rsid w:val="001D36C4"/>
    <w:rsid w:val="001E16F1"/>
    <w:rsid w:val="001E4BB3"/>
    <w:rsid w:val="001E5A13"/>
    <w:rsid w:val="001F1E6E"/>
    <w:rsid w:val="001F20CC"/>
    <w:rsid w:val="001F410C"/>
    <w:rsid w:val="001F6DC1"/>
    <w:rsid w:val="001F7E77"/>
    <w:rsid w:val="00200056"/>
    <w:rsid w:val="00206CC3"/>
    <w:rsid w:val="00212E81"/>
    <w:rsid w:val="00213173"/>
    <w:rsid w:val="00214299"/>
    <w:rsid w:val="002153E9"/>
    <w:rsid w:val="00216248"/>
    <w:rsid w:val="00217014"/>
    <w:rsid w:val="00217076"/>
    <w:rsid w:val="0022050C"/>
    <w:rsid w:val="00220F87"/>
    <w:rsid w:val="00223342"/>
    <w:rsid w:val="0022736B"/>
    <w:rsid w:val="002304C7"/>
    <w:rsid w:val="00230651"/>
    <w:rsid w:val="002314FE"/>
    <w:rsid w:val="0023769B"/>
    <w:rsid w:val="00237CC7"/>
    <w:rsid w:val="0025569E"/>
    <w:rsid w:val="00256843"/>
    <w:rsid w:val="0026207E"/>
    <w:rsid w:val="00264A7F"/>
    <w:rsid w:val="00265679"/>
    <w:rsid w:val="00274321"/>
    <w:rsid w:val="00277242"/>
    <w:rsid w:val="0029280E"/>
    <w:rsid w:val="00292FC5"/>
    <w:rsid w:val="002A2432"/>
    <w:rsid w:val="002A63CB"/>
    <w:rsid w:val="002C3273"/>
    <w:rsid w:val="002C371B"/>
    <w:rsid w:val="002C4111"/>
    <w:rsid w:val="002D1465"/>
    <w:rsid w:val="002D47E7"/>
    <w:rsid w:val="002D6416"/>
    <w:rsid w:val="002D6AD3"/>
    <w:rsid w:val="002D794A"/>
    <w:rsid w:val="002E0145"/>
    <w:rsid w:val="002E0F91"/>
    <w:rsid w:val="002E268F"/>
    <w:rsid w:val="002E3839"/>
    <w:rsid w:val="002E3D43"/>
    <w:rsid w:val="002E45EF"/>
    <w:rsid w:val="002E611E"/>
    <w:rsid w:val="002F05E1"/>
    <w:rsid w:val="002F0A6C"/>
    <w:rsid w:val="002F6727"/>
    <w:rsid w:val="002F6BE5"/>
    <w:rsid w:val="00301F86"/>
    <w:rsid w:val="003036F8"/>
    <w:rsid w:val="003038D2"/>
    <w:rsid w:val="003044BD"/>
    <w:rsid w:val="00304DCC"/>
    <w:rsid w:val="003076CD"/>
    <w:rsid w:val="00311519"/>
    <w:rsid w:val="003124B6"/>
    <w:rsid w:val="00312885"/>
    <w:rsid w:val="003135DA"/>
    <w:rsid w:val="00314F27"/>
    <w:rsid w:val="00315DA7"/>
    <w:rsid w:val="00326426"/>
    <w:rsid w:val="00331E80"/>
    <w:rsid w:val="00332014"/>
    <w:rsid w:val="00344174"/>
    <w:rsid w:val="003505B1"/>
    <w:rsid w:val="003518F3"/>
    <w:rsid w:val="00353F6E"/>
    <w:rsid w:val="00353FA2"/>
    <w:rsid w:val="00356A32"/>
    <w:rsid w:val="0036478B"/>
    <w:rsid w:val="00364864"/>
    <w:rsid w:val="00371D4E"/>
    <w:rsid w:val="00376A62"/>
    <w:rsid w:val="00381EE2"/>
    <w:rsid w:val="00382138"/>
    <w:rsid w:val="00387773"/>
    <w:rsid w:val="00391FCC"/>
    <w:rsid w:val="00392056"/>
    <w:rsid w:val="00396BE3"/>
    <w:rsid w:val="003A6AA1"/>
    <w:rsid w:val="003A6B18"/>
    <w:rsid w:val="003B3A79"/>
    <w:rsid w:val="003B3C32"/>
    <w:rsid w:val="003C7757"/>
    <w:rsid w:val="003D07B0"/>
    <w:rsid w:val="003D1313"/>
    <w:rsid w:val="003D744B"/>
    <w:rsid w:val="003E0F4C"/>
    <w:rsid w:val="003E2E64"/>
    <w:rsid w:val="003E375F"/>
    <w:rsid w:val="003E6FCD"/>
    <w:rsid w:val="003F2390"/>
    <w:rsid w:val="003F5BAC"/>
    <w:rsid w:val="003F5D44"/>
    <w:rsid w:val="0040101D"/>
    <w:rsid w:val="00402DF7"/>
    <w:rsid w:val="00404522"/>
    <w:rsid w:val="00406CF4"/>
    <w:rsid w:val="004125B9"/>
    <w:rsid w:val="00412FBB"/>
    <w:rsid w:val="00415030"/>
    <w:rsid w:val="0041531B"/>
    <w:rsid w:val="00417217"/>
    <w:rsid w:val="00417E0C"/>
    <w:rsid w:val="00421FAD"/>
    <w:rsid w:val="00433083"/>
    <w:rsid w:val="0043710D"/>
    <w:rsid w:val="00445173"/>
    <w:rsid w:val="0044608D"/>
    <w:rsid w:val="0045104E"/>
    <w:rsid w:val="00460601"/>
    <w:rsid w:val="00467238"/>
    <w:rsid w:val="00467D6F"/>
    <w:rsid w:val="00470558"/>
    <w:rsid w:val="0047292D"/>
    <w:rsid w:val="00473C73"/>
    <w:rsid w:val="004761AB"/>
    <w:rsid w:val="00485BF3"/>
    <w:rsid w:val="004928EF"/>
    <w:rsid w:val="0049597D"/>
    <w:rsid w:val="00495A93"/>
    <w:rsid w:val="004A2BF7"/>
    <w:rsid w:val="004C5156"/>
    <w:rsid w:val="004E0226"/>
    <w:rsid w:val="004E10A3"/>
    <w:rsid w:val="004E25BE"/>
    <w:rsid w:val="004F0389"/>
    <w:rsid w:val="004F3348"/>
    <w:rsid w:val="004F6C2C"/>
    <w:rsid w:val="00502AC7"/>
    <w:rsid w:val="0051158C"/>
    <w:rsid w:val="0051724F"/>
    <w:rsid w:val="00523505"/>
    <w:rsid w:val="00525416"/>
    <w:rsid w:val="00527762"/>
    <w:rsid w:val="00527F39"/>
    <w:rsid w:val="00543AFF"/>
    <w:rsid w:val="005449F0"/>
    <w:rsid w:val="00544A96"/>
    <w:rsid w:val="00547447"/>
    <w:rsid w:val="00555287"/>
    <w:rsid w:val="00556A0D"/>
    <w:rsid w:val="0056405A"/>
    <w:rsid w:val="00567D3F"/>
    <w:rsid w:val="005707C9"/>
    <w:rsid w:val="00571326"/>
    <w:rsid w:val="005768BB"/>
    <w:rsid w:val="00576F8A"/>
    <w:rsid w:val="0058556B"/>
    <w:rsid w:val="005860FD"/>
    <w:rsid w:val="00593B9B"/>
    <w:rsid w:val="00595636"/>
    <w:rsid w:val="00595934"/>
    <w:rsid w:val="005A623F"/>
    <w:rsid w:val="005A78C8"/>
    <w:rsid w:val="005B1607"/>
    <w:rsid w:val="005B4F3C"/>
    <w:rsid w:val="005C1134"/>
    <w:rsid w:val="005C4670"/>
    <w:rsid w:val="005D44A3"/>
    <w:rsid w:val="005D47B8"/>
    <w:rsid w:val="005E0483"/>
    <w:rsid w:val="005E10BF"/>
    <w:rsid w:val="005E2E03"/>
    <w:rsid w:val="005E4C88"/>
    <w:rsid w:val="005E4E67"/>
    <w:rsid w:val="005E7505"/>
    <w:rsid w:val="005F582A"/>
    <w:rsid w:val="005F5B1E"/>
    <w:rsid w:val="00614864"/>
    <w:rsid w:val="00620656"/>
    <w:rsid w:val="006206E7"/>
    <w:rsid w:val="00625489"/>
    <w:rsid w:val="00633CD3"/>
    <w:rsid w:val="00633EDE"/>
    <w:rsid w:val="00636B37"/>
    <w:rsid w:val="00643818"/>
    <w:rsid w:val="006476E7"/>
    <w:rsid w:val="006533EA"/>
    <w:rsid w:val="00655383"/>
    <w:rsid w:val="00655932"/>
    <w:rsid w:val="0065677C"/>
    <w:rsid w:val="00657CB7"/>
    <w:rsid w:val="00657FEA"/>
    <w:rsid w:val="00664A11"/>
    <w:rsid w:val="0068203A"/>
    <w:rsid w:val="00683D79"/>
    <w:rsid w:val="0068411A"/>
    <w:rsid w:val="00684184"/>
    <w:rsid w:val="006866A8"/>
    <w:rsid w:val="006872F3"/>
    <w:rsid w:val="00687411"/>
    <w:rsid w:val="00694028"/>
    <w:rsid w:val="006A0068"/>
    <w:rsid w:val="006A1146"/>
    <w:rsid w:val="006A3522"/>
    <w:rsid w:val="006A3FD0"/>
    <w:rsid w:val="006A6D0D"/>
    <w:rsid w:val="006B0384"/>
    <w:rsid w:val="006B272A"/>
    <w:rsid w:val="006B2F92"/>
    <w:rsid w:val="006B7DEF"/>
    <w:rsid w:val="006C0802"/>
    <w:rsid w:val="006C406E"/>
    <w:rsid w:val="006C5BDE"/>
    <w:rsid w:val="006C5C5B"/>
    <w:rsid w:val="006C765C"/>
    <w:rsid w:val="006D138F"/>
    <w:rsid w:val="006D6F95"/>
    <w:rsid w:val="006D7A83"/>
    <w:rsid w:val="006D7B6B"/>
    <w:rsid w:val="006D7D9A"/>
    <w:rsid w:val="006E3A4C"/>
    <w:rsid w:val="006F37E3"/>
    <w:rsid w:val="006F4ED1"/>
    <w:rsid w:val="006F5474"/>
    <w:rsid w:val="006F58F1"/>
    <w:rsid w:val="00703AF7"/>
    <w:rsid w:val="00705F5B"/>
    <w:rsid w:val="00707F9C"/>
    <w:rsid w:val="00710C42"/>
    <w:rsid w:val="0071296F"/>
    <w:rsid w:val="00715B30"/>
    <w:rsid w:val="00715CBF"/>
    <w:rsid w:val="00724F6F"/>
    <w:rsid w:val="0072623E"/>
    <w:rsid w:val="00734F50"/>
    <w:rsid w:val="0074018F"/>
    <w:rsid w:val="00740B79"/>
    <w:rsid w:val="00745587"/>
    <w:rsid w:val="00750EE3"/>
    <w:rsid w:val="0076226F"/>
    <w:rsid w:val="007631C6"/>
    <w:rsid w:val="00771344"/>
    <w:rsid w:val="0077581F"/>
    <w:rsid w:val="00776AD4"/>
    <w:rsid w:val="00790A14"/>
    <w:rsid w:val="00797338"/>
    <w:rsid w:val="007A290D"/>
    <w:rsid w:val="007A3379"/>
    <w:rsid w:val="007A36B3"/>
    <w:rsid w:val="007A5EC5"/>
    <w:rsid w:val="007B1293"/>
    <w:rsid w:val="007B2E6D"/>
    <w:rsid w:val="007C270C"/>
    <w:rsid w:val="007C6EA3"/>
    <w:rsid w:val="007D169F"/>
    <w:rsid w:val="007D2234"/>
    <w:rsid w:val="007D262D"/>
    <w:rsid w:val="007D2890"/>
    <w:rsid w:val="007D4814"/>
    <w:rsid w:val="007D5348"/>
    <w:rsid w:val="007D7C17"/>
    <w:rsid w:val="007E082B"/>
    <w:rsid w:val="007E41F0"/>
    <w:rsid w:val="007E6B6B"/>
    <w:rsid w:val="007F0956"/>
    <w:rsid w:val="007F3E56"/>
    <w:rsid w:val="007F461B"/>
    <w:rsid w:val="007F4B6F"/>
    <w:rsid w:val="00800F73"/>
    <w:rsid w:val="008058DB"/>
    <w:rsid w:val="00807987"/>
    <w:rsid w:val="0081511E"/>
    <w:rsid w:val="008160E2"/>
    <w:rsid w:val="0082506F"/>
    <w:rsid w:val="00832265"/>
    <w:rsid w:val="00833050"/>
    <w:rsid w:val="00842CA1"/>
    <w:rsid w:val="00846B95"/>
    <w:rsid w:val="00851A86"/>
    <w:rsid w:val="00853285"/>
    <w:rsid w:val="00853395"/>
    <w:rsid w:val="00853B6F"/>
    <w:rsid w:val="008546B3"/>
    <w:rsid w:val="00856E92"/>
    <w:rsid w:val="00857FEE"/>
    <w:rsid w:val="008656E4"/>
    <w:rsid w:val="0086588A"/>
    <w:rsid w:val="008711C2"/>
    <w:rsid w:val="00874575"/>
    <w:rsid w:val="008761C7"/>
    <w:rsid w:val="008830BF"/>
    <w:rsid w:val="008849AD"/>
    <w:rsid w:val="008873B7"/>
    <w:rsid w:val="00887CE3"/>
    <w:rsid w:val="0089106F"/>
    <w:rsid w:val="00896C59"/>
    <w:rsid w:val="00897974"/>
    <w:rsid w:val="008A1599"/>
    <w:rsid w:val="008A3AF9"/>
    <w:rsid w:val="008A4677"/>
    <w:rsid w:val="008B23BA"/>
    <w:rsid w:val="008B2C67"/>
    <w:rsid w:val="008B612E"/>
    <w:rsid w:val="008B7EC2"/>
    <w:rsid w:val="008C1C19"/>
    <w:rsid w:val="008C6280"/>
    <w:rsid w:val="008D0715"/>
    <w:rsid w:val="008D0E27"/>
    <w:rsid w:val="008E18C3"/>
    <w:rsid w:val="008E76D1"/>
    <w:rsid w:val="008F29D6"/>
    <w:rsid w:val="008F3178"/>
    <w:rsid w:val="008F3DE0"/>
    <w:rsid w:val="00901382"/>
    <w:rsid w:val="0090400F"/>
    <w:rsid w:val="0091769D"/>
    <w:rsid w:val="0092302C"/>
    <w:rsid w:val="00924E7A"/>
    <w:rsid w:val="009260C6"/>
    <w:rsid w:val="00934886"/>
    <w:rsid w:val="00935186"/>
    <w:rsid w:val="0093678C"/>
    <w:rsid w:val="00943F84"/>
    <w:rsid w:val="009448AA"/>
    <w:rsid w:val="009464C7"/>
    <w:rsid w:val="00965A1C"/>
    <w:rsid w:val="00965E6D"/>
    <w:rsid w:val="009706F8"/>
    <w:rsid w:val="00984E63"/>
    <w:rsid w:val="009957EC"/>
    <w:rsid w:val="00995F3A"/>
    <w:rsid w:val="00996F40"/>
    <w:rsid w:val="00997843"/>
    <w:rsid w:val="00997E18"/>
    <w:rsid w:val="00997FB6"/>
    <w:rsid w:val="009B1C54"/>
    <w:rsid w:val="009C1074"/>
    <w:rsid w:val="009C52AF"/>
    <w:rsid w:val="009D09F6"/>
    <w:rsid w:val="009D420D"/>
    <w:rsid w:val="009E4358"/>
    <w:rsid w:val="009E5441"/>
    <w:rsid w:val="009F1C69"/>
    <w:rsid w:val="009F2570"/>
    <w:rsid w:val="009F562E"/>
    <w:rsid w:val="009F602F"/>
    <w:rsid w:val="00A016C9"/>
    <w:rsid w:val="00A01D22"/>
    <w:rsid w:val="00A15C09"/>
    <w:rsid w:val="00A17F55"/>
    <w:rsid w:val="00A22692"/>
    <w:rsid w:val="00A23D1A"/>
    <w:rsid w:val="00A25352"/>
    <w:rsid w:val="00A3063B"/>
    <w:rsid w:val="00A30FB4"/>
    <w:rsid w:val="00A347BF"/>
    <w:rsid w:val="00A41143"/>
    <w:rsid w:val="00A41746"/>
    <w:rsid w:val="00A4371B"/>
    <w:rsid w:val="00A50CFA"/>
    <w:rsid w:val="00A731DC"/>
    <w:rsid w:val="00A73D51"/>
    <w:rsid w:val="00A76BB1"/>
    <w:rsid w:val="00A82423"/>
    <w:rsid w:val="00A83F92"/>
    <w:rsid w:val="00A8561C"/>
    <w:rsid w:val="00A86EF4"/>
    <w:rsid w:val="00A87B71"/>
    <w:rsid w:val="00A9231A"/>
    <w:rsid w:val="00A9325F"/>
    <w:rsid w:val="00A95087"/>
    <w:rsid w:val="00A952C2"/>
    <w:rsid w:val="00AA6216"/>
    <w:rsid w:val="00AB5512"/>
    <w:rsid w:val="00AC0C1D"/>
    <w:rsid w:val="00AC22EA"/>
    <w:rsid w:val="00AC2519"/>
    <w:rsid w:val="00AC4186"/>
    <w:rsid w:val="00AD34C6"/>
    <w:rsid w:val="00AD4A46"/>
    <w:rsid w:val="00AD6FCF"/>
    <w:rsid w:val="00AE224A"/>
    <w:rsid w:val="00AE4083"/>
    <w:rsid w:val="00AE457C"/>
    <w:rsid w:val="00AE48C9"/>
    <w:rsid w:val="00AE5CE7"/>
    <w:rsid w:val="00AF0A38"/>
    <w:rsid w:val="00AF0A7C"/>
    <w:rsid w:val="00B00D8B"/>
    <w:rsid w:val="00B057B6"/>
    <w:rsid w:val="00B05E28"/>
    <w:rsid w:val="00B06078"/>
    <w:rsid w:val="00B15B20"/>
    <w:rsid w:val="00B20816"/>
    <w:rsid w:val="00B21CB1"/>
    <w:rsid w:val="00B26C76"/>
    <w:rsid w:val="00B4289D"/>
    <w:rsid w:val="00B551A4"/>
    <w:rsid w:val="00B575A6"/>
    <w:rsid w:val="00B66168"/>
    <w:rsid w:val="00B75CDB"/>
    <w:rsid w:val="00B80E3A"/>
    <w:rsid w:val="00B852ED"/>
    <w:rsid w:val="00B8544C"/>
    <w:rsid w:val="00B86BA9"/>
    <w:rsid w:val="00B86D58"/>
    <w:rsid w:val="00B86E30"/>
    <w:rsid w:val="00B9474A"/>
    <w:rsid w:val="00BB10E7"/>
    <w:rsid w:val="00BB179F"/>
    <w:rsid w:val="00BB68BF"/>
    <w:rsid w:val="00BC3237"/>
    <w:rsid w:val="00BD7A1C"/>
    <w:rsid w:val="00BF1047"/>
    <w:rsid w:val="00C04AB6"/>
    <w:rsid w:val="00C133D6"/>
    <w:rsid w:val="00C1498E"/>
    <w:rsid w:val="00C15981"/>
    <w:rsid w:val="00C1613D"/>
    <w:rsid w:val="00C16AD3"/>
    <w:rsid w:val="00C24F74"/>
    <w:rsid w:val="00C25523"/>
    <w:rsid w:val="00C31375"/>
    <w:rsid w:val="00C40CCA"/>
    <w:rsid w:val="00C45D5B"/>
    <w:rsid w:val="00C5302C"/>
    <w:rsid w:val="00C555E9"/>
    <w:rsid w:val="00C56443"/>
    <w:rsid w:val="00C6459A"/>
    <w:rsid w:val="00C655A0"/>
    <w:rsid w:val="00C711C3"/>
    <w:rsid w:val="00C81D43"/>
    <w:rsid w:val="00C82BE8"/>
    <w:rsid w:val="00C858E0"/>
    <w:rsid w:val="00C9357C"/>
    <w:rsid w:val="00C9594D"/>
    <w:rsid w:val="00CA74CC"/>
    <w:rsid w:val="00CA7E3E"/>
    <w:rsid w:val="00CB1DED"/>
    <w:rsid w:val="00CB4796"/>
    <w:rsid w:val="00CB61CA"/>
    <w:rsid w:val="00CB7177"/>
    <w:rsid w:val="00CC0E11"/>
    <w:rsid w:val="00CD636E"/>
    <w:rsid w:val="00CD6723"/>
    <w:rsid w:val="00CE3D57"/>
    <w:rsid w:val="00CE5395"/>
    <w:rsid w:val="00CE6C28"/>
    <w:rsid w:val="00CE721B"/>
    <w:rsid w:val="00CF153E"/>
    <w:rsid w:val="00CF47D6"/>
    <w:rsid w:val="00D0100B"/>
    <w:rsid w:val="00D12A02"/>
    <w:rsid w:val="00D1530E"/>
    <w:rsid w:val="00D157F5"/>
    <w:rsid w:val="00D164D2"/>
    <w:rsid w:val="00D20653"/>
    <w:rsid w:val="00D2247B"/>
    <w:rsid w:val="00D23588"/>
    <w:rsid w:val="00D32CBF"/>
    <w:rsid w:val="00D34ADE"/>
    <w:rsid w:val="00D37EAE"/>
    <w:rsid w:val="00D37EF3"/>
    <w:rsid w:val="00D44612"/>
    <w:rsid w:val="00D50E0E"/>
    <w:rsid w:val="00D51D04"/>
    <w:rsid w:val="00D5334F"/>
    <w:rsid w:val="00D57ED0"/>
    <w:rsid w:val="00D600BC"/>
    <w:rsid w:val="00D60D00"/>
    <w:rsid w:val="00D6410C"/>
    <w:rsid w:val="00D71A54"/>
    <w:rsid w:val="00D74462"/>
    <w:rsid w:val="00D74EFD"/>
    <w:rsid w:val="00D759CF"/>
    <w:rsid w:val="00D80544"/>
    <w:rsid w:val="00D93301"/>
    <w:rsid w:val="00D94944"/>
    <w:rsid w:val="00D94C6D"/>
    <w:rsid w:val="00D96736"/>
    <w:rsid w:val="00D97842"/>
    <w:rsid w:val="00DA298A"/>
    <w:rsid w:val="00DA5898"/>
    <w:rsid w:val="00DB3B54"/>
    <w:rsid w:val="00DB5731"/>
    <w:rsid w:val="00DB6B99"/>
    <w:rsid w:val="00DC7D0E"/>
    <w:rsid w:val="00DD0BA9"/>
    <w:rsid w:val="00DD4880"/>
    <w:rsid w:val="00DD6E01"/>
    <w:rsid w:val="00DE40A0"/>
    <w:rsid w:val="00DF00C2"/>
    <w:rsid w:val="00DF2BBD"/>
    <w:rsid w:val="00DF3594"/>
    <w:rsid w:val="00DF39D6"/>
    <w:rsid w:val="00E028DD"/>
    <w:rsid w:val="00E031AE"/>
    <w:rsid w:val="00E122DA"/>
    <w:rsid w:val="00E21C04"/>
    <w:rsid w:val="00E225A8"/>
    <w:rsid w:val="00E32FAF"/>
    <w:rsid w:val="00E42F19"/>
    <w:rsid w:val="00E4372A"/>
    <w:rsid w:val="00E4456D"/>
    <w:rsid w:val="00E52ECE"/>
    <w:rsid w:val="00E613A9"/>
    <w:rsid w:val="00E62E5A"/>
    <w:rsid w:val="00E6486D"/>
    <w:rsid w:val="00E877BB"/>
    <w:rsid w:val="00E90B92"/>
    <w:rsid w:val="00E9173F"/>
    <w:rsid w:val="00E94E86"/>
    <w:rsid w:val="00E9568B"/>
    <w:rsid w:val="00E972BA"/>
    <w:rsid w:val="00EA398E"/>
    <w:rsid w:val="00EA43E4"/>
    <w:rsid w:val="00EA4472"/>
    <w:rsid w:val="00EA5EBC"/>
    <w:rsid w:val="00EB110A"/>
    <w:rsid w:val="00EB139B"/>
    <w:rsid w:val="00EB5C4F"/>
    <w:rsid w:val="00EB708E"/>
    <w:rsid w:val="00EC5459"/>
    <w:rsid w:val="00EC5C96"/>
    <w:rsid w:val="00EE02EF"/>
    <w:rsid w:val="00EE39EE"/>
    <w:rsid w:val="00EE6645"/>
    <w:rsid w:val="00EF374A"/>
    <w:rsid w:val="00F0308A"/>
    <w:rsid w:val="00F11961"/>
    <w:rsid w:val="00F12B7E"/>
    <w:rsid w:val="00F139F0"/>
    <w:rsid w:val="00F14712"/>
    <w:rsid w:val="00F23120"/>
    <w:rsid w:val="00F2483A"/>
    <w:rsid w:val="00F31E29"/>
    <w:rsid w:val="00F3234D"/>
    <w:rsid w:val="00F35B90"/>
    <w:rsid w:val="00F37ECB"/>
    <w:rsid w:val="00F40167"/>
    <w:rsid w:val="00F40661"/>
    <w:rsid w:val="00F5191C"/>
    <w:rsid w:val="00F5501D"/>
    <w:rsid w:val="00F612EF"/>
    <w:rsid w:val="00F66210"/>
    <w:rsid w:val="00F74A11"/>
    <w:rsid w:val="00F75A06"/>
    <w:rsid w:val="00F82F0C"/>
    <w:rsid w:val="00F92B07"/>
    <w:rsid w:val="00F95A5C"/>
    <w:rsid w:val="00FA6623"/>
    <w:rsid w:val="00FA7362"/>
    <w:rsid w:val="00FC2E3C"/>
    <w:rsid w:val="00FC3D2E"/>
    <w:rsid w:val="00FC771B"/>
    <w:rsid w:val="00FD1D8B"/>
    <w:rsid w:val="00FE2041"/>
    <w:rsid w:val="00FE27BF"/>
    <w:rsid w:val="00FE2A78"/>
    <w:rsid w:val="00FE2E19"/>
    <w:rsid w:val="00FE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712DD"/>
  <w15:chartTrackingRefBased/>
  <w15:docId w15:val="{53FB2883-0399-4D0B-88A3-08655A7B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12E"/>
    <w:rPr>
      <w:rFonts w:eastAsia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06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6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6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4EF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149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3E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48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30651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B41D2-5A36-44B3-AE54-F2CA22615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Peng-cheng Yang</dc:creator>
  <cp:keywords/>
  <dc:description/>
  <cp:lastModifiedBy>Peng-cheng Yang</cp:lastModifiedBy>
  <cp:revision>591</cp:revision>
  <dcterms:created xsi:type="dcterms:W3CDTF">2018-07-04T07:26:00Z</dcterms:created>
  <dcterms:modified xsi:type="dcterms:W3CDTF">2018-07-13T09:21:00Z</dcterms:modified>
</cp:coreProperties>
</file>