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847D" w14:textId="77777777" w:rsidR="00635EFE" w:rsidRDefault="00000000">
      <w:pPr>
        <w:ind w:firstLineChars="0" w:firstLine="0"/>
        <w:rPr>
          <w:b/>
          <w:color w:val="FFFFFF" w:themeColor="background1"/>
        </w:rPr>
      </w:pPr>
      <w:r>
        <w:rPr>
          <w:rFonts w:hint="eastAsia"/>
          <w:b/>
          <w:color w:val="FFFFFF" w:themeColor="background1"/>
        </w:rPr>
        <w:t>附件</w:t>
      </w:r>
      <w:r>
        <w:rPr>
          <w:rFonts w:hint="eastAsia"/>
          <w:b/>
          <w:color w:val="FFFFFF" w:themeColor="background1"/>
        </w:rPr>
        <w:t>1</w:t>
      </w:r>
      <w:r>
        <w:rPr>
          <w:rFonts w:hint="eastAsia"/>
          <w:b/>
          <w:color w:val="FFFFFF" w:themeColor="background1"/>
        </w:rPr>
        <w:t>：论文附件封皮</w:t>
      </w:r>
    </w:p>
    <w:p w14:paraId="5DC07D09" w14:textId="77777777" w:rsidR="00635EFE" w:rsidRDefault="00000000">
      <w:pPr>
        <w:pStyle w:val="a8"/>
        <w:spacing w:beforeLines="0" w:before="0" w:afterLines="0" w:after="0" w:line="500" w:lineRule="exact"/>
        <w:ind w:firstLineChars="0" w:firstLine="0"/>
        <w:rPr>
          <w:b/>
          <w:color w:val="FFFFFF" w:themeColor="background1"/>
        </w:rPr>
      </w:pPr>
      <w:r>
        <w:rPr>
          <w:rFonts w:hint="eastAsia"/>
          <w:b/>
          <w:color w:val="FFFFFF" w:themeColor="background1"/>
        </w:rPr>
        <w:t>附件</w:t>
      </w:r>
      <w:r>
        <w:rPr>
          <w:rFonts w:hint="eastAsia"/>
          <w:b/>
          <w:color w:val="FFFFFF" w:themeColor="background1"/>
        </w:rPr>
        <w:t>2</w:t>
      </w:r>
      <w:r>
        <w:rPr>
          <w:rFonts w:hint="eastAsia"/>
          <w:b/>
          <w:color w:val="FFFFFF" w:themeColor="background1"/>
        </w:rPr>
        <w:t>：论文模板</w:t>
      </w:r>
    </w:p>
    <w:p w14:paraId="3C89A301" w14:textId="77777777" w:rsidR="00635EFE" w:rsidRDefault="00000000">
      <w:pPr>
        <w:widowControl w:val="0"/>
        <w:spacing w:line="240" w:lineRule="auto"/>
        <w:ind w:firstLineChars="0" w:firstLine="0"/>
        <w:jc w:val="center"/>
        <w:rPr>
          <w:rFonts w:eastAsia="宋体"/>
          <w:kern w:val="2"/>
          <w:sz w:val="21"/>
          <w:szCs w:val="20"/>
        </w:rPr>
      </w:pPr>
      <w:r>
        <w:rPr>
          <w:noProof/>
        </w:rPr>
        <w:drawing>
          <wp:inline distT="0" distB="0" distL="0" distR="0" wp14:anchorId="21D989A9" wp14:editId="3182DAEF">
            <wp:extent cx="3733800" cy="11557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810511" cy="1180011"/>
                    </a:xfrm>
                    <a:prstGeom prst="rect">
                      <a:avLst/>
                    </a:prstGeom>
                  </pic:spPr>
                </pic:pic>
              </a:graphicData>
            </a:graphic>
          </wp:inline>
        </w:drawing>
      </w:r>
    </w:p>
    <w:p w14:paraId="073F23F3" w14:textId="77777777" w:rsidR="00635EFE" w:rsidRDefault="00000000">
      <w:pPr>
        <w:widowControl w:val="0"/>
        <w:spacing w:afterLines="100" w:after="240" w:line="240" w:lineRule="auto"/>
        <w:ind w:firstLineChars="0" w:firstLine="0"/>
        <w:jc w:val="center"/>
        <w:rPr>
          <w:rFonts w:asciiTheme="minorEastAsia" w:hAnsiTheme="minorEastAsia" w:hint="eastAsia"/>
          <w:b/>
          <w:kern w:val="2"/>
          <w:sz w:val="48"/>
          <w:szCs w:val="48"/>
        </w:rPr>
      </w:pPr>
      <w:r>
        <w:rPr>
          <w:rFonts w:asciiTheme="minorEastAsia" w:hAnsiTheme="minorEastAsia" w:hint="eastAsia"/>
          <w:b/>
          <w:kern w:val="2"/>
          <w:sz w:val="48"/>
          <w:szCs w:val="48"/>
        </w:rPr>
        <w:t>本 科 毕 业 设 计</w:t>
      </w:r>
    </w:p>
    <w:p w14:paraId="1C52D8CD" w14:textId="77777777" w:rsidR="00635EFE" w:rsidRDefault="00635EFE">
      <w:pPr>
        <w:widowControl w:val="0"/>
        <w:spacing w:afterLines="100" w:after="240" w:line="240" w:lineRule="auto"/>
        <w:ind w:firstLineChars="0" w:firstLine="0"/>
        <w:jc w:val="center"/>
        <w:rPr>
          <w:rFonts w:ascii="黑体" w:eastAsia="黑体" w:hAnsi="黑体" w:hint="eastAsia"/>
          <w:kern w:val="2"/>
          <w:sz w:val="44"/>
          <w:szCs w:val="44"/>
        </w:rPr>
      </w:pPr>
    </w:p>
    <w:p w14:paraId="7DC96B80" w14:textId="0AABCCDF" w:rsidR="00635EFE" w:rsidRDefault="00000000" w:rsidP="00537716">
      <w:pPr>
        <w:widowControl w:val="0"/>
        <w:spacing w:afterLines="100" w:after="240" w:line="240" w:lineRule="auto"/>
        <w:ind w:firstLineChars="0" w:firstLine="0"/>
        <w:jc w:val="center"/>
        <w:rPr>
          <w:rFonts w:ascii="黑体" w:eastAsia="黑体" w:hAnsi="黑体" w:hint="eastAsia"/>
          <w:b/>
          <w:bCs/>
          <w:kern w:val="2"/>
          <w:sz w:val="44"/>
          <w:szCs w:val="44"/>
        </w:rPr>
      </w:pPr>
      <w:proofErr w:type="gramStart"/>
      <w:r>
        <w:rPr>
          <w:rFonts w:ascii="黑体" w:eastAsia="黑体" w:hAnsi="黑体" w:hint="eastAsia"/>
          <w:b/>
          <w:bCs/>
          <w:kern w:val="2"/>
          <w:sz w:val="44"/>
          <w:szCs w:val="44"/>
        </w:rPr>
        <w:t>基于</w:t>
      </w:r>
      <w:r w:rsidR="00537716">
        <w:rPr>
          <w:rFonts w:ascii="黑体" w:eastAsia="黑体" w:hAnsi="黑体" w:hint="eastAsia"/>
          <w:b/>
          <w:bCs/>
          <w:kern w:val="2"/>
          <w:sz w:val="44"/>
          <w:szCs w:val="44"/>
        </w:rPr>
        <w:t>微信小</w:t>
      </w:r>
      <w:proofErr w:type="gramEnd"/>
      <w:r w:rsidR="00537716">
        <w:rPr>
          <w:rFonts w:ascii="黑体" w:eastAsia="黑体" w:hAnsi="黑体" w:hint="eastAsia"/>
          <w:b/>
          <w:bCs/>
          <w:kern w:val="2"/>
          <w:sz w:val="44"/>
          <w:szCs w:val="44"/>
        </w:rPr>
        <w:t>程序的校园闲置物品交易</w:t>
      </w:r>
      <w:r>
        <w:rPr>
          <w:rFonts w:ascii="黑体" w:eastAsia="黑体" w:hAnsi="黑体" w:hint="eastAsia"/>
          <w:b/>
          <w:bCs/>
          <w:kern w:val="2"/>
          <w:sz w:val="44"/>
          <w:szCs w:val="44"/>
        </w:rPr>
        <w:t>系统设计</w:t>
      </w:r>
      <w:r w:rsidR="00537716">
        <w:rPr>
          <w:rFonts w:ascii="黑体" w:eastAsia="黑体" w:hAnsi="黑体" w:hint="eastAsia"/>
          <w:b/>
          <w:bCs/>
          <w:kern w:val="2"/>
          <w:sz w:val="44"/>
          <w:szCs w:val="44"/>
        </w:rPr>
        <w:t>与实现</w:t>
      </w:r>
    </w:p>
    <w:p w14:paraId="332E1652" w14:textId="77777777" w:rsidR="00635EFE" w:rsidRDefault="00635EFE">
      <w:pPr>
        <w:widowControl w:val="0"/>
        <w:spacing w:line="240" w:lineRule="auto"/>
        <w:ind w:firstLineChars="0" w:firstLine="0"/>
        <w:jc w:val="left"/>
        <w:rPr>
          <w:rFonts w:eastAsia="华文新魏"/>
          <w:kern w:val="2"/>
          <w:sz w:val="72"/>
          <w:szCs w:val="20"/>
        </w:rPr>
      </w:pPr>
    </w:p>
    <w:tbl>
      <w:tblPr>
        <w:tblStyle w:val="af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5470"/>
      </w:tblGrid>
      <w:tr w:rsidR="00635EFE" w14:paraId="63F8FB37" w14:textId="77777777">
        <w:trPr>
          <w:trHeight w:val="794"/>
          <w:jc w:val="center"/>
        </w:trPr>
        <w:tc>
          <w:tcPr>
            <w:tcW w:w="1686" w:type="dxa"/>
            <w:vAlign w:val="center"/>
          </w:tcPr>
          <w:p w14:paraId="0A1B1558" w14:textId="77777777" w:rsidR="00635EFE" w:rsidRDefault="00000000">
            <w:pPr>
              <w:widowControl w:val="0"/>
              <w:spacing w:line="240" w:lineRule="auto"/>
              <w:ind w:firstLineChars="0" w:firstLine="0"/>
              <w:rPr>
                <w:rFonts w:eastAsia="宋体"/>
                <w:color w:val="000000"/>
                <w:kern w:val="2"/>
                <w:sz w:val="28"/>
                <w:szCs w:val="28"/>
              </w:rPr>
            </w:pPr>
            <w:r>
              <w:rPr>
                <w:rFonts w:eastAsia="宋体" w:hint="eastAsia"/>
                <w:color w:val="000000"/>
                <w:kern w:val="2"/>
                <w:sz w:val="28"/>
                <w:szCs w:val="28"/>
              </w:rPr>
              <w:t>姓</w:t>
            </w:r>
            <w:r>
              <w:rPr>
                <w:rFonts w:eastAsia="宋体" w:hint="eastAsia"/>
                <w:color w:val="000000"/>
                <w:kern w:val="2"/>
                <w:sz w:val="28"/>
                <w:szCs w:val="28"/>
              </w:rPr>
              <w:t xml:space="preserve">    </w:t>
            </w:r>
            <w:r>
              <w:rPr>
                <w:rFonts w:eastAsia="宋体" w:hint="eastAsia"/>
                <w:color w:val="000000"/>
                <w:kern w:val="2"/>
                <w:sz w:val="28"/>
                <w:szCs w:val="28"/>
              </w:rPr>
              <w:t>名</w:t>
            </w:r>
          </w:p>
        </w:tc>
        <w:tc>
          <w:tcPr>
            <w:tcW w:w="5470" w:type="dxa"/>
            <w:tcBorders>
              <w:top w:val="nil"/>
              <w:bottom w:val="single" w:sz="4" w:space="0" w:color="auto"/>
            </w:tcBorders>
            <w:vAlign w:val="center"/>
          </w:tcPr>
          <w:p w14:paraId="4C0E845F" w14:textId="071B4820" w:rsidR="00635EFE" w:rsidRDefault="00883C4B">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欧阳高飞</w:t>
            </w:r>
          </w:p>
        </w:tc>
      </w:tr>
      <w:tr w:rsidR="00635EFE" w14:paraId="00177667" w14:textId="77777777">
        <w:trPr>
          <w:trHeight w:val="794"/>
          <w:jc w:val="center"/>
        </w:trPr>
        <w:tc>
          <w:tcPr>
            <w:tcW w:w="1686" w:type="dxa"/>
            <w:vAlign w:val="center"/>
          </w:tcPr>
          <w:p w14:paraId="61CA4A7D" w14:textId="77777777" w:rsidR="00635EFE" w:rsidRDefault="00000000">
            <w:pPr>
              <w:widowControl w:val="0"/>
              <w:spacing w:line="240" w:lineRule="auto"/>
              <w:ind w:firstLineChars="0" w:firstLine="0"/>
              <w:rPr>
                <w:rFonts w:eastAsia="宋体"/>
                <w:color w:val="000000"/>
                <w:kern w:val="2"/>
                <w:sz w:val="28"/>
                <w:szCs w:val="28"/>
              </w:rPr>
            </w:pPr>
            <w:r>
              <w:rPr>
                <w:rFonts w:eastAsia="宋体"/>
                <w:kern w:val="2"/>
                <w:sz w:val="28"/>
                <w:szCs w:val="28"/>
              </w:rPr>
              <w:t>学</w:t>
            </w:r>
            <w:r>
              <w:rPr>
                <w:rFonts w:eastAsia="宋体"/>
                <w:kern w:val="2"/>
                <w:sz w:val="28"/>
                <w:szCs w:val="28"/>
              </w:rPr>
              <w:t xml:space="preserve">    </w:t>
            </w:r>
            <w:r>
              <w:rPr>
                <w:rFonts w:eastAsia="宋体"/>
                <w:kern w:val="2"/>
                <w:sz w:val="28"/>
                <w:szCs w:val="28"/>
              </w:rPr>
              <w:t>院</w:t>
            </w:r>
          </w:p>
        </w:tc>
        <w:tc>
          <w:tcPr>
            <w:tcW w:w="5470" w:type="dxa"/>
            <w:tcBorders>
              <w:top w:val="single" w:sz="4" w:space="0" w:color="auto"/>
              <w:bottom w:val="single" w:sz="4" w:space="0" w:color="auto"/>
            </w:tcBorders>
            <w:vAlign w:val="center"/>
          </w:tcPr>
          <w:p w14:paraId="289891A0" w14:textId="77777777" w:rsidR="00635EFE" w:rsidRDefault="00000000">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计算机与人工智能</w:t>
            </w:r>
            <w:r>
              <w:rPr>
                <w:rFonts w:eastAsia="宋体"/>
                <w:color w:val="000000"/>
                <w:kern w:val="2"/>
                <w:sz w:val="28"/>
                <w:szCs w:val="28"/>
              </w:rPr>
              <w:t>学院</w:t>
            </w:r>
          </w:p>
        </w:tc>
      </w:tr>
      <w:tr w:rsidR="00635EFE" w14:paraId="41F09979" w14:textId="77777777">
        <w:trPr>
          <w:trHeight w:val="794"/>
          <w:jc w:val="center"/>
        </w:trPr>
        <w:tc>
          <w:tcPr>
            <w:tcW w:w="1686" w:type="dxa"/>
            <w:vAlign w:val="center"/>
          </w:tcPr>
          <w:p w14:paraId="1F2607A4" w14:textId="77777777" w:rsidR="00635EFE" w:rsidRDefault="00000000">
            <w:pPr>
              <w:widowControl w:val="0"/>
              <w:spacing w:line="240" w:lineRule="auto"/>
              <w:ind w:firstLineChars="0" w:firstLine="0"/>
              <w:rPr>
                <w:rFonts w:eastAsia="宋体"/>
                <w:color w:val="000000"/>
                <w:kern w:val="2"/>
                <w:sz w:val="28"/>
                <w:szCs w:val="28"/>
              </w:rPr>
            </w:pPr>
            <w:r>
              <w:rPr>
                <w:rFonts w:eastAsia="宋体"/>
                <w:kern w:val="2"/>
                <w:sz w:val="28"/>
                <w:szCs w:val="28"/>
              </w:rPr>
              <w:t>专</w:t>
            </w:r>
            <w:r>
              <w:rPr>
                <w:rFonts w:eastAsia="宋体"/>
                <w:kern w:val="2"/>
                <w:sz w:val="28"/>
                <w:szCs w:val="28"/>
              </w:rPr>
              <w:t xml:space="preserve">    </w:t>
            </w:r>
            <w:r>
              <w:rPr>
                <w:rFonts w:eastAsia="宋体"/>
                <w:kern w:val="2"/>
                <w:sz w:val="28"/>
                <w:szCs w:val="28"/>
              </w:rPr>
              <w:t>业</w:t>
            </w:r>
          </w:p>
        </w:tc>
        <w:tc>
          <w:tcPr>
            <w:tcW w:w="5470" w:type="dxa"/>
            <w:tcBorders>
              <w:top w:val="single" w:sz="4" w:space="0" w:color="auto"/>
              <w:bottom w:val="single" w:sz="4" w:space="0" w:color="auto"/>
            </w:tcBorders>
            <w:vAlign w:val="center"/>
          </w:tcPr>
          <w:p w14:paraId="10FFD73A" w14:textId="1B1EC57A" w:rsidR="00635EFE" w:rsidRDefault="00883C4B">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软件工程</w:t>
            </w:r>
          </w:p>
        </w:tc>
      </w:tr>
      <w:tr w:rsidR="00635EFE" w14:paraId="290D7F7E" w14:textId="77777777">
        <w:trPr>
          <w:trHeight w:val="794"/>
          <w:jc w:val="center"/>
        </w:trPr>
        <w:tc>
          <w:tcPr>
            <w:tcW w:w="1686" w:type="dxa"/>
            <w:vAlign w:val="center"/>
          </w:tcPr>
          <w:p w14:paraId="463C82C9" w14:textId="77777777" w:rsidR="00635EFE" w:rsidRDefault="00000000">
            <w:pPr>
              <w:widowControl w:val="0"/>
              <w:spacing w:line="240" w:lineRule="auto"/>
              <w:ind w:firstLineChars="0" w:firstLine="0"/>
              <w:rPr>
                <w:rFonts w:eastAsia="宋体"/>
                <w:color w:val="000000"/>
                <w:kern w:val="2"/>
                <w:sz w:val="28"/>
                <w:szCs w:val="28"/>
              </w:rPr>
            </w:pPr>
            <w:r>
              <w:rPr>
                <w:rFonts w:eastAsia="宋体" w:hint="eastAsia"/>
                <w:kern w:val="2"/>
                <w:sz w:val="28"/>
                <w:szCs w:val="28"/>
              </w:rPr>
              <w:t>年</w:t>
            </w:r>
            <w:r>
              <w:rPr>
                <w:rFonts w:eastAsia="宋体" w:hint="eastAsia"/>
                <w:kern w:val="2"/>
                <w:sz w:val="28"/>
                <w:szCs w:val="28"/>
              </w:rPr>
              <w:t xml:space="preserve">    </w:t>
            </w:r>
            <w:r>
              <w:rPr>
                <w:rFonts w:eastAsia="宋体" w:hint="eastAsia"/>
                <w:kern w:val="2"/>
                <w:sz w:val="28"/>
                <w:szCs w:val="28"/>
              </w:rPr>
              <w:t>级</w:t>
            </w:r>
          </w:p>
        </w:tc>
        <w:tc>
          <w:tcPr>
            <w:tcW w:w="5470" w:type="dxa"/>
            <w:tcBorders>
              <w:top w:val="single" w:sz="4" w:space="0" w:color="auto"/>
              <w:bottom w:val="single" w:sz="4" w:space="0" w:color="auto"/>
            </w:tcBorders>
            <w:vAlign w:val="center"/>
          </w:tcPr>
          <w:p w14:paraId="1A722BF8" w14:textId="77777777" w:rsidR="00635EFE" w:rsidRDefault="00000000">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2022</w:t>
            </w:r>
            <w:r>
              <w:rPr>
                <w:rFonts w:eastAsia="宋体" w:hint="eastAsia"/>
                <w:color w:val="000000"/>
                <w:kern w:val="2"/>
                <w:sz w:val="28"/>
                <w:szCs w:val="28"/>
              </w:rPr>
              <w:t>级</w:t>
            </w:r>
          </w:p>
        </w:tc>
      </w:tr>
      <w:tr w:rsidR="00635EFE" w14:paraId="1F368F49" w14:textId="77777777">
        <w:trPr>
          <w:trHeight w:val="794"/>
          <w:jc w:val="center"/>
        </w:trPr>
        <w:tc>
          <w:tcPr>
            <w:tcW w:w="1686" w:type="dxa"/>
            <w:vAlign w:val="center"/>
          </w:tcPr>
          <w:p w14:paraId="05E0D9AC" w14:textId="77777777" w:rsidR="00635EFE" w:rsidRDefault="00000000">
            <w:pPr>
              <w:widowControl w:val="0"/>
              <w:spacing w:line="240" w:lineRule="auto"/>
              <w:ind w:firstLineChars="0" w:firstLine="0"/>
              <w:rPr>
                <w:rFonts w:eastAsia="宋体"/>
                <w:kern w:val="2"/>
                <w:sz w:val="28"/>
                <w:szCs w:val="28"/>
              </w:rPr>
            </w:pPr>
            <w:r>
              <w:rPr>
                <w:rFonts w:eastAsia="宋体"/>
                <w:kern w:val="2"/>
                <w:sz w:val="28"/>
                <w:szCs w:val="28"/>
              </w:rPr>
              <w:t>学</w:t>
            </w:r>
            <w:r>
              <w:rPr>
                <w:rFonts w:eastAsia="宋体"/>
                <w:kern w:val="2"/>
                <w:sz w:val="28"/>
                <w:szCs w:val="28"/>
              </w:rPr>
              <w:t xml:space="preserve">    </w:t>
            </w:r>
            <w:r>
              <w:rPr>
                <w:rFonts w:eastAsia="宋体"/>
                <w:kern w:val="2"/>
                <w:sz w:val="28"/>
                <w:szCs w:val="28"/>
              </w:rPr>
              <w:t>号</w:t>
            </w:r>
          </w:p>
        </w:tc>
        <w:tc>
          <w:tcPr>
            <w:tcW w:w="5470" w:type="dxa"/>
            <w:tcBorders>
              <w:top w:val="single" w:sz="4" w:space="0" w:color="auto"/>
              <w:bottom w:val="single" w:sz="4" w:space="0" w:color="auto"/>
            </w:tcBorders>
            <w:vAlign w:val="center"/>
          </w:tcPr>
          <w:p w14:paraId="1E0B473F" w14:textId="77777777" w:rsidR="00635EFE" w:rsidRDefault="00635EFE">
            <w:pPr>
              <w:widowControl w:val="0"/>
              <w:spacing w:line="240" w:lineRule="auto"/>
              <w:ind w:firstLineChars="0" w:firstLine="0"/>
              <w:jc w:val="center"/>
              <w:rPr>
                <w:rFonts w:eastAsia="宋体"/>
                <w:color w:val="000000"/>
                <w:kern w:val="2"/>
                <w:sz w:val="28"/>
                <w:szCs w:val="28"/>
              </w:rPr>
            </w:pPr>
          </w:p>
          <w:p w14:paraId="31B8F25C" w14:textId="077E760E" w:rsidR="00635EFE" w:rsidRDefault="00000000">
            <w:pPr>
              <w:widowControl w:val="0"/>
              <w:spacing w:line="240" w:lineRule="auto"/>
              <w:ind w:firstLineChars="0" w:firstLine="0"/>
              <w:jc w:val="center"/>
              <w:rPr>
                <w:rFonts w:eastAsia="宋体"/>
                <w:color w:val="000000"/>
                <w:kern w:val="2"/>
                <w:sz w:val="28"/>
                <w:szCs w:val="28"/>
              </w:rPr>
            </w:pPr>
            <w:r>
              <w:rPr>
                <w:noProof/>
                <w:sz w:val="28"/>
              </w:rPr>
              <mc:AlternateContent>
                <mc:Choice Requires="wps">
                  <w:drawing>
                    <wp:anchor distT="0" distB="0" distL="114300" distR="114300" simplePos="0" relativeHeight="251661312" behindDoc="0" locked="0" layoutInCell="1" allowOverlap="1" wp14:anchorId="0415C1B1" wp14:editId="51B465FC">
                      <wp:simplePos x="0" y="0"/>
                      <wp:positionH relativeFrom="column">
                        <wp:posOffset>2634615</wp:posOffset>
                      </wp:positionH>
                      <wp:positionV relativeFrom="paragraph">
                        <wp:posOffset>121920</wp:posOffset>
                      </wp:positionV>
                      <wp:extent cx="1817370" cy="939800"/>
                      <wp:effectExtent l="304800" t="0" r="11430" b="12700"/>
                      <wp:wrapNone/>
                      <wp:docPr id="10" name="圆角矩形标注 10"/>
                      <wp:cNvGraphicFramePr/>
                      <a:graphic xmlns:a="http://schemas.openxmlformats.org/drawingml/2006/main">
                        <a:graphicData uri="http://schemas.microsoft.com/office/word/2010/wordprocessingShape">
                          <wps:wsp>
                            <wps:cNvSpPr/>
                            <wps:spPr>
                              <a:xfrm>
                                <a:off x="5458460" y="7644130"/>
                                <a:ext cx="1817370" cy="939800"/>
                              </a:xfrm>
                              <a:prstGeom prst="wedgeRoundRectCallout">
                                <a:avLst>
                                  <a:gd name="adj1" fmla="val -71262"/>
                                  <a:gd name="adj2" fmla="val 4511"/>
                                  <a:gd name="adj3" fmla="val 16667"/>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5D10BB" w14:textId="77777777" w:rsidR="00635EFE" w:rsidRDefault="00000000">
                                  <w:pPr>
                                    <w:spacing w:line="240" w:lineRule="auto"/>
                                    <w:ind w:firstLineChars="0" w:firstLine="0"/>
                                    <w:rPr>
                                      <w:rFonts w:ascii="宋体" w:hAnsi="宋体" w:hint="eastAsia"/>
                                      <w:color w:val="000000" w:themeColor="text1"/>
                                      <w:sz w:val="21"/>
                                      <w:szCs w:val="21"/>
                                    </w:rPr>
                                  </w:pPr>
                                  <w:r>
                                    <w:rPr>
                                      <w:rFonts w:ascii="宋体" w:hAnsi="宋体" w:hint="eastAsia"/>
                                      <w:color w:val="000000" w:themeColor="text1"/>
                                      <w:sz w:val="21"/>
                                      <w:szCs w:val="21"/>
                                    </w:rPr>
                                    <w:t>若有第二导师可在下面加一行。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415C1B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0" o:spid="_x0000_s1026" type="#_x0000_t62" style="position:absolute;left:0;text-align:left;margin-left:207.45pt;margin-top:9.6pt;width:143.1pt;height: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" adj="-4593,11774" filled="f" strokecolor="black [3213]">
                      <v:textbox>
                        <w:txbxContent>
                          <w:p w14:paraId="0B5D10BB" w14:textId="77777777" w:rsidR="00635EFE" w:rsidRDefault="00000000">
                            <w:pPr>
                              <w:spacing w:line="240" w:lineRule="auto"/>
                              <w:ind w:firstLineChars="0" w:firstLine="0"/>
                              <w:rPr>
                                <w:rFonts w:ascii="宋体" w:hAnsi="宋体" w:hint="eastAsia"/>
                                <w:color w:val="000000" w:themeColor="text1"/>
                                <w:sz w:val="21"/>
                                <w:szCs w:val="21"/>
                              </w:rPr>
                            </w:pPr>
                            <w:r>
                              <w:rPr>
                                <w:rFonts w:ascii="宋体" w:hAnsi="宋体" w:hint="eastAsia"/>
                                <w:color w:val="000000" w:themeColor="text1"/>
                                <w:sz w:val="21"/>
                                <w:szCs w:val="21"/>
                              </w:rPr>
                              <w:t>若有第二导师可在下面加一行。</w:t>
                            </w:r>
                          </w:p>
                        </w:txbxContent>
                      </v:textbox>
                    </v:shape>
                  </w:pict>
                </mc:Fallback>
              </mc:AlternateContent>
            </w:r>
            <w:r w:rsidR="00883C4B">
              <w:rPr>
                <w:rFonts w:eastAsia="宋体" w:hint="eastAsia"/>
                <w:color w:val="000000"/>
                <w:kern w:val="2"/>
                <w:sz w:val="28"/>
                <w:szCs w:val="28"/>
              </w:rPr>
              <w:t>20222203304</w:t>
            </w:r>
          </w:p>
        </w:tc>
      </w:tr>
      <w:tr w:rsidR="00635EFE" w14:paraId="7BDFCB61" w14:textId="77777777">
        <w:trPr>
          <w:trHeight w:val="794"/>
          <w:jc w:val="center"/>
        </w:trPr>
        <w:tc>
          <w:tcPr>
            <w:tcW w:w="1686" w:type="dxa"/>
            <w:vAlign w:val="center"/>
          </w:tcPr>
          <w:p w14:paraId="0B23B186" w14:textId="77777777" w:rsidR="00635EFE" w:rsidRDefault="00000000">
            <w:pPr>
              <w:widowControl w:val="0"/>
              <w:spacing w:line="240" w:lineRule="auto"/>
              <w:ind w:firstLineChars="0" w:firstLine="0"/>
              <w:rPr>
                <w:rFonts w:eastAsia="宋体"/>
                <w:color w:val="000000"/>
                <w:kern w:val="2"/>
                <w:sz w:val="28"/>
                <w:szCs w:val="28"/>
              </w:rPr>
            </w:pPr>
            <w:r>
              <w:rPr>
                <w:rFonts w:eastAsia="宋体"/>
                <w:kern w:val="2"/>
                <w:sz w:val="28"/>
                <w:szCs w:val="28"/>
              </w:rPr>
              <w:t>指导教师</w:t>
            </w:r>
          </w:p>
        </w:tc>
        <w:tc>
          <w:tcPr>
            <w:tcW w:w="5470" w:type="dxa"/>
            <w:tcBorders>
              <w:top w:val="single" w:sz="4" w:space="0" w:color="auto"/>
              <w:bottom w:val="single" w:sz="4" w:space="0" w:color="auto"/>
            </w:tcBorders>
            <w:vAlign w:val="center"/>
          </w:tcPr>
          <w:p w14:paraId="735E1886" w14:textId="5586A4FB" w:rsidR="00635EFE" w:rsidRDefault="00883C4B">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刘莉</w:t>
            </w:r>
            <w:r w:rsidR="00000000">
              <w:rPr>
                <w:rFonts w:eastAsia="宋体"/>
                <w:color w:val="000000"/>
                <w:kern w:val="2"/>
                <w:sz w:val="28"/>
                <w:szCs w:val="28"/>
              </w:rPr>
              <w:t xml:space="preserve">  </w:t>
            </w:r>
            <w:r w:rsidR="00000000">
              <w:rPr>
                <w:rFonts w:eastAsia="宋体"/>
                <w:color w:val="000000"/>
                <w:kern w:val="2"/>
                <w:sz w:val="28"/>
                <w:szCs w:val="28"/>
              </w:rPr>
              <w:t>职称</w:t>
            </w:r>
          </w:p>
        </w:tc>
      </w:tr>
    </w:tbl>
    <w:p w14:paraId="538A4E6F" w14:textId="77777777" w:rsidR="00635EFE" w:rsidRDefault="00635EFE">
      <w:pPr>
        <w:widowControl w:val="0"/>
        <w:spacing w:line="360" w:lineRule="auto"/>
        <w:ind w:firstLineChars="0" w:firstLine="0"/>
        <w:rPr>
          <w:rFonts w:eastAsia="华文新魏"/>
          <w:kern w:val="2"/>
          <w:sz w:val="44"/>
          <w:szCs w:val="20"/>
        </w:rPr>
      </w:pPr>
    </w:p>
    <w:p w14:paraId="7BEFDE73" w14:textId="77777777" w:rsidR="00635EFE" w:rsidRDefault="00635EFE">
      <w:pPr>
        <w:widowControl w:val="0"/>
        <w:spacing w:line="240" w:lineRule="auto"/>
        <w:ind w:firstLineChars="400" w:firstLine="1440"/>
        <w:rPr>
          <w:rFonts w:eastAsia="华文新魏"/>
          <w:kern w:val="2"/>
          <w:sz w:val="36"/>
          <w:szCs w:val="20"/>
        </w:rPr>
      </w:pPr>
    </w:p>
    <w:p w14:paraId="3C35D1B9" w14:textId="77777777" w:rsidR="00635EFE" w:rsidRDefault="00635EFE">
      <w:pPr>
        <w:widowControl w:val="0"/>
        <w:spacing w:line="240" w:lineRule="auto"/>
        <w:ind w:firstLineChars="400" w:firstLine="1440"/>
        <w:rPr>
          <w:rFonts w:eastAsia="华文新魏"/>
          <w:kern w:val="2"/>
          <w:sz w:val="36"/>
          <w:szCs w:val="20"/>
        </w:rPr>
      </w:pPr>
    </w:p>
    <w:p w14:paraId="77BB6811" w14:textId="77777777" w:rsidR="00635EFE" w:rsidRDefault="00000000">
      <w:pPr>
        <w:widowControl w:val="0"/>
        <w:spacing w:line="240" w:lineRule="auto"/>
        <w:ind w:firstLineChars="1300" w:firstLine="3640"/>
        <w:rPr>
          <w:rFonts w:ascii="宋体" w:eastAsia="宋体" w:hAnsi="宋体" w:cs="宋体" w:hint="eastAsia"/>
          <w:kern w:val="2"/>
          <w:sz w:val="28"/>
          <w:szCs w:val="28"/>
        </w:rPr>
      </w:pPr>
      <w:r>
        <w:rPr>
          <w:rFonts w:ascii="宋体" w:eastAsia="宋体" w:hAnsi="宋体" w:cs="宋体" w:hint="eastAsia"/>
          <w:kern w:val="2"/>
          <w:sz w:val="28"/>
          <w:szCs w:val="28"/>
        </w:rPr>
        <w:t>二○二六年五月六日</w:t>
      </w:r>
    </w:p>
    <w:p w14:paraId="6B94476A" w14:textId="77777777" w:rsidR="00635EFE" w:rsidRDefault="00000000">
      <w:pPr>
        <w:ind w:rightChars="100" w:right="240" w:firstLine="640"/>
        <w:jc w:val="center"/>
        <w:rPr>
          <w:rFonts w:eastAsia="黑体"/>
          <w:color w:val="000000"/>
          <w:sz w:val="32"/>
          <w:szCs w:val="32"/>
        </w:rPr>
      </w:pPr>
      <w:r>
        <w:rPr>
          <w:rFonts w:eastAsia="黑体" w:hint="eastAsia"/>
          <w:color w:val="000000"/>
          <w:sz w:val="32"/>
          <w:szCs w:val="32"/>
        </w:rPr>
        <w:t>原</w:t>
      </w:r>
      <w:r>
        <w:rPr>
          <w:rFonts w:eastAsia="黑体"/>
          <w:color w:val="000000"/>
          <w:sz w:val="32"/>
          <w:szCs w:val="32"/>
        </w:rPr>
        <w:t xml:space="preserve"> </w:t>
      </w:r>
      <w:r>
        <w:rPr>
          <w:rFonts w:eastAsia="黑体" w:hint="eastAsia"/>
          <w:color w:val="000000"/>
          <w:sz w:val="32"/>
          <w:szCs w:val="32"/>
        </w:rPr>
        <w:t>创</w:t>
      </w:r>
      <w:r>
        <w:rPr>
          <w:rFonts w:eastAsia="黑体"/>
          <w:color w:val="000000"/>
          <w:sz w:val="32"/>
          <w:szCs w:val="32"/>
        </w:rPr>
        <w:t xml:space="preserve"> </w:t>
      </w:r>
      <w:r>
        <w:rPr>
          <w:rFonts w:eastAsia="黑体" w:hint="eastAsia"/>
          <w:color w:val="000000"/>
          <w:sz w:val="32"/>
          <w:szCs w:val="32"/>
        </w:rPr>
        <w:t>声</w:t>
      </w:r>
      <w:r>
        <w:rPr>
          <w:rFonts w:eastAsia="黑体"/>
          <w:color w:val="000000"/>
          <w:sz w:val="32"/>
          <w:szCs w:val="32"/>
        </w:rPr>
        <w:t xml:space="preserve"> </w:t>
      </w:r>
      <w:r>
        <w:rPr>
          <w:rFonts w:eastAsia="黑体" w:hint="eastAsia"/>
          <w:color w:val="000000"/>
          <w:sz w:val="32"/>
          <w:szCs w:val="32"/>
        </w:rPr>
        <w:t>明</w:t>
      </w:r>
    </w:p>
    <w:p w14:paraId="3284956F" w14:textId="77777777" w:rsidR="00635EFE" w:rsidRDefault="00000000">
      <w:pPr>
        <w:spacing w:line="500" w:lineRule="exact"/>
        <w:ind w:firstLine="560"/>
        <w:rPr>
          <w:color w:val="000000"/>
          <w:sz w:val="28"/>
          <w:szCs w:val="28"/>
        </w:rPr>
      </w:pPr>
      <w:r>
        <w:rPr>
          <w:rFonts w:hint="eastAsia"/>
          <w:color w:val="000000"/>
          <w:sz w:val="28"/>
          <w:szCs w:val="28"/>
        </w:rPr>
        <w:lastRenderedPageBreak/>
        <w:t>本人郑重声明：所呈交的毕业论文</w:t>
      </w:r>
      <w:r>
        <w:rPr>
          <w:color w:val="000000"/>
          <w:sz w:val="28"/>
          <w:szCs w:val="28"/>
        </w:rPr>
        <w:t>(</w:t>
      </w:r>
      <w:r>
        <w:rPr>
          <w:rFonts w:hint="eastAsia"/>
          <w:color w:val="000000"/>
          <w:sz w:val="28"/>
          <w:szCs w:val="28"/>
        </w:rPr>
        <w:t>设计</w:t>
      </w:r>
      <w:r>
        <w:rPr>
          <w:color w:val="000000"/>
          <w:sz w:val="28"/>
          <w:szCs w:val="28"/>
        </w:rPr>
        <w:t>)</w:t>
      </w:r>
      <w:r>
        <w:rPr>
          <w:rFonts w:hint="eastAsia"/>
          <w:color w:val="000000"/>
          <w:sz w:val="28"/>
          <w:szCs w:val="28"/>
        </w:rPr>
        <w:t>，是本人在指导老师的指导下，独立进行研究工作所取得的成果，成果不存在知识产权争议。尽我所知，除文中已经注明引用的内容外，本论文（设计）不含任何其他个人或集体已经发表或撰写过的作品成果。对本文的研究做出重要贡献的个人和集体均已在文中以明确方式标明。</w:t>
      </w:r>
    </w:p>
    <w:p w14:paraId="23659AC5" w14:textId="77777777" w:rsidR="00635EFE" w:rsidRDefault="00000000">
      <w:pPr>
        <w:spacing w:line="500" w:lineRule="exact"/>
        <w:ind w:firstLine="560"/>
        <w:rPr>
          <w:color w:val="000000"/>
          <w:sz w:val="28"/>
          <w:szCs w:val="28"/>
        </w:rPr>
      </w:pPr>
      <w:r>
        <w:rPr>
          <w:rFonts w:hint="eastAsia"/>
          <w:color w:val="000000"/>
          <w:sz w:val="28"/>
          <w:szCs w:val="28"/>
        </w:rPr>
        <w:t>此声明的法律后果由本人承担。</w:t>
      </w:r>
    </w:p>
    <w:p w14:paraId="0BEF2A12" w14:textId="77777777" w:rsidR="00635EFE" w:rsidRDefault="00635EFE">
      <w:pPr>
        <w:ind w:firstLineChars="250" w:firstLine="700"/>
        <w:rPr>
          <w:color w:val="000000"/>
          <w:sz w:val="28"/>
          <w:szCs w:val="28"/>
        </w:rPr>
      </w:pPr>
    </w:p>
    <w:p w14:paraId="712DB859" w14:textId="77777777" w:rsidR="00635EFE" w:rsidRDefault="00000000">
      <w:pPr>
        <w:spacing w:line="240" w:lineRule="auto"/>
        <w:ind w:leftChars="1628" w:left="3907" w:firstLineChars="257" w:firstLine="720"/>
        <w:rPr>
          <w:sz w:val="28"/>
          <w:szCs w:val="28"/>
          <w:u w:val="single"/>
        </w:rPr>
      </w:pPr>
      <w:r>
        <w:rPr>
          <w:sz w:val="28"/>
          <w:szCs w:val="28"/>
        </w:rPr>
        <w:t>作者签名</w:t>
      </w:r>
      <w:r>
        <w:rPr>
          <w:sz w:val="28"/>
          <w:szCs w:val="28"/>
        </w:rPr>
        <w:t>:</w:t>
      </w:r>
      <w:r>
        <w:rPr>
          <w:rFonts w:hint="eastAsia"/>
          <w:sz w:val="28"/>
          <w:szCs w:val="28"/>
          <w:u w:val="single"/>
        </w:rPr>
        <w:t xml:space="preserve">  </w:t>
      </w:r>
      <w:r>
        <w:rPr>
          <w:rFonts w:hint="eastAsia"/>
          <w:color w:val="FF0000"/>
          <w:sz w:val="28"/>
          <w:szCs w:val="28"/>
          <w:u w:val="single"/>
        </w:rPr>
        <w:t>手写或电子签名</w:t>
      </w:r>
      <w:r>
        <w:rPr>
          <w:rFonts w:hint="eastAsia"/>
          <w:sz w:val="28"/>
          <w:szCs w:val="28"/>
          <w:u w:val="single"/>
        </w:rPr>
        <w:t xml:space="preserve">     </w:t>
      </w:r>
    </w:p>
    <w:p w14:paraId="020616F0" w14:textId="77777777" w:rsidR="00635EFE" w:rsidRDefault="00635EFE">
      <w:pPr>
        <w:spacing w:line="240" w:lineRule="auto"/>
        <w:ind w:leftChars="2185" w:left="5244" w:firstLineChars="18" w:firstLine="50"/>
        <w:rPr>
          <w:sz w:val="28"/>
          <w:szCs w:val="28"/>
        </w:rPr>
      </w:pPr>
    </w:p>
    <w:p w14:paraId="3EAA982E" w14:textId="77777777" w:rsidR="00635EFE" w:rsidRDefault="00000000">
      <w:pPr>
        <w:spacing w:line="240" w:lineRule="auto"/>
        <w:ind w:leftChars="2185" w:left="5244" w:firstLineChars="18" w:firstLine="50"/>
        <w:rPr>
          <w:sz w:val="28"/>
          <w:szCs w:val="28"/>
        </w:rPr>
      </w:pPr>
      <w:r>
        <w:rPr>
          <w:sz w:val="28"/>
          <w:szCs w:val="28"/>
        </w:rPr>
        <w:t>二</w:t>
      </w:r>
      <w:r>
        <w:rPr>
          <w:rFonts w:hint="eastAsia"/>
          <w:sz w:val="28"/>
          <w:szCs w:val="28"/>
        </w:rPr>
        <w:t>〇二六</w:t>
      </w:r>
      <w:r>
        <w:rPr>
          <w:sz w:val="28"/>
          <w:szCs w:val="28"/>
        </w:rPr>
        <w:t>年</w:t>
      </w:r>
      <w:r>
        <w:rPr>
          <w:rFonts w:hint="eastAsia"/>
          <w:sz w:val="28"/>
          <w:szCs w:val="28"/>
        </w:rPr>
        <w:t>五</w:t>
      </w:r>
      <w:r>
        <w:rPr>
          <w:sz w:val="28"/>
          <w:szCs w:val="28"/>
        </w:rPr>
        <w:t>月</w:t>
      </w:r>
      <w:r>
        <w:rPr>
          <w:rFonts w:hint="eastAsia"/>
          <w:sz w:val="28"/>
          <w:szCs w:val="28"/>
        </w:rPr>
        <w:t>六</w:t>
      </w:r>
      <w:r>
        <w:rPr>
          <w:sz w:val="28"/>
          <w:szCs w:val="28"/>
        </w:rPr>
        <w:t>日</w:t>
      </w:r>
    </w:p>
    <w:p w14:paraId="319CEFE3" w14:textId="77777777" w:rsidR="00635EFE" w:rsidRDefault="00635EFE">
      <w:pPr>
        <w:ind w:firstLine="640"/>
        <w:jc w:val="center"/>
        <w:rPr>
          <w:rFonts w:eastAsia="黑体"/>
          <w:color w:val="000000"/>
          <w:sz w:val="32"/>
          <w:szCs w:val="32"/>
        </w:rPr>
      </w:pPr>
    </w:p>
    <w:p w14:paraId="6CAB9368" w14:textId="77777777" w:rsidR="00635EFE" w:rsidRDefault="00635EFE">
      <w:pPr>
        <w:ind w:firstLine="640"/>
        <w:jc w:val="center"/>
        <w:rPr>
          <w:rFonts w:eastAsia="黑体"/>
          <w:color w:val="000000"/>
          <w:sz w:val="32"/>
          <w:szCs w:val="32"/>
        </w:rPr>
      </w:pPr>
    </w:p>
    <w:p w14:paraId="0D42E29D" w14:textId="77777777" w:rsidR="00635EFE" w:rsidRDefault="00635EFE">
      <w:pPr>
        <w:ind w:firstLine="640"/>
        <w:jc w:val="center"/>
        <w:rPr>
          <w:rFonts w:eastAsia="黑体"/>
          <w:color w:val="000000"/>
          <w:sz w:val="32"/>
          <w:szCs w:val="32"/>
        </w:rPr>
      </w:pPr>
    </w:p>
    <w:p w14:paraId="59FC4ED1" w14:textId="77777777" w:rsidR="00635EFE" w:rsidRDefault="00000000">
      <w:pPr>
        <w:ind w:firstLine="640"/>
        <w:jc w:val="center"/>
        <w:rPr>
          <w:rFonts w:eastAsia="黑体"/>
          <w:color w:val="000000"/>
          <w:sz w:val="32"/>
          <w:szCs w:val="32"/>
        </w:rPr>
      </w:pPr>
      <w:r>
        <w:rPr>
          <w:rFonts w:eastAsia="黑体" w:hint="eastAsia"/>
          <w:color w:val="000000"/>
          <w:sz w:val="32"/>
          <w:szCs w:val="32"/>
        </w:rPr>
        <w:t>毕业论文（设计）使用授权声明</w:t>
      </w:r>
    </w:p>
    <w:p w14:paraId="3F688117" w14:textId="77777777" w:rsidR="00635EFE" w:rsidRDefault="00000000">
      <w:pPr>
        <w:spacing w:line="500" w:lineRule="exact"/>
        <w:ind w:firstLine="560"/>
        <w:rPr>
          <w:color w:val="000000"/>
          <w:sz w:val="28"/>
          <w:szCs w:val="28"/>
        </w:rPr>
      </w:pPr>
      <w:r>
        <w:rPr>
          <w:rFonts w:hint="eastAsia"/>
          <w:color w:val="000000"/>
          <w:sz w:val="28"/>
          <w:szCs w:val="28"/>
        </w:rPr>
        <w:t>本人完全了解鲁东大学关于收集、保存、使用毕业论文（设计）的规定。</w:t>
      </w:r>
    </w:p>
    <w:p w14:paraId="272D2F0A" w14:textId="77777777" w:rsidR="00635EFE" w:rsidRDefault="00000000">
      <w:pPr>
        <w:spacing w:line="500" w:lineRule="exact"/>
        <w:ind w:firstLine="560"/>
        <w:rPr>
          <w:color w:val="000000"/>
          <w:sz w:val="28"/>
          <w:szCs w:val="28"/>
        </w:rPr>
      </w:pPr>
      <w:r>
        <w:rPr>
          <w:rFonts w:hint="eastAsia"/>
          <w:color w:val="000000"/>
          <w:sz w:val="28"/>
          <w:szCs w:val="28"/>
        </w:rPr>
        <w:t>本人愿意按照学校要求提交论文（设计）的印刷本和电子版，同意学校保存论文（设计）的印刷本和电子版，或采用影印、数字化或其它复制手段保存论文（设计）；同意学校在不以营利为目的的前提下，建立目录检索与阅览服务系统，公布论文（设计）的部分或全部内容，允许他人依法合理使用。</w:t>
      </w:r>
    </w:p>
    <w:p w14:paraId="0B726AC1" w14:textId="77777777" w:rsidR="00635EFE" w:rsidRDefault="00000000">
      <w:pPr>
        <w:spacing w:line="500" w:lineRule="exact"/>
        <w:ind w:firstLine="560"/>
        <w:rPr>
          <w:color w:val="000000"/>
          <w:sz w:val="28"/>
          <w:szCs w:val="28"/>
        </w:rPr>
      </w:pPr>
      <w:r>
        <w:rPr>
          <w:rFonts w:hint="eastAsia"/>
          <w:color w:val="000000"/>
          <w:sz w:val="28"/>
          <w:szCs w:val="28"/>
        </w:rPr>
        <w:t>（保密论文在解密后遵守此规定）</w:t>
      </w:r>
    </w:p>
    <w:p w14:paraId="3F76129B" w14:textId="77777777" w:rsidR="00635EFE" w:rsidRDefault="00635EFE">
      <w:pPr>
        <w:spacing w:line="500" w:lineRule="exact"/>
        <w:ind w:firstLine="560"/>
        <w:rPr>
          <w:color w:val="000000"/>
          <w:sz w:val="28"/>
          <w:szCs w:val="28"/>
        </w:rPr>
      </w:pPr>
    </w:p>
    <w:p w14:paraId="2FB48965" w14:textId="77777777" w:rsidR="00635EFE" w:rsidRDefault="00635EFE">
      <w:pPr>
        <w:spacing w:line="480" w:lineRule="auto"/>
        <w:ind w:firstLineChars="1000" w:firstLine="2800"/>
        <w:rPr>
          <w:color w:val="000000"/>
          <w:sz w:val="28"/>
          <w:szCs w:val="28"/>
        </w:rPr>
      </w:pPr>
    </w:p>
    <w:p w14:paraId="3C07AD4D" w14:textId="77777777" w:rsidR="00635EFE" w:rsidRDefault="00000000">
      <w:pPr>
        <w:ind w:leftChars="1628" w:left="3907" w:firstLineChars="257" w:firstLine="720"/>
        <w:rPr>
          <w:sz w:val="28"/>
          <w:szCs w:val="28"/>
          <w:u w:val="single"/>
        </w:rPr>
      </w:pPr>
      <w:r>
        <w:rPr>
          <w:sz w:val="28"/>
          <w:szCs w:val="28"/>
        </w:rPr>
        <w:t>作者签名</w:t>
      </w:r>
      <w:r>
        <w:rPr>
          <w:sz w:val="28"/>
          <w:szCs w:val="28"/>
        </w:rPr>
        <w:t>:</w:t>
      </w:r>
      <w:r>
        <w:rPr>
          <w:rFonts w:hint="eastAsia"/>
          <w:sz w:val="28"/>
          <w:szCs w:val="28"/>
          <w:u w:val="single"/>
        </w:rPr>
        <w:t xml:space="preserve">    </w:t>
      </w:r>
      <w:r>
        <w:rPr>
          <w:rFonts w:hint="eastAsia"/>
          <w:color w:val="FF0000"/>
          <w:sz w:val="28"/>
          <w:szCs w:val="28"/>
          <w:u w:val="single"/>
        </w:rPr>
        <w:t>手写或电子签名</w:t>
      </w:r>
      <w:r>
        <w:rPr>
          <w:rFonts w:hint="eastAsia"/>
          <w:sz w:val="28"/>
          <w:szCs w:val="28"/>
          <w:u w:val="single"/>
        </w:rPr>
        <w:t xml:space="preserve">         </w:t>
      </w:r>
    </w:p>
    <w:p w14:paraId="0D903300" w14:textId="77777777" w:rsidR="00635EFE" w:rsidRDefault="00635EFE">
      <w:pPr>
        <w:ind w:leftChars="2067" w:left="4961" w:firstLineChars="50" w:firstLine="140"/>
        <w:rPr>
          <w:sz w:val="28"/>
          <w:szCs w:val="28"/>
        </w:rPr>
      </w:pPr>
    </w:p>
    <w:p w14:paraId="70013A2C" w14:textId="77777777" w:rsidR="00635EFE" w:rsidRDefault="00000000">
      <w:pPr>
        <w:ind w:leftChars="2067" w:left="4961" w:firstLineChars="50" w:firstLine="140"/>
        <w:rPr>
          <w:sz w:val="28"/>
          <w:szCs w:val="28"/>
        </w:rPr>
      </w:pPr>
      <w:r>
        <w:rPr>
          <w:sz w:val="28"/>
          <w:szCs w:val="28"/>
        </w:rPr>
        <w:t>二</w:t>
      </w:r>
      <w:r>
        <w:rPr>
          <w:rFonts w:hint="eastAsia"/>
          <w:sz w:val="28"/>
          <w:szCs w:val="28"/>
        </w:rPr>
        <w:t>〇</w:t>
      </w:r>
      <w:r>
        <w:rPr>
          <w:rFonts w:hint="eastAsia"/>
          <w:color w:val="000000" w:themeColor="text1"/>
          <w:sz w:val="28"/>
          <w:szCs w:val="28"/>
        </w:rPr>
        <w:t>二六</w:t>
      </w:r>
      <w:r>
        <w:rPr>
          <w:color w:val="000000" w:themeColor="text1"/>
          <w:sz w:val="28"/>
          <w:szCs w:val="28"/>
        </w:rPr>
        <w:t>年</w:t>
      </w:r>
      <w:r>
        <w:rPr>
          <w:rFonts w:hint="eastAsia"/>
          <w:color w:val="000000" w:themeColor="text1"/>
          <w:sz w:val="28"/>
          <w:szCs w:val="28"/>
        </w:rPr>
        <w:t>五</w:t>
      </w:r>
      <w:r>
        <w:rPr>
          <w:color w:val="000000" w:themeColor="text1"/>
          <w:sz w:val="28"/>
          <w:szCs w:val="28"/>
        </w:rPr>
        <w:t>月</w:t>
      </w:r>
      <w:r>
        <w:rPr>
          <w:rFonts w:hint="eastAsia"/>
          <w:color w:val="000000" w:themeColor="text1"/>
          <w:sz w:val="28"/>
          <w:szCs w:val="28"/>
        </w:rPr>
        <w:t>六</w:t>
      </w:r>
      <w:r>
        <w:rPr>
          <w:sz w:val="28"/>
          <w:szCs w:val="28"/>
        </w:rPr>
        <w:t>日</w:t>
      </w:r>
    </w:p>
    <w:p w14:paraId="7A21AC82" w14:textId="77777777" w:rsidR="00635EFE" w:rsidRDefault="00635EFE">
      <w:pPr>
        <w:ind w:firstLine="643"/>
        <w:jc w:val="center"/>
        <w:rPr>
          <w:rFonts w:eastAsia="黑体"/>
          <w:b/>
          <w:color w:val="FF0000"/>
          <w:sz w:val="32"/>
          <w:szCs w:val="32"/>
        </w:rPr>
      </w:pPr>
    </w:p>
    <w:p w14:paraId="78E3E13F" w14:textId="77777777" w:rsidR="00635EFE" w:rsidRDefault="00635EFE">
      <w:pPr>
        <w:ind w:firstLine="562"/>
        <w:rPr>
          <w:rFonts w:eastAsia="黑体"/>
          <w:b/>
          <w:color w:val="FF0000"/>
          <w:sz w:val="28"/>
          <w:szCs w:val="28"/>
        </w:rPr>
        <w:sectPr w:rsidR="00635EFE">
          <w:headerReference w:type="default" r:id="rId10"/>
          <w:footerReference w:type="default" r:id="rId11"/>
          <w:pgSz w:w="11906" w:h="16838"/>
          <w:pgMar w:top="1440" w:right="1134" w:bottom="1440" w:left="1701" w:header="851" w:footer="992" w:gutter="0"/>
          <w:pgNumType w:fmt="upperRoman" w:chapStyle="1"/>
          <w:cols w:space="425"/>
          <w:docGrid w:linePitch="326"/>
        </w:sectPr>
      </w:pPr>
    </w:p>
    <w:p w14:paraId="1F6AE172" w14:textId="2BFB8AEE" w:rsidR="000009BC" w:rsidRPr="00D56C1A" w:rsidRDefault="00581A09" w:rsidP="00D56C1A">
      <w:pPr>
        <w:pStyle w:val="1"/>
        <w:spacing w:beforeLines="50" w:before="120" w:afterLines="50" w:after="120" w:line="600" w:lineRule="exact"/>
        <w:rPr>
          <w:rFonts w:ascii="宋体" w:hint="eastAsia"/>
        </w:rPr>
      </w:pPr>
      <w:bookmarkStart w:id="0" w:name="_Toc8300437"/>
      <w:bookmarkStart w:id="1" w:name="_Toc8308252"/>
      <w:bookmarkStart w:id="2" w:name="_Toc14267545"/>
      <w:bookmarkStart w:id="3" w:name="_Toc8307344"/>
      <w:bookmarkStart w:id="4" w:name="_Toc66280216"/>
      <w:proofErr w:type="gramStart"/>
      <w:r>
        <w:rPr>
          <w:rFonts w:ascii="宋体" w:hint="eastAsia"/>
        </w:rPr>
        <w:lastRenderedPageBreak/>
        <w:t>基于微信小</w:t>
      </w:r>
      <w:proofErr w:type="gramEnd"/>
      <w:r>
        <w:rPr>
          <w:rFonts w:ascii="宋体" w:hint="eastAsia"/>
        </w:rPr>
        <w:t>程序的校园闲置物品交易系统设计与实现</w:t>
      </w:r>
    </w:p>
    <w:bookmarkEnd w:id="0"/>
    <w:bookmarkEnd w:id="1"/>
    <w:bookmarkEnd w:id="2"/>
    <w:bookmarkEnd w:id="3"/>
    <w:bookmarkEnd w:id="4"/>
    <w:p w14:paraId="569C632D" w14:textId="79EC9A51" w:rsidR="005A6FE0" w:rsidRDefault="00000000" w:rsidP="00581A09">
      <w:pPr>
        <w:ind w:firstLineChars="0" w:firstLine="0"/>
        <w:rPr>
          <w:rFonts w:ascii="宋体" w:eastAsia="宋体" w:hAnsi="宋体" w:cs="宋体" w:hint="eastAsia"/>
          <w:b/>
          <w:bCs/>
        </w:rPr>
      </w:pPr>
      <w:r>
        <w:rPr>
          <w:rFonts w:ascii="宋体" w:eastAsia="宋体" w:hAnsi="宋体" w:cs="宋体" w:hint="eastAsia"/>
          <w:b/>
          <w:bCs/>
        </w:rPr>
        <w:t>摘要：</w:t>
      </w:r>
      <w:r w:rsidR="00581A09" w:rsidRPr="00581A09">
        <w:rPr>
          <w:rFonts w:ascii="宋体" w:eastAsia="宋体" w:hAnsi="宋体" w:cs="宋体"/>
          <w:b/>
          <w:bCs/>
        </w:rPr>
        <w:t>本课题面向高校二手交易场景，围绕“信息分散、交易效率低、沟通成本高、管理手段弱”等问题，设计并实现一套校园二手</w:t>
      </w:r>
      <w:proofErr w:type="gramStart"/>
      <w:r w:rsidR="00581A09" w:rsidRPr="00581A09">
        <w:rPr>
          <w:rFonts w:ascii="宋体" w:eastAsia="宋体" w:hAnsi="宋体" w:cs="宋体"/>
          <w:b/>
          <w:bCs/>
        </w:rPr>
        <w:t>交易微信小</w:t>
      </w:r>
      <w:proofErr w:type="gramEnd"/>
      <w:r w:rsidR="00581A09" w:rsidRPr="00581A09">
        <w:rPr>
          <w:rFonts w:ascii="宋体" w:eastAsia="宋体" w:hAnsi="宋体" w:cs="宋体"/>
          <w:b/>
          <w:bCs/>
        </w:rPr>
        <w:t>程序系统。系统</w:t>
      </w:r>
      <w:proofErr w:type="gramStart"/>
      <w:r w:rsidR="00581A09" w:rsidRPr="00581A09">
        <w:rPr>
          <w:rFonts w:ascii="宋体" w:eastAsia="宋体" w:hAnsi="宋体" w:cs="宋体"/>
          <w:b/>
          <w:bCs/>
        </w:rPr>
        <w:t>由微信小</w:t>
      </w:r>
      <w:proofErr w:type="gramEnd"/>
      <w:r w:rsidR="00581A09" w:rsidRPr="00581A09">
        <w:rPr>
          <w:rFonts w:ascii="宋体" w:eastAsia="宋体" w:hAnsi="宋体" w:cs="宋体"/>
          <w:b/>
          <w:bCs/>
        </w:rPr>
        <w:t xml:space="preserve">程序端、后台管理端和 Spring Boot 服务端组成，后端采用 </w:t>
      </w:r>
      <w:proofErr w:type="spellStart"/>
      <w:r w:rsidR="00581A09" w:rsidRPr="00581A09">
        <w:rPr>
          <w:rFonts w:ascii="宋体" w:eastAsia="宋体" w:hAnsi="宋体" w:cs="宋体"/>
          <w:b/>
          <w:bCs/>
        </w:rPr>
        <w:t>MyBatis</w:t>
      </w:r>
      <w:proofErr w:type="spellEnd"/>
      <w:r w:rsidR="00581A09" w:rsidRPr="00581A09">
        <w:rPr>
          <w:rFonts w:ascii="宋体" w:eastAsia="宋体" w:hAnsi="宋体" w:cs="宋体"/>
          <w:b/>
          <w:bCs/>
        </w:rPr>
        <w:t>-Plus 与 MySQL 实现数据持久化，覆盖用户、商品、订单、收藏、评论、论坛、资讯、地址和商家咨询等主要业务模块。</w:t>
      </w:r>
    </w:p>
    <w:p w14:paraId="4E28788D" w14:textId="675F069C" w:rsidR="00635EFE" w:rsidRPr="00581A09" w:rsidRDefault="00581A09" w:rsidP="005A6FE0">
      <w:pPr>
        <w:ind w:firstLineChars="0" w:firstLine="0"/>
        <w:rPr>
          <w:rFonts w:ascii="宋体" w:eastAsia="宋体" w:hAnsi="宋体" w:cs="宋体" w:hint="eastAsia"/>
          <w:b/>
          <w:bCs/>
        </w:rPr>
      </w:pPr>
      <w:r w:rsidRPr="00581A09">
        <w:rPr>
          <w:rFonts w:ascii="宋体" w:eastAsia="宋体" w:hAnsi="宋体" w:cs="宋体"/>
          <w:b/>
          <w:bCs/>
        </w:rPr>
        <w:t>根据任务书与开题报告的目标，本文重点完成了需求分析、总体架构设计、数据库设计、核心功能实现、系统测试与工程部署优化。实践结果表明，该系统能够较好支撑校园二手交易核心流程，具备可运行、可管理、可扩展的特点，可为校园闲置资源流通提供基础平台支持。</w:t>
      </w:r>
    </w:p>
    <w:p w14:paraId="47584660" w14:textId="2EF945E7" w:rsidR="00635EFE" w:rsidRPr="00D56C1A" w:rsidRDefault="00000000" w:rsidP="00D56C1A">
      <w:pPr>
        <w:widowControl w:val="0"/>
        <w:ind w:firstLineChars="0" w:firstLine="0"/>
        <w:rPr>
          <w:rFonts w:ascii="宋体" w:eastAsia="宋体" w:hAnsi="宋体" w:cs="宋体" w:hint="eastAsia"/>
          <w:b/>
          <w:bCs/>
          <w:kern w:val="2"/>
          <w:szCs w:val="20"/>
        </w:rPr>
      </w:pPr>
      <w:r>
        <w:rPr>
          <w:rFonts w:ascii="宋体" w:eastAsia="宋体" w:hAnsi="宋体" w:cs="宋体" w:hint="eastAsia"/>
          <w:b/>
          <w:bCs/>
          <w:kern w:val="2"/>
          <w:szCs w:val="20"/>
        </w:rPr>
        <w:t>关键词：</w:t>
      </w:r>
      <w:r w:rsidR="00581A09" w:rsidRPr="00581A09">
        <w:rPr>
          <w:rFonts w:ascii="宋体" w:eastAsia="宋体" w:hAnsi="宋体" w:cs="宋体"/>
          <w:b/>
          <w:bCs/>
          <w:kern w:val="2"/>
          <w:szCs w:val="20"/>
        </w:rPr>
        <w:t>校园二手交易；</w:t>
      </w:r>
      <w:proofErr w:type="gramStart"/>
      <w:r w:rsidR="00581A09" w:rsidRPr="00581A09">
        <w:rPr>
          <w:rFonts w:ascii="宋体" w:eastAsia="宋体" w:hAnsi="宋体" w:cs="宋体"/>
          <w:b/>
          <w:bCs/>
          <w:kern w:val="2"/>
          <w:szCs w:val="20"/>
        </w:rPr>
        <w:t>微信小</w:t>
      </w:r>
      <w:proofErr w:type="gramEnd"/>
      <w:r w:rsidR="00581A09" w:rsidRPr="00581A09">
        <w:rPr>
          <w:rFonts w:ascii="宋体" w:eastAsia="宋体" w:hAnsi="宋体" w:cs="宋体"/>
          <w:b/>
          <w:bCs/>
          <w:kern w:val="2"/>
          <w:szCs w:val="20"/>
        </w:rPr>
        <w:t>程序；Spring Boot；</w:t>
      </w:r>
      <w:proofErr w:type="spellStart"/>
      <w:r w:rsidR="00581A09" w:rsidRPr="00581A09">
        <w:rPr>
          <w:rFonts w:ascii="宋体" w:eastAsia="宋体" w:hAnsi="宋体" w:cs="宋体"/>
          <w:b/>
          <w:bCs/>
          <w:kern w:val="2"/>
          <w:szCs w:val="20"/>
        </w:rPr>
        <w:t>MyBatis</w:t>
      </w:r>
      <w:proofErr w:type="spellEnd"/>
      <w:r w:rsidR="00581A09" w:rsidRPr="00581A09">
        <w:rPr>
          <w:rFonts w:ascii="宋体" w:eastAsia="宋体" w:hAnsi="宋体" w:cs="宋体"/>
          <w:b/>
          <w:bCs/>
          <w:kern w:val="2"/>
          <w:szCs w:val="20"/>
        </w:rPr>
        <w:t>-Plus；管理后台</w:t>
      </w:r>
    </w:p>
    <w:p w14:paraId="549E17A5" w14:textId="49391C23" w:rsidR="000009BC" w:rsidRPr="00D56C1A" w:rsidRDefault="0007163F" w:rsidP="00D56C1A">
      <w:pPr>
        <w:pStyle w:val="1"/>
        <w:spacing w:beforeLines="50" w:before="120" w:afterLines="50" w:after="120" w:line="600" w:lineRule="exact"/>
        <w:rPr>
          <w:rFonts w:ascii="Times New Roman" w:hAnsi="Times New Roman" w:hint="eastAsia"/>
          <w:b/>
          <w:bCs/>
          <w:sz w:val="32"/>
          <w:szCs w:val="32"/>
        </w:rPr>
      </w:pPr>
      <w:r w:rsidRPr="0007163F">
        <w:rPr>
          <w:rFonts w:ascii="Times New Roman" w:hAnsi="Times New Roman"/>
          <w:b/>
          <w:bCs/>
          <w:sz w:val="32"/>
          <w:szCs w:val="32"/>
        </w:rPr>
        <w:t>Design and Implementation of a Campus Idle Item Trading System Based on WeChat Mini Program</w:t>
      </w:r>
    </w:p>
    <w:p w14:paraId="4CD327E3" w14:textId="4031954A" w:rsidR="00D56C1A" w:rsidRDefault="00000000" w:rsidP="00D56C1A">
      <w:pPr>
        <w:widowControl w:val="0"/>
        <w:ind w:firstLineChars="0" w:firstLine="0"/>
        <w:rPr>
          <w:rFonts w:hint="eastAsia"/>
        </w:rPr>
      </w:pPr>
      <w:r>
        <w:rPr>
          <w:rFonts w:eastAsia="宋体"/>
          <w:b/>
          <w:color w:val="000000"/>
          <w:kern w:val="2"/>
          <w:szCs w:val="20"/>
        </w:rPr>
        <w:t>Abstract</w:t>
      </w:r>
      <w:r>
        <w:rPr>
          <w:rFonts w:eastAsia="宋体"/>
          <w:color w:val="000000"/>
          <w:kern w:val="2"/>
          <w:szCs w:val="20"/>
        </w:rPr>
        <w:t>:</w:t>
      </w:r>
      <w:r>
        <w:rPr>
          <w:rFonts w:hint="eastAsia"/>
        </w:rPr>
        <w:t>□</w:t>
      </w:r>
      <w:r w:rsidR="00D56C1A">
        <w:t xml:space="preserve">This project is targeted at the second-hand trading scenario in universities, focusing on issues such as "information dispersion, low transaction efficiency, high communication costs, and weak management methods". It designs and implements a campus second-hand trading WeChat mini-program system. The system consists of a WeChat mini-program end, a backend management end, and a Spring Boot server end. The backend uses </w:t>
      </w:r>
      <w:proofErr w:type="spellStart"/>
      <w:r w:rsidR="00D56C1A">
        <w:t>MyBatis</w:t>
      </w:r>
      <w:proofErr w:type="spellEnd"/>
      <w:r w:rsidR="00D56C1A">
        <w:t>-Plus and MySQL to achieve data persistence, covering major business modules such as users, goods, orders, collections, comments, forums, news, addresses, and merchant inquiries.</w:t>
      </w:r>
    </w:p>
    <w:p w14:paraId="283C32CC" w14:textId="5BAE1391" w:rsidR="00635EFE" w:rsidRDefault="00D56C1A" w:rsidP="00D56C1A">
      <w:pPr>
        <w:widowControl w:val="0"/>
        <w:ind w:firstLineChars="0" w:firstLine="0"/>
        <w:rPr>
          <w:rFonts w:eastAsia="宋体"/>
          <w:kern w:val="2"/>
          <w:sz w:val="21"/>
          <w:szCs w:val="21"/>
        </w:rPr>
      </w:pPr>
      <w:r>
        <w:t xml:space="preserve">According to the objectives outlined in the task specification and the opening report, this paper primarily focuses on completing the requirements analysis, overall architecture design, database design, core functionality implementation, system testing, and engineering deployment optimization. The practical results demonstrate that the system can effectively support the core processes of campus second-hand transactions. It possesses the characteristics of being operable, manageable, and scalable, providing foundational platform support for the circulation of idle resources on </w:t>
      </w:r>
      <w:proofErr w:type="gramStart"/>
      <w:r>
        <w:t>campus.</w:t>
      </w:r>
      <w:r w:rsidR="00000000">
        <w:rPr>
          <w:rFonts w:eastAsia="宋体" w:hint="eastAsia"/>
          <w:kern w:val="2"/>
          <w:sz w:val="21"/>
          <w:szCs w:val="21"/>
        </w:rPr>
        <w:t>.</w:t>
      </w:r>
      <w:proofErr w:type="gramEnd"/>
    </w:p>
    <w:p w14:paraId="2FDBAA1F" w14:textId="3F7A3874" w:rsidR="00787A54" w:rsidRPr="00787A54" w:rsidRDefault="00000000" w:rsidP="00787A54">
      <w:pPr>
        <w:widowControl w:val="0"/>
        <w:ind w:firstLineChars="0" w:firstLine="0"/>
        <w:rPr>
          <w:rFonts w:eastAsia="宋体" w:hint="eastAsia"/>
          <w:kern w:val="2"/>
          <w:sz w:val="21"/>
          <w:szCs w:val="20"/>
        </w:rPr>
      </w:pPr>
      <w:r>
        <w:rPr>
          <w:rFonts w:eastAsia="宋体"/>
          <w:b/>
          <w:bCs/>
          <w:kern w:val="2"/>
          <w:szCs w:val="20"/>
        </w:rPr>
        <w:t xml:space="preserve">Key </w:t>
      </w:r>
      <w:r>
        <w:rPr>
          <w:rFonts w:eastAsia="宋体" w:hint="eastAsia"/>
          <w:b/>
          <w:bCs/>
          <w:kern w:val="2"/>
          <w:szCs w:val="20"/>
        </w:rPr>
        <w:t>w</w:t>
      </w:r>
      <w:r>
        <w:rPr>
          <w:rFonts w:eastAsia="宋体"/>
          <w:b/>
          <w:bCs/>
          <w:kern w:val="2"/>
          <w:szCs w:val="20"/>
        </w:rPr>
        <w:t>ords</w:t>
      </w:r>
      <w:r>
        <w:rPr>
          <w:rFonts w:eastAsia="宋体" w:hint="eastAsia"/>
          <w:bCs/>
          <w:kern w:val="2"/>
          <w:szCs w:val="20"/>
        </w:rPr>
        <w:t>:</w:t>
      </w:r>
      <w:r>
        <w:rPr>
          <w:rFonts w:hint="eastAsia"/>
        </w:rPr>
        <w:t>□</w:t>
      </w:r>
      <w:r w:rsidR="00787A54" w:rsidRPr="00787A54">
        <w:rPr>
          <w:rFonts w:eastAsia="宋体"/>
          <w:kern w:val="2"/>
          <w:szCs w:val="20"/>
        </w:rPr>
        <w:t xml:space="preserve">Campus Second-hand Trading; WeChat Mini Program; Spring Boot; </w:t>
      </w:r>
      <w:proofErr w:type="spellStart"/>
      <w:r w:rsidR="00787A54" w:rsidRPr="00787A54">
        <w:rPr>
          <w:rFonts w:eastAsia="宋体"/>
          <w:kern w:val="2"/>
          <w:szCs w:val="20"/>
        </w:rPr>
        <w:t>MyBatis</w:t>
      </w:r>
      <w:proofErr w:type="spellEnd"/>
      <w:r w:rsidR="00787A54" w:rsidRPr="00787A54">
        <w:rPr>
          <w:rFonts w:eastAsia="宋体"/>
          <w:kern w:val="2"/>
          <w:szCs w:val="20"/>
        </w:rPr>
        <w:t>-Plus; Admin System</w:t>
      </w:r>
      <w:r w:rsidR="00787A54">
        <w:rPr>
          <w:rFonts w:eastAsia="宋体" w:hint="eastAsia"/>
          <w:kern w:val="2"/>
          <w:szCs w:val="20"/>
        </w:rPr>
        <w:t>.</w:t>
      </w:r>
    </w:p>
    <w:p w14:paraId="4051709B" w14:textId="77777777" w:rsidR="00635EFE" w:rsidRPr="00787A54" w:rsidRDefault="00635EFE">
      <w:pPr>
        <w:widowControl w:val="0"/>
        <w:spacing w:line="300" w:lineRule="auto"/>
        <w:ind w:firstLineChars="0" w:firstLine="0"/>
        <w:rPr>
          <w:rFonts w:eastAsia="宋体"/>
          <w:kern w:val="2"/>
          <w:szCs w:val="20"/>
        </w:rPr>
      </w:pPr>
    </w:p>
    <w:p w14:paraId="0F59D04A" w14:textId="77777777" w:rsidR="00635EFE" w:rsidRDefault="00635EFE">
      <w:pPr>
        <w:widowControl w:val="0"/>
        <w:spacing w:line="300" w:lineRule="auto"/>
        <w:ind w:firstLineChars="1500" w:firstLine="3600"/>
        <w:rPr>
          <w:rFonts w:ascii="宋体" w:eastAsia="宋体" w:hAnsi="宋体" w:hint="eastAsia"/>
          <w:iCs/>
          <w:kern w:val="2"/>
          <w:szCs w:val="20"/>
        </w:rPr>
      </w:pPr>
    </w:p>
    <w:p w14:paraId="03986288" w14:textId="77777777" w:rsidR="00635EFE" w:rsidRDefault="00635EFE">
      <w:pPr>
        <w:widowControl w:val="0"/>
        <w:spacing w:line="240" w:lineRule="auto"/>
        <w:ind w:firstLineChars="0" w:firstLine="0"/>
        <w:rPr>
          <w:rFonts w:eastAsia="宋体"/>
          <w:kern w:val="2"/>
          <w:sz w:val="21"/>
          <w:szCs w:val="20"/>
        </w:rPr>
      </w:pPr>
    </w:p>
    <w:p w14:paraId="08089F00" w14:textId="77777777" w:rsidR="00635EFE" w:rsidRDefault="00635EFE">
      <w:pPr>
        <w:widowControl w:val="0"/>
        <w:spacing w:line="240" w:lineRule="auto"/>
        <w:ind w:firstLineChars="0" w:firstLine="0"/>
        <w:rPr>
          <w:rFonts w:eastAsia="宋体"/>
          <w:kern w:val="2"/>
          <w:sz w:val="21"/>
          <w:szCs w:val="20"/>
        </w:rPr>
      </w:pPr>
    </w:p>
    <w:p w14:paraId="4DC88131" w14:textId="77777777" w:rsidR="00635EFE" w:rsidRDefault="00635EFE">
      <w:pPr>
        <w:widowControl w:val="0"/>
        <w:spacing w:line="240" w:lineRule="auto"/>
        <w:ind w:firstLineChars="0" w:firstLine="0"/>
        <w:rPr>
          <w:rFonts w:eastAsia="宋体"/>
          <w:kern w:val="2"/>
          <w:sz w:val="21"/>
          <w:szCs w:val="20"/>
        </w:rPr>
      </w:pPr>
    </w:p>
    <w:p w14:paraId="20110580" w14:textId="77777777" w:rsidR="00635EFE" w:rsidRDefault="00635EFE">
      <w:pPr>
        <w:widowControl w:val="0"/>
        <w:spacing w:line="240" w:lineRule="auto"/>
        <w:ind w:firstLineChars="0" w:firstLine="0"/>
        <w:rPr>
          <w:rFonts w:eastAsia="宋体"/>
          <w:b/>
          <w:kern w:val="2"/>
          <w:sz w:val="21"/>
          <w:szCs w:val="20"/>
        </w:rPr>
      </w:pPr>
    </w:p>
    <w:p w14:paraId="480CCB07" w14:textId="77777777" w:rsidR="00635EFE" w:rsidRDefault="00000000">
      <w:pPr>
        <w:widowControl w:val="0"/>
        <w:spacing w:line="240" w:lineRule="auto"/>
        <w:ind w:firstLineChars="0" w:firstLine="0"/>
        <w:rPr>
          <w:rFonts w:eastAsia="宋体"/>
          <w:b/>
          <w:color w:val="FF0000"/>
          <w:kern w:val="2"/>
          <w:sz w:val="21"/>
          <w:szCs w:val="20"/>
        </w:rPr>
      </w:pPr>
      <w:r>
        <w:rPr>
          <w:rFonts w:eastAsia="宋体" w:hint="eastAsia"/>
          <w:b/>
          <w:color w:val="FF0000"/>
          <w:kern w:val="2"/>
          <w:sz w:val="21"/>
          <w:szCs w:val="20"/>
        </w:rPr>
        <w:t>注</w:t>
      </w:r>
      <w:r>
        <w:rPr>
          <w:rFonts w:eastAsia="宋体" w:hint="eastAsia"/>
          <w:b/>
          <w:color w:val="FF0000"/>
          <w:kern w:val="2"/>
          <w:sz w:val="21"/>
          <w:szCs w:val="20"/>
        </w:rPr>
        <w:t>:</w:t>
      </w:r>
      <w:r>
        <w:rPr>
          <w:rFonts w:eastAsia="宋体" w:hint="eastAsia"/>
          <w:b/>
          <w:color w:val="FF0000"/>
          <w:kern w:val="2"/>
          <w:sz w:val="21"/>
          <w:szCs w:val="20"/>
        </w:rPr>
        <w:t>摘要单独成页，为保证美观，建议直接使用模板。中英文摘要在一页即可。</w:t>
      </w:r>
    </w:p>
    <w:p w14:paraId="2DD5A8FB" w14:textId="77777777" w:rsidR="00635EFE" w:rsidRDefault="00635EFE">
      <w:pPr>
        <w:widowControl w:val="0"/>
        <w:spacing w:line="240" w:lineRule="auto"/>
        <w:ind w:firstLineChars="0" w:firstLine="0"/>
        <w:rPr>
          <w:rFonts w:eastAsia="宋体"/>
          <w:b/>
          <w:color w:val="FF0000"/>
          <w:kern w:val="2"/>
          <w:sz w:val="21"/>
          <w:szCs w:val="20"/>
        </w:rPr>
      </w:pPr>
    </w:p>
    <w:p w14:paraId="78C06C10" w14:textId="77777777" w:rsidR="00635EFE" w:rsidRDefault="00635EFE">
      <w:pPr>
        <w:widowControl w:val="0"/>
        <w:spacing w:line="240" w:lineRule="auto"/>
        <w:ind w:firstLineChars="0" w:firstLine="0"/>
        <w:rPr>
          <w:rFonts w:eastAsia="宋体"/>
          <w:b/>
          <w:color w:val="FF0000"/>
          <w:kern w:val="2"/>
          <w:sz w:val="21"/>
          <w:szCs w:val="20"/>
        </w:rPr>
      </w:pPr>
    </w:p>
    <w:p w14:paraId="08FE9B93" w14:textId="77777777" w:rsidR="00635EFE" w:rsidRDefault="00635EFE">
      <w:pPr>
        <w:widowControl w:val="0"/>
        <w:spacing w:line="240" w:lineRule="auto"/>
        <w:ind w:firstLineChars="0" w:firstLine="0"/>
        <w:rPr>
          <w:rFonts w:eastAsia="宋体"/>
          <w:b/>
          <w:color w:val="FF0000"/>
          <w:kern w:val="2"/>
          <w:sz w:val="21"/>
          <w:szCs w:val="20"/>
        </w:rPr>
      </w:pPr>
    </w:p>
    <w:p w14:paraId="2AA31053" w14:textId="77777777" w:rsidR="00635EFE" w:rsidRDefault="00635EFE">
      <w:pPr>
        <w:widowControl w:val="0"/>
        <w:spacing w:line="240" w:lineRule="auto"/>
        <w:ind w:firstLineChars="0" w:firstLine="0"/>
        <w:rPr>
          <w:rFonts w:eastAsia="宋体"/>
          <w:b/>
          <w:color w:val="FF0000"/>
          <w:kern w:val="2"/>
          <w:sz w:val="21"/>
          <w:szCs w:val="20"/>
        </w:rPr>
      </w:pPr>
    </w:p>
    <w:p w14:paraId="4CB6034A" w14:textId="77777777" w:rsidR="00635EFE" w:rsidRDefault="00635EFE">
      <w:pPr>
        <w:widowControl w:val="0"/>
        <w:spacing w:line="240" w:lineRule="auto"/>
        <w:ind w:firstLineChars="0" w:firstLine="0"/>
        <w:rPr>
          <w:rFonts w:eastAsia="宋体"/>
          <w:b/>
          <w:color w:val="FF0000"/>
          <w:kern w:val="2"/>
          <w:sz w:val="21"/>
          <w:szCs w:val="20"/>
        </w:rPr>
      </w:pPr>
    </w:p>
    <w:p w14:paraId="7DA8FE21" w14:textId="77777777" w:rsidR="00635EFE" w:rsidRDefault="00635EFE">
      <w:pPr>
        <w:widowControl w:val="0"/>
        <w:spacing w:line="240" w:lineRule="auto"/>
        <w:ind w:firstLineChars="0" w:firstLine="0"/>
        <w:rPr>
          <w:rFonts w:eastAsia="宋体"/>
          <w:b/>
          <w:color w:val="FF0000"/>
          <w:kern w:val="2"/>
          <w:sz w:val="21"/>
          <w:szCs w:val="20"/>
        </w:rPr>
      </w:pPr>
    </w:p>
    <w:p w14:paraId="572A266E" w14:textId="77777777" w:rsidR="00635EFE" w:rsidRDefault="00635EFE">
      <w:pPr>
        <w:widowControl w:val="0"/>
        <w:spacing w:line="240" w:lineRule="auto"/>
        <w:ind w:firstLineChars="0" w:firstLine="0"/>
        <w:rPr>
          <w:rFonts w:eastAsia="宋体"/>
          <w:b/>
          <w:color w:val="FF0000"/>
          <w:kern w:val="2"/>
          <w:sz w:val="21"/>
          <w:szCs w:val="20"/>
        </w:rPr>
      </w:pPr>
    </w:p>
    <w:p w14:paraId="07114047" w14:textId="77777777" w:rsidR="00635EFE" w:rsidRDefault="00635EFE">
      <w:pPr>
        <w:widowControl w:val="0"/>
        <w:spacing w:line="240" w:lineRule="auto"/>
        <w:ind w:firstLineChars="0" w:firstLine="0"/>
        <w:rPr>
          <w:rFonts w:eastAsia="宋体"/>
          <w:b/>
          <w:color w:val="FF0000"/>
          <w:kern w:val="2"/>
          <w:sz w:val="21"/>
          <w:szCs w:val="20"/>
        </w:rPr>
      </w:pPr>
    </w:p>
    <w:p w14:paraId="3BDB9000" w14:textId="77777777" w:rsidR="00635EFE" w:rsidRDefault="00635EFE">
      <w:pPr>
        <w:widowControl w:val="0"/>
        <w:spacing w:line="240" w:lineRule="auto"/>
        <w:ind w:firstLineChars="0" w:firstLine="0"/>
        <w:rPr>
          <w:rFonts w:eastAsia="宋体"/>
          <w:b/>
          <w:color w:val="FF0000"/>
          <w:kern w:val="2"/>
          <w:sz w:val="21"/>
          <w:szCs w:val="20"/>
        </w:rPr>
      </w:pPr>
    </w:p>
    <w:p w14:paraId="71303048" w14:textId="77777777" w:rsidR="00635EFE" w:rsidRDefault="00635EFE">
      <w:pPr>
        <w:widowControl w:val="0"/>
        <w:spacing w:line="240" w:lineRule="auto"/>
        <w:ind w:firstLineChars="0" w:firstLine="0"/>
        <w:rPr>
          <w:rFonts w:eastAsia="宋体"/>
          <w:b/>
          <w:color w:val="FF0000"/>
          <w:kern w:val="2"/>
          <w:sz w:val="21"/>
          <w:szCs w:val="20"/>
        </w:rPr>
      </w:pPr>
    </w:p>
    <w:p w14:paraId="60B923A7" w14:textId="77777777" w:rsidR="00635EFE" w:rsidRDefault="00635EFE">
      <w:pPr>
        <w:widowControl w:val="0"/>
        <w:ind w:firstLineChars="0" w:firstLine="0"/>
        <w:rPr>
          <w:rFonts w:eastAsia="宋体"/>
          <w:b/>
          <w:kern w:val="2"/>
          <w:sz w:val="21"/>
          <w:szCs w:val="20"/>
        </w:rPr>
        <w:sectPr w:rsidR="00635EFE">
          <w:pgSz w:w="11906" w:h="16838"/>
          <w:pgMar w:top="1440" w:right="1134" w:bottom="1440" w:left="1701" w:header="851" w:footer="992" w:gutter="0"/>
          <w:pgNumType w:fmt="upperRoman" w:chapStyle="1"/>
          <w:cols w:space="425"/>
          <w:docGrid w:linePitch="326"/>
        </w:sectPr>
      </w:pPr>
    </w:p>
    <w:p w14:paraId="3999B448" w14:textId="77777777" w:rsidR="00635EFE" w:rsidRDefault="00000000">
      <w:pPr>
        <w:spacing w:beforeLines="50" w:before="120" w:afterLines="50" w:after="120" w:line="600" w:lineRule="exact"/>
        <w:ind w:firstLineChars="0" w:firstLine="0"/>
        <w:jc w:val="center"/>
        <w:rPr>
          <w:rFonts w:ascii="黑体" w:eastAsia="黑体" w:hAnsi="黑体" w:cs="Arial" w:hint="eastAsia"/>
          <w:kern w:val="2"/>
          <w:sz w:val="32"/>
          <w:szCs w:val="32"/>
        </w:rPr>
      </w:pPr>
      <w:bookmarkStart w:id="5" w:name="_Toc66280217"/>
      <w:bookmarkStart w:id="6" w:name="_Toc14267546"/>
      <w:bookmarkStart w:id="7" w:name="_Toc8300438"/>
      <w:bookmarkStart w:id="8" w:name="_Toc8307345"/>
      <w:bookmarkStart w:id="9" w:name="_Toc8308253"/>
      <w:r>
        <w:rPr>
          <w:rFonts w:ascii="黑体" w:eastAsia="黑体" w:hAnsi="黑体" w:cs="Arial" w:hint="eastAsia"/>
          <w:kern w:val="2"/>
          <w:sz w:val="32"/>
          <w:szCs w:val="32"/>
        </w:rPr>
        <w:lastRenderedPageBreak/>
        <w:t xml:space="preserve">目 </w:t>
      </w:r>
      <w:r>
        <w:rPr>
          <w:rFonts w:ascii="黑体" w:eastAsia="黑体" w:hAnsi="黑体" w:cs="Arial"/>
          <w:kern w:val="2"/>
          <w:sz w:val="32"/>
          <w:szCs w:val="32"/>
        </w:rPr>
        <w:t xml:space="preserve"> </w:t>
      </w:r>
      <w:r>
        <w:rPr>
          <w:rFonts w:ascii="黑体" w:eastAsia="黑体" w:hAnsi="黑体" w:cs="Arial" w:hint="eastAsia"/>
          <w:kern w:val="2"/>
          <w:sz w:val="32"/>
          <w:szCs w:val="32"/>
        </w:rPr>
        <w:t>录</w:t>
      </w:r>
      <w:bookmarkEnd w:id="5"/>
      <w:bookmarkEnd w:id="6"/>
      <w:bookmarkEnd w:id="7"/>
      <w:bookmarkEnd w:id="8"/>
      <w:bookmarkEnd w:id="9"/>
    </w:p>
    <w:p w14:paraId="58A5F63C" w14:textId="38E3156D" w:rsidR="00635EFE" w:rsidRPr="006733EA" w:rsidRDefault="006733EA" w:rsidP="000A4114">
      <w:pPr>
        <w:widowControl w:val="0"/>
        <w:tabs>
          <w:tab w:val="left" w:leader="dot" w:pos="7980"/>
        </w:tabs>
        <w:ind w:firstLineChars="100" w:firstLine="240"/>
        <w:rPr>
          <w:rFonts w:eastAsia="黑体" w:hint="eastAsia"/>
          <w:kern w:val="2"/>
          <w:szCs w:val="24"/>
        </w:rPr>
      </w:pPr>
      <w:r w:rsidRPr="006733EA">
        <w:rPr>
          <w:rFonts w:eastAsia="黑体"/>
          <w:kern w:val="2"/>
          <w:szCs w:val="24"/>
        </w:rPr>
        <w:t>第</w:t>
      </w:r>
      <w:r w:rsidRPr="006733EA">
        <w:rPr>
          <w:rFonts w:eastAsia="黑体"/>
          <w:kern w:val="2"/>
          <w:szCs w:val="24"/>
        </w:rPr>
        <w:t>1</w:t>
      </w:r>
      <w:r w:rsidRPr="006733EA">
        <w:rPr>
          <w:rFonts w:eastAsia="黑体"/>
          <w:kern w:val="2"/>
          <w:szCs w:val="24"/>
        </w:rPr>
        <w:t>章</w:t>
      </w:r>
      <w:r w:rsidRPr="006733EA">
        <w:rPr>
          <w:rFonts w:eastAsia="黑体"/>
          <w:kern w:val="2"/>
          <w:szCs w:val="24"/>
        </w:rPr>
        <w:t xml:space="preserve"> </w:t>
      </w:r>
      <w:r w:rsidRPr="006733EA">
        <w:rPr>
          <w:rFonts w:eastAsia="黑体"/>
          <w:kern w:val="2"/>
          <w:szCs w:val="24"/>
        </w:rPr>
        <w:t>绪论</w:t>
      </w:r>
    </w:p>
    <w:p w14:paraId="11910C6F" w14:textId="209987FE" w:rsidR="00635EFE" w:rsidRPr="000A4114" w:rsidRDefault="00000000" w:rsidP="000A4114">
      <w:pPr>
        <w:widowControl w:val="0"/>
        <w:tabs>
          <w:tab w:val="left" w:leader="dot" w:pos="7980"/>
        </w:tabs>
        <w:ind w:firstLineChars="0" w:firstLine="0"/>
        <w:jc w:val="center"/>
        <w:rPr>
          <w:rFonts w:eastAsia="黑体" w:hint="eastAsia"/>
          <w:kern w:val="2"/>
          <w:szCs w:val="24"/>
        </w:rPr>
      </w:pPr>
      <w:r>
        <w:rPr>
          <w:rFonts w:eastAsia="黑体"/>
          <w:color w:val="000000"/>
          <w:kern w:val="2"/>
          <w:szCs w:val="24"/>
        </w:rPr>
        <w:t xml:space="preserve">  1.1 </w:t>
      </w:r>
      <w:r w:rsidR="006733EA">
        <w:rPr>
          <w:rFonts w:eastAsia="黑体" w:hint="eastAsia"/>
          <w:color w:val="000000"/>
          <w:kern w:val="2"/>
          <w:szCs w:val="24"/>
        </w:rPr>
        <w:t>选题背景</w:t>
      </w:r>
      <w:r>
        <w:rPr>
          <w:rFonts w:eastAsia="黑体"/>
          <w:kern w:val="2"/>
          <w:szCs w:val="24"/>
        </w:rPr>
        <w:tab/>
      </w:r>
      <w:r w:rsidR="000A4114">
        <w:rPr>
          <w:rFonts w:eastAsia="黑体" w:hint="eastAsia"/>
          <w:kern w:val="2"/>
          <w:szCs w:val="24"/>
        </w:rPr>
        <w:t>.1</w:t>
      </w:r>
    </w:p>
    <w:p w14:paraId="35036F8D" w14:textId="4076C98D" w:rsidR="00635EFE" w:rsidRDefault="00000000" w:rsidP="000A4114">
      <w:pPr>
        <w:widowControl w:val="0"/>
        <w:tabs>
          <w:tab w:val="left" w:leader="dot" w:pos="7980"/>
        </w:tabs>
        <w:ind w:firstLineChars="0" w:firstLine="0"/>
        <w:jc w:val="center"/>
        <w:rPr>
          <w:rFonts w:eastAsia="黑体" w:hint="eastAsia"/>
          <w:kern w:val="2"/>
          <w:szCs w:val="24"/>
        </w:rPr>
      </w:pPr>
      <w:r>
        <w:rPr>
          <w:rFonts w:eastAsia="黑体"/>
          <w:color w:val="000000"/>
          <w:kern w:val="2"/>
          <w:szCs w:val="24"/>
        </w:rPr>
        <w:t xml:space="preserve">  1.2 </w:t>
      </w:r>
      <w:r w:rsidR="007561EC">
        <w:rPr>
          <w:rFonts w:eastAsia="黑体" w:hint="eastAsia"/>
          <w:color w:val="000000"/>
          <w:kern w:val="2"/>
          <w:szCs w:val="24"/>
        </w:rPr>
        <w:t>研究目的与</w:t>
      </w:r>
      <w:r w:rsidR="000A4114">
        <w:rPr>
          <w:rFonts w:eastAsia="黑体" w:hint="eastAsia"/>
          <w:color w:val="000000"/>
          <w:kern w:val="2"/>
          <w:szCs w:val="24"/>
        </w:rPr>
        <w:t>意义</w:t>
      </w:r>
      <w:r>
        <w:rPr>
          <w:rFonts w:eastAsia="黑体"/>
          <w:kern w:val="2"/>
          <w:szCs w:val="24"/>
        </w:rPr>
        <w:tab/>
        <w:t>n</w:t>
      </w:r>
    </w:p>
    <w:p w14:paraId="2BC2882C" w14:textId="101132E3" w:rsidR="000A4114" w:rsidRPr="000A4114" w:rsidRDefault="000A4114" w:rsidP="007561EC">
      <w:pPr>
        <w:widowControl w:val="0"/>
        <w:tabs>
          <w:tab w:val="left" w:leader="dot" w:pos="7980"/>
        </w:tabs>
        <w:ind w:firstLineChars="0" w:firstLine="0"/>
        <w:jc w:val="center"/>
        <w:rPr>
          <w:rFonts w:eastAsia="黑体" w:hint="eastAsia"/>
          <w:kern w:val="2"/>
          <w:szCs w:val="24"/>
        </w:rPr>
      </w:pPr>
      <w:r>
        <w:rPr>
          <w:rFonts w:eastAsia="黑体" w:hint="eastAsia"/>
          <w:kern w:val="2"/>
          <w:szCs w:val="24"/>
        </w:rPr>
        <w:t xml:space="preserve">  </w:t>
      </w:r>
      <w:r>
        <w:rPr>
          <w:rFonts w:eastAsia="黑体"/>
          <w:color w:val="000000"/>
          <w:kern w:val="2"/>
          <w:szCs w:val="24"/>
        </w:rPr>
        <w:t>1.</w:t>
      </w:r>
      <w:r>
        <w:rPr>
          <w:rFonts w:eastAsia="黑体" w:hint="eastAsia"/>
          <w:color w:val="000000"/>
          <w:kern w:val="2"/>
          <w:szCs w:val="24"/>
        </w:rPr>
        <w:t>3</w:t>
      </w:r>
      <w:r>
        <w:rPr>
          <w:rFonts w:eastAsia="黑体"/>
          <w:color w:val="000000"/>
          <w:kern w:val="2"/>
          <w:szCs w:val="24"/>
        </w:rPr>
        <w:t xml:space="preserve"> </w:t>
      </w:r>
      <w:r>
        <w:rPr>
          <w:rFonts w:eastAsia="黑体" w:hint="eastAsia"/>
          <w:color w:val="000000"/>
          <w:kern w:val="2"/>
          <w:szCs w:val="24"/>
        </w:rPr>
        <w:t>研究内容</w:t>
      </w:r>
      <w:r w:rsidR="007561EC">
        <w:rPr>
          <w:rFonts w:eastAsia="黑体" w:hint="eastAsia"/>
          <w:color w:val="000000"/>
          <w:kern w:val="2"/>
          <w:szCs w:val="24"/>
        </w:rPr>
        <w:t>与认为分解</w:t>
      </w:r>
      <w:r>
        <w:rPr>
          <w:rFonts w:eastAsia="黑体"/>
          <w:kern w:val="2"/>
          <w:szCs w:val="24"/>
        </w:rPr>
        <w:tab/>
        <w:t>n</w:t>
      </w:r>
    </w:p>
    <w:p w14:paraId="5FDB35B5" w14:textId="02BEC618" w:rsidR="00635EFE" w:rsidRPr="000A4114" w:rsidRDefault="000A4114" w:rsidP="000A4114">
      <w:pPr>
        <w:widowControl w:val="0"/>
        <w:tabs>
          <w:tab w:val="left" w:leader="dot" w:pos="7980"/>
        </w:tabs>
        <w:ind w:firstLineChars="100" w:firstLine="240"/>
        <w:rPr>
          <w:rFonts w:eastAsia="黑体" w:hint="eastAsia"/>
          <w:kern w:val="2"/>
          <w:szCs w:val="24"/>
        </w:rPr>
      </w:pPr>
      <w:r>
        <w:rPr>
          <w:rFonts w:eastAsia="黑体" w:hint="eastAsia"/>
          <w:kern w:val="2"/>
          <w:szCs w:val="24"/>
        </w:rPr>
        <w:t>第</w:t>
      </w:r>
      <w:r>
        <w:rPr>
          <w:rFonts w:eastAsia="黑体" w:hint="eastAsia"/>
          <w:kern w:val="2"/>
          <w:szCs w:val="24"/>
        </w:rPr>
        <w:t>2</w:t>
      </w:r>
      <w:r>
        <w:rPr>
          <w:rFonts w:eastAsia="黑体" w:hint="eastAsia"/>
          <w:kern w:val="2"/>
          <w:szCs w:val="24"/>
        </w:rPr>
        <w:t>章</w:t>
      </w:r>
      <w:r>
        <w:rPr>
          <w:rFonts w:eastAsia="黑体" w:hint="eastAsia"/>
          <w:kern w:val="2"/>
          <w:szCs w:val="24"/>
        </w:rPr>
        <w:t xml:space="preserve"> </w:t>
      </w:r>
      <w:r w:rsidRPr="000A4114">
        <w:rPr>
          <w:rFonts w:eastAsia="黑体"/>
          <w:kern w:val="2"/>
          <w:szCs w:val="24"/>
        </w:rPr>
        <w:t>相关技术与开发环境</w:t>
      </w:r>
    </w:p>
    <w:p w14:paraId="1FD53899" w14:textId="2B50A62D" w:rsidR="00B56CC5" w:rsidRPr="00B56CC5" w:rsidRDefault="00000000" w:rsidP="00B56CC5">
      <w:pPr>
        <w:widowControl w:val="0"/>
        <w:tabs>
          <w:tab w:val="left" w:leader="dot" w:pos="7980"/>
        </w:tabs>
        <w:ind w:firstLineChars="0" w:firstLine="0"/>
        <w:jc w:val="center"/>
        <w:rPr>
          <w:rFonts w:eastAsia="黑体" w:hint="eastAsia"/>
          <w:color w:val="000000"/>
          <w:kern w:val="2"/>
          <w:szCs w:val="24"/>
        </w:rPr>
      </w:pPr>
      <w:r>
        <w:rPr>
          <w:rFonts w:eastAsia="黑体"/>
          <w:color w:val="000000"/>
          <w:kern w:val="2"/>
          <w:szCs w:val="24"/>
        </w:rPr>
        <w:t xml:space="preserve">  2.1 </w:t>
      </w:r>
      <w:proofErr w:type="gramStart"/>
      <w:r w:rsidR="00B56CC5" w:rsidRPr="00B56CC5">
        <w:rPr>
          <w:rFonts w:eastAsia="黑体"/>
          <w:color w:val="000000"/>
          <w:kern w:val="2"/>
          <w:szCs w:val="24"/>
        </w:rPr>
        <w:t>微信小</w:t>
      </w:r>
      <w:proofErr w:type="gramEnd"/>
      <w:r w:rsidR="00B56CC5" w:rsidRPr="00B56CC5">
        <w:rPr>
          <w:rFonts w:eastAsia="黑体"/>
          <w:color w:val="000000"/>
          <w:kern w:val="2"/>
          <w:szCs w:val="24"/>
        </w:rPr>
        <w:t>程序前端</w:t>
      </w:r>
      <w:r>
        <w:rPr>
          <w:rFonts w:eastAsia="黑体"/>
          <w:kern w:val="2"/>
          <w:szCs w:val="24"/>
        </w:rPr>
        <w:tab/>
        <w:t>n</w:t>
      </w:r>
    </w:p>
    <w:p w14:paraId="44A8756D" w14:textId="41D95919" w:rsidR="00635EFE" w:rsidRPr="00B56CC5" w:rsidRDefault="00000000" w:rsidP="00B56CC5">
      <w:pPr>
        <w:widowControl w:val="0"/>
        <w:tabs>
          <w:tab w:val="left" w:leader="dot" w:pos="7980"/>
        </w:tabs>
        <w:ind w:firstLineChars="0" w:firstLine="0"/>
        <w:jc w:val="center"/>
        <w:rPr>
          <w:rFonts w:eastAsia="黑体"/>
          <w:color w:val="000000"/>
          <w:kern w:val="2"/>
          <w:szCs w:val="24"/>
        </w:rPr>
      </w:pPr>
      <w:r>
        <w:rPr>
          <w:rFonts w:eastAsia="黑体"/>
          <w:color w:val="000000"/>
          <w:kern w:val="2"/>
          <w:szCs w:val="24"/>
        </w:rPr>
        <w:t xml:space="preserve">  2.2 </w:t>
      </w:r>
      <w:r w:rsidR="00B56CC5" w:rsidRPr="00B56CC5">
        <w:rPr>
          <w:rFonts w:eastAsia="黑体"/>
          <w:color w:val="000000"/>
          <w:kern w:val="2"/>
          <w:szCs w:val="24"/>
        </w:rPr>
        <w:t>后端技术</w:t>
      </w:r>
      <w:proofErr w:type="gramStart"/>
      <w:r w:rsidR="00B56CC5" w:rsidRPr="00B56CC5">
        <w:rPr>
          <w:rFonts w:eastAsia="黑体"/>
          <w:color w:val="000000"/>
          <w:kern w:val="2"/>
          <w:szCs w:val="24"/>
        </w:rPr>
        <w:t>栈</w:t>
      </w:r>
      <w:proofErr w:type="gramEnd"/>
      <w:r>
        <w:rPr>
          <w:rFonts w:eastAsia="黑体"/>
          <w:kern w:val="2"/>
          <w:szCs w:val="24"/>
        </w:rPr>
        <w:tab/>
        <w:t>n</w:t>
      </w:r>
    </w:p>
    <w:p w14:paraId="78A6AA00" w14:textId="3FD69AAA" w:rsidR="00B56CC5" w:rsidRDefault="00B56CC5" w:rsidP="00B56CC5">
      <w:pPr>
        <w:widowControl w:val="0"/>
        <w:tabs>
          <w:tab w:val="left" w:leader="dot" w:pos="7980"/>
        </w:tabs>
        <w:ind w:firstLineChars="0" w:firstLine="0"/>
        <w:rPr>
          <w:rFonts w:eastAsia="黑体" w:hint="eastAsia"/>
          <w:kern w:val="2"/>
          <w:szCs w:val="24"/>
        </w:rPr>
      </w:pPr>
      <w:r>
        <w:rPr>
          <w:rFonts w:eastAsia="黑体" w:hint="eastAsia"/>
          <w:kern w:val="2"/>
          <w:szCs w:val="24"/>
        </w:rPr>
        <w:t xml:space="preserve">      2.3 </w:t>
      </w:r>
      <w:r w:rsidRPr="00B56CC5">
        <w:rPr>
          <w:rFonts w:eastAsia="黑体"/>
          <w:kern w:val="2"/>
          <w:szCs w:val="24"/>
        </w:rPr>
        <w:t>管理端技术</w:t>
      </w:r>
      <w:proofErr w:type="gramStart"/>
      <w:r w:rsidRPr="00B56CC5">
        <w:rPr>
          <w:rFonts w:eastAsia="黑体"/>
          <w:kern w:val="2"/>
          <w:szCs w:val="24"/>
        </w:rPr>
        <w:t>栈</w:t>
      </w:r>
      <w:proofErr w:type="gramEnd"/>
    </w:p>
    <w:p w14:paraId="21F4B243" w14:textId="3B65B6B2" w:rsidR="00B56CC5" w:rsidRDefault="00B56CC5"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2.4 </w:t>
      </w:r>
      <w:r w:rsidRPr="00B56CC5">
        <w:rPr>
          <w:rFonts w:eastAsia="黑体"/>
          <w:kern w:val="2"/>
          <w:szCs w:val="24"/>
        </w:rPr>
        <w:t>工程构建与部署</w:t>
      </w:r>
    </w:p>
    <w:p w14:paraId="587D52D9" w14:textId="6D5B71C3" w:rsidR="00B56CC5" w:rsidRDefault="00B56CC5"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w:t>
      </w:r>
      <w:r>
        <w:rPr>
          <w:rFonts w:eastAsia="黑体" w:hint="eastAsia"/>
          <w:kern w:val="2"/>
          <w:szCs w:val="24"/>
        </w:rPr>
        <w:t>第</w:t>
      </w:r>
      <w:r>
        <w:rPr>
          <w:rFonts w:eastAsia="黑体" w:hint="eastAsia"/>
          <w:kern w:val="2"/>
          <w:szCs w:val="24"/>
        </w:rPr>
        <w:t xml:space="preserve"> 3</w:t>
      </w:r>
      <w:r>
        <w:rPr>
          <w:rFonts w:eastAsia="黑体" w:hint="eastAsia"/>
          <w:kern w:val="2"/>
          <w:szCs w:val="24"/>
        </w:rPr>
        <w:t>章</w:t>
      </w:r>
      <w:r>
        <w:rPr>
          <w:rFonts w:eastAsia="黑体" w:hint="eastAsia"/>
          <w:kern w:val="2"/>
          <w:szCs w:val="24"/>
        </w:rPr>
        <w:t xml:space="preserve"> </w:t>
      </w:r>
      <w:r w:rsidR="004306F0">
        <w:rPr>
          <w:rFonts w:eastAsia="黑体" w:hint="eastAsia"/>
          <w:kern w:val="2"/>
          <w:szCs w:val="24"/>
        </w:rPr>
        <w:t>需求分析</w:t>
      </w:r>
    </w:p>
    <w:p w14:paraId="01E58937" w14:textId="2943DF8C" w:rsidR="004306F0" w:rsidRDefault="004306F0" w:rsidP="00B56CC5">
      <w:pPr>
        <w:widowControl w:val="0"/>
        <w:tabs>
          <w:tab w:val="left" w:leader="dot" w:pos="7980"/>
        </w:tabs>
        <w:ind w:firstLineChars="0" w:firstLine="0"/>
        <w:rPr>
          <w:rFonts w:eastAsia="黑体" w:hint="eastAsia"/>
          <w:kern w:val="2"/>
          <w:szCs w:val="24"/>
        </w:rPr>
      </w:pPr>
      <w:r>
        <w:rPr>
          <w:rFonts w:eastAsia="黑体" w:hint="eastAsia"/>
          <w:kern w:val="2"/>
          <w:szCs w:val="24"/>
        </w:rPr>
        <w:t xml:space="preserve">      3.1 </w:t>
      </w:r>
      <w:r w:rsidRPr="004306F0">
        <w:rPr>
          <w:rFonts w:eastAsia="黑体"/>
          <w:kern w:val="2"/>
          <w:szCs w:val="24"/>
        </w:rPr>
        <w:t>角色与业务需求</w:t>
      </w:r>
    </w:p>
    <w:p w14:paraId="22FCD8E1" w14:textId="432739AE" w:rsidR="004306F0" w:rsidRDefault="004306F0" w:rsidP="00B56CC5">
      <w:pPr>
        <w:widowControl w:val="0"/>
        <w:tabs>
          <w:tab w:val="left" w:leader="dot" w:pos="7980"/>
        </w:tabs>
        <w:ind w:firstLineChars="0" w:firstLine="0"/>
        <w:rPr>
          <w:rFonts w:eastAsia="黑体" w:hint="eastAsia"/>
          <w:kern w:val="2"/>
          <w:szCs w:val="24"/>
        </w:rPr>
      </w:pPr>
      <w:r>
        <w:rPr>
          <w:rFonts w:eastAsia="黑体" w:hint="eastAsia"/>
          <w:kern w:val="2"/>
          <w:szCs w:val="24"/>
        </w:rPr>
        <w:t xml:space="preserve">      3.2 </w:t>
      </w:r>
      <w:r w:rsidRPr="004306F0">
        <w:rPr>
          <w:rFonts w:eastAsia="黑体"/>
          <w:kern w:val="2"/>
          <w:szCs w:val="24"/>
        </w:rPr>
        <w:t>功能需求</w:t>
      </w:r>
    </w:p>
    <w:p w14:paraId="2CFB0180" w14:textId="1808E331"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3.3 </w:t>
      </w:r>
      <w:r>
        <w:rPr>
          <w:rFonts w:eastAsia="黑体" w:hint="eastAsia"/>
          <w:kern w:val="2"/>
          <w:szCs w:val="24"/>
        </w:rPr>
        <w:t>非功能需求</w:t>
      </w:r>
    </w:p>
    <w:p w14:paraId="54F97DE7" w14:textId="375F5987"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w:t>
      </w:r>
      <w:r>
        <w:rPr>
          <w:rFonts w:eastAsia="黑体" w:hint="eastAsia"/>
          <w:kern w:val="2"/>
          <w:szCs w:val="24"/>
        </w:rPr>
        <w:t>第</w:t>
      </w:r>
      <w:r>
        <w:rPr>
          <w:rFonts w:eastAsia="黑体" w:hint="eastAsia"/>
          <w:kern w:val="2"/>
          <w:szCs w:val="24"/>
        </w:rPr>
        <w:t xml:space="preserve"> 4</w:t>
      </w:r>
      <w:r>
        <w:rPr>
          <w:rFonts w:eastAsia="黑体" w:hint="eastAsia"/>
          <w:kern w:val="2"/>
          <w:szCs w:val="24"/>
        </w:rPr>
        <w:t>章</w:t>
      </w:r>
      <w:r>
        <w:rPr>
          <w:rFonts w:eastAsia="黑体" w:hint="eastAsia"/>
          <w:kern w:val="2"/>
          <w:szCs w:val="24"/>
        </w:rPr>
        <w:t xml:space="preserve"> </w:t>
      </w:r>
      <w:r>
        <w:rPr>
          <w:rFonts w:eastAsia="黑体" w:hint="eastAsia"/>
          <w:kern w:val="2"/>
          <w:szCs w:val="24"/>
        </w:rPr>
        <w:t>系统设计</w:t>
      </w:r>
    </w:p>
    <w:p w14:paraId="23C87FC5" w14:textId="5200986B"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4.1</w:t>
      </w:r>
      <w:r>
        <w:rPr>
          <w:rFonts w:eastAsia="黑体" w:hint="eastAsia"/>
          <w:kern w:val="2"/>
          <w:szCs w:val="24"/>
        </w:rPr>
        <w:t>总体架构设计</w:t>
      </w:r>
    </w:p>
    <w:p w14:paraId="7B55B1B8" w14:textId="66B59240"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4.2 </w:t>
      </w:r>
      <w:r>
        <w:rPr>
          <w:rFonts w:eastAsia="黑体" w:hint="eastAsia"/>
          <w:kern w:val="2"/>
          <w:szCs w:val="24"/>
        </w:rPr>
        <w:t>功能结构设计</w:t>
      </w:r>
    </w:p>
    <w:p w14:paraId="20B6F4B7" w14:textId="4FF893C3"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4.3 </w:t>
      </w:r>
      <w:r>
        <w:rPr>
          <w:rFonts w:eastAsia="黑体" w:hint="eastAsia"/>
          <w:kern w:val="2"/>
          <w:szCs w:val="24"/>
        </w:rPr>
        <w:t>数据库设计</w:t>
      </w:r>
    </w:p>
    <w:p w14:paraId="3313024A" w14:textId="2E0CED0E"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4.4 </w:t>
      </w:r>
      <w:r>
        <w:rPr>
          <w:rFonts w:eastAsia="黑体" w:hint="eastAsia"/>
          <w:kern w:val="2"/>
          <w:szCs w:val="24"/>
        </w:rPr>
        <w:t>关键流程设计</w:t>
      </w:r>
    </w:p>
    <w:p w14:paraId="2A61FA89" w14:textId="457277F7"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w:t>
      </w:r>
      <w:r>
        <w:rPr>
          <w:rFonts w:eastAsia="黑体" w:hint="eastAsia"/>
          <w:kern w:val="2"/>
          <w:szCs w:val="24"/>
        </w:rPr>
        <w:t>第</w:t>
      </w:r>
      <w:r>
        <w:rPr>
          <w:rFonts w:eastAsia="黑体" w:hint="eastAsia"/>
          <w:kern w:val="2"/>
          <w:szCs w:val="24"/>
        </w:rPr>
        <w:t xml:space="preserve"> 5</w:t>
      </w:r>
      <w:r>
        <w:rPr>
          <w:rFonts w:eastAsia="黑体" w:hint="eastAsia"/>
          <w:kern w:val="2"/>
          <w:szCs w:val="24"/>
        </w:rPr>
        <w:t>章</w:t>
      </w:r>
      <w:r>
        <w:rPr>
          <w:rFonts w:eastAsia="黑体" w:hint="eastAsia"/>
          <w:kern w:val="2"/>
          <w:szCs w:val="24"/>
        </w:rPr>
        <w:t xml:space="preserve"> </w:t>
      </w:r>
      <w:r>
        <w:rPr>
          <w:rFonts w:eastAsia="黑体" w:hint="eastAsia"/>
          <w:kern w:val="2"/>
          <w:szCs w:val="24"/>
        </w:rPr>
        <w:t>系统实现</w:t>
      </w:r>
    </w:p>
    <w:p w14:paraId="36243B10" w14:textId="1624AA6A"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5.1 </w:t>
      </w:r>
      <w:r>
        <w:rPr>
          <w:rFonts w:eastAsia="黑体" w:hint="eastAsia"/>
          <w:kern w:val="2"/>
          <w:szCs w:val="24"/>
        </w:rPr>
        <w:t>小程序端实现</w:t>
      </w:r>
    </w:p>
    <w:p w14:paraId="0247F7FB" w14:textId="50AAC64D"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5.2 </w:t>
      </w:r>
      <w:r>
        <w:rPr>
          <w:rFonts w:eastAsia="黑体" w:hint="eastAsia"/>
          <w:kern w:val="2"/>
          <w:szCs w:val="24"/>
        </w:rPr>
        <w:t>管理端实现</w:t>
      </w:r>
    </w:p>
    <w:p w14:paraId="572556BB" w14:textId="05AC68C5"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5.3 </w:t>
      </w:r>
      <w:r>
        <w:rPr>
          <w:rFonts w:eastAsia="黑体" w:hint="eastAsia"/>
          <w:kern w:val="2"/>
          <w:szCs w:val="24"/>
        </w:rPr>
        <w:t>后端接口实现</w:t>
      </w:r>
    </w:p>
    <w:p w14:paraId="1535872B" w14:textId="429CCB4B"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5.4 </w:t>
      </w:r>
      <w:r>
        <w:rPr>
          <w:rFonts w:eastAsia="黑体" w:hint="eastAsia"/>
          <w:kern w:val="2"/>
          <w:szCs w:val="24"/>
        </w:rPr>
        <w:t>阶段优化工作</w:t>
      </w:r>
    </w:p>
    <w:p w14:paraId="08B68CDE" w14:textId="163175CF"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w:t>
      </w:r>
      <w:r>
        <w:rPr>
          <w:rFonts w:eastAsia="黑体" w:hint="eastAsia"/>
          <w:kern w:val="2"/>
          <w:szCs w:val="24"/>
        </w:rPr>
        <w:t>第</w:t>
      </w:r>
      <w:r>
        <w:rPr>
          <w:rFonts w:eastAsia="黑体" w:hint="eastAsia"/>
          <w:kern w:val="2"/>
          <w:szCs w:val="24"/>
        </w:rPr>
        <w:t xml:space="preserve"> 6</w:t>
      </w:r>
      <w:r>
        <w:rPr>
          <w:rFonts w:eastAsia="黑体" w:hint="eastAsia"/>
          <w:kern w:val="2"/>
          <w:szCs w:val="24"/>
        </w:rPr>
        <w:t>章</w:t>
      </w:r>
      <w:r>
        <w:rPr>
          <w:rFonts w:eastAsia="黑体" w:hint="eastAsia"/>
          <w:kern w:val="2"/>
          <w:szCs w:val="24"/>
        </w:rPr>
        <w:t xml:space="preserve"> </w:t>
      </w:r>
      <w:r>
        <w:rPr>
          <w:rFonts w:eastAsia="黑体" w:hint="eastAsia"/>
          <w:kern w:val="2"/>
          <w:szCs w:val="24"/>
        </w:rPr>
        <w:t>系统测试与分析</w:t>
      </w:r>
    </w:p>
    <w:p w14:paraId="32943343" w14:textId="5233D4EC"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6.1</w:t>
      </w:r>
      <w:r w:rsidR="003914EF">
        <w:rPr>
          <w:rFonts w:eastAsia="黑体" w:hint="eastAsia"/>
          <w:kern w:val="2"/>
          <w:szCs w:val="24"/>
        </w:rPr>
        <w:t xml:space="preserve"> </w:t>
      </w:r>
      <w:r w:rsidR="003914EF">
        <w:rPr>
          <w:rFonts w:eastAsia="黑体" w:hint="eastAsia"/>
          <w:kern w:val="2"/>
          <w:szCs w:val="24"/>
        </w:rPr>
        <w:t>测试</w:t>
      </w:r>
      <w:r w:rsidR="00AF3083">
        <w:rPr>
          <w:rFonts w:eastAsia="黑体" w:hint="eastAsia"/>
          <w:kern w:val="2"/>
          <w:szCs w:val="24"/>
        </w:rPr>
        <w:t>目标与方法</w:t>
      </w:r>
    </w:p>
    <w:p w14:paraId="6B4F1BF7" w14:textId="3AB0C33A" w:rsidR="004306F0" w:rsidRDefault="004306F0" w:rsidP="00B56CC5">
      <w:pPr>
        <w:widowControl w:val="0"/>
        <w:tabs>
          <w:tab w:val="left" w:leader="dot" w:pos="7980"/>
        </w:tabs>
        <w:ind w:firstLineChars="0" w:firstLine="0"/>
        <w:rPr>
          <w:rFonts w:eastAsia="黑体"/>
          <w:kern w:val="2"/>
          <w:szCs w:val="24"/>
        </w:rPr>
      </w:pPr>
      <w:r>
        <w:rPr>
          <w:rFonts w:eastAsia="黑体" w:hint="eastAsia"/>
          <w:kern w:val="2"/>
          <w:szCs w:val="24"/>
        </w:rPr>
        <w:t xml:space="preserve">      6.2</w:t>
      </w:r>
      <w:r w:rsidR="003914EF">
        <w:rPr>
          <w:rFonts w:eastAsia="黑体" w:hint="eastAsia"/>
          <w:kern w:val="2"/>
          <w:szCs w:val="24"/>
        </w:rPr>
        <w:t xml:space="preserve"> </w:t>
      </w:r>
      <w:r w:rsidR="003914EF">
        <w:rPr>
          <w:rFonts w:eastAsia="黑体" w:hint="eastAsia"/>
          <w:kern w:val="2"/>
          <w:szCs w:val="24"/>
        </w:rPr>
        <w:t>典型测试用例</w:t>
      </w:r>
    </w:p>
    <w:p w14:paraId="76C88CCE" w14:textId="6128F80B" w:rsidR="003914EF" w:rsidRDefault="004306F0" w:rsidP="00B56CC5">
      <w:pPr>
        <w:widowControl w:val="0"/>
        <w:tabs>
          <w:tab w:val="left" w:leader="dot" w:pos="7980"/>
        </w:tabs>
        <w:ind w:firstLineChars="0" w:firstLine="0"/>
        <w:rPr>
          <w:rFonts w:eastAsia="黑体" w:hint="eastAsia"/>
          <w:kern w:val="2"/>
          <w:szCs w:val="24"/>
        </w:rPr>
      </w:pPr>
      <w:r>
        <w:rPr>
          <w:rFonts w:eastAsia="黑体" w:hint="eastAsia"/>
          <w:kern w:val="2"/>
          <w:szCs w:val="24"/>
        </w:rPr>
        <w:t xml:space="preserve">      6.3</w:t>
      </w:r>
      <w:r w:rsidR="003914EF">
        <w:rPr>
          <w:rFonts w:eastAsia="黑体" w:hint="eastAsia"/>
          <w:kern w:val="2"/>
          <w:szCs w:val="24"/>
        </w:rPr>
        <w:t xml:space="preserve"> </w:t>
      </w:r>
      <w:r w:rsidR="003914EF">
        <w:rPr>
          <w:rFonts w:eastAsia="黑体" w:hint="eastAsia"/>
          <w:kern w:val="2"/>
          <w:szCs w:val="24"/>
        </w:rPr>
        <w:t>测试结果</w:t>
      </w:r>
      <w:r w:rsidR="00AF3083">
        <w:rPr>
          <w:rFonts w:eastAsia="黑体" w:hint="eastAsia"/>
          <w:kern w:val="2"/>
          <w:szCs w:val="24"/>
        </w:rPr>
        <w:t>分析</w:t>
      </w:r>
    </w:p>
    <w:p w14:paraId="4C223D52" w14:textId="77777777" w:rsidR="00635EFE" w:rsidRDefault="00000000">
      <w:pPr>
        <w:widowControl w:val="0"/>
        <w:tabs>
          <w:tab w:val="left" w:leader="dot" w:pos="7980"/>
        </w:tabs>
        <w:ind w:firstLineChars="0" w:firstLine="0"/>
        <w:jc w:val="center"/>
        <w:rPr>
          <w:rFonts w:eastAsia="黑体"/>
          <w:kern w:val="2"/>
          <w:szCs w:val="24"/>
        </w:rPr>
      </w:pPr>
      <w:r>
        <w:rPr>
          <w:rFonts w:eastAsia="黑体"/>
          <w:kern w:val="2"/>
          <w:szCs w:val="24"/>
        </w:rPr>
        <w:t>结论</w:t>
      </w:r>
      <w:r>
        <w:rPr>
          <w:rFonts w:eastAsia="黑体"/>
          <w:kern w:val="2"/>
          <w:szCs w:val="24"/>
        </w:rPr>
        <w:tab/>
        <w:t>n</w:t>
      </w:r>
    </w:p>
    <w:p w14:paraId="58975F5C" w14:textId="77777777" w:rsidR="00635EFE" w:rsidRDefault="00000000">
      <w:pPr>
        <w:widowControl w:val="0"/>
        <w:tabs>
          <w:tab w:val="left" w:leader="dot" w:pos="7980"/>
        </w:tabs>
        <w:ind w:firstLineChars="0" w:firstLine="0"/>
        <w:jc w:val="center"/>
        <w:rPr>
          <w:rFonts w:eastAsia="黑体"/>
          <w:kern w:val="2"/>
          <w:szCs w:val="24"/>
        </w:rPr>
      </w:pPr>
      <w:r>
        <w:rPr>
          <w:rFonts w:eastAsia="黑体"/>
          <w:kern w:val="2"/>
          <w:szCs w:val="24"/>
        </w:rPr>
        <w:t>参考文献</w:t>
      </w:r>
      <w:r>
        <w:rPr>
          <w:rFonts w:eastAsia="黑体"/>
          <w:kern w:val="2"/>
          <w:szCs w:val="24"/>
        </w:rPr>
        <w:tab/>
        <w:t>n</w:t>
      </w:r>
    </w:p>
    <w:p w14:paraId="42322DD4" w14:textId="77777777" w:rsidR="00635EFE" w:rsidRDefault="00000000">
      <w:pPr>
        <w:widowControl w:val="0"/>
        <w:tabs>
          <w:tab w:val="left" w:leader="dot" w:pos="7980"/>
        </w:tabs>
        <w:ind w:firstLineChars="0" w:firstLine="0"/>
        <w:jc w:val="center"/>
        <w:rPr>
          <w:rFonts w:eastAsia="黑体"/>
          <w:kern w:val="2"/>
          <w:szCs w:val="24"/>
        </w:rPr>
      </w:pPr>
      <w:r>
        <w:rPr>
          <w:rFonts w:eastAsia="黑体"/>
          <w:kern w:val="2"/>
          <w:szCs w:val="24"/>
        </w:rPr>
        <w:t>附录</w:t>
      </w:r>
      <w:r>
        <w:rPr>
          <w:rFonts w:eastAsia="黑体"/>
          <w:kern w:val="2"/>
          <w:szCs w:val="24"/>
        </w:rPr>
        <w:tab/>
        <w:t>n</w:t>
      </w:r>
    </w:p>
    <w:p w14:paraId="1A14FCF4" w14:textId="77777777" w:rsidR="00635EFE" w:rsidRDefault="00000000">
      <w:pPr>
        <w:widowControl w:val="0"/>
        <w:tabs>
          <w:tab w:val="left" w:leader="dot" w:pos="7980"/>
        </w:tabs>
        <w:ind w:firstLineChars="0" w:firstLine="0"/>
        <w:jc w:val="center"/>
        <w:rPr>
          <w:rFonts w:eastAsia="黑体"/>
          <w:kern w:val="2"/>
          <w:szCs w:val="24"/>
        </w:rPr>
      </w:pPr>
      <w:r>
        <w:rPr>
          <w:rFonts w:eastAsia="黑体"/>
          <w:kern w:val="2"/>
          <w:szCs w:val="24"/>
        </w:rPr>
        <w:t>致谢</w:t>
      </w:r>
      <w:r>
        <w:rPr>
          <w:rFonts w:eastAsia="黑体"/>
          <w:kern w:val="2"/>
          <w:szCs w:val="24"/>
        </w:rPr>
        <w:tab/>
        <w:t>n</w:t>
      </w:r>
    </w:p>
    <w:p w14:paraId="3238D570" w14:textId="77777777" w:rsidR="00635EFE" w:rsidRDefault="00000000">
      <w:pPr>
        <w:widowControl w:val="0"/>
        <w:spacing w:line="240" w:lineRule="auto"/>
        <w:ind w:firstLineChars="0" w:firstLine="0"/>
        <w:rPr>
          <w:b/>
          <w:color w:val="FF0000"/>
        </w:rPr>
      </w:pPr>
      <w:r>
        <w:rPr>
          <w:rFonts w:hint="eastAsia"/>
          <w:b/>
          <w:color w:val="FF0000"/>
        </w:rPr>
        <w:t>注</w:t>
      </w:r>
      <w:r>
        <w:rPr>
          <w:rFonts w:hint="eastAsia"/>
          <w:b/>
          <w:color w:val="FF0000"/>
        </w:rPr>
        <w:t>:</w:t>
      </w:r>
      <w:r>
        <w:rPr>
          <w:rFonts w:hint="eastAsia"/>
          <w:b/>
          <w:color w:val="FF0000"/>
        </w:rPr>
        <w:t>目录单独成页，为保证美观，</w:t>
      </w:r>
      <w:bookmarkStart w:id="10" w:name="_Toc8308212"/>
      <w:bookmarkStart w:id="11" w:name="_Toc8300398"/>
      <w:bookmarkStart w:id="12" w:name="_Toc8307305"/>
      <w:bookmarkStart w:id="13" w:name="_Toc14267506"/>
      <w:r>
        <w:rPr>
          <w:rFonts w:hint="eastAsia"/>
          <w:b/>
          <w:color w:val="FF0000"/>
        </w:rPr>
        <w:t>自动生成目录，然后设置字体为黑体小四，行距</w:t>
      </w:r>
      <w:r>
        <w:rPr>
          <w:rFonts w:hint="eastAsia"/>
          <w:b/>
          <w:color w:val="FF0000"/>
        </w:rPr>
        <w:t>2</w:t>
      </w:r>
      <w:r>
        <w:rPr>
          <w:b/>
          <w:color w:val="FF0000"/>
        </w:rPr>
        <w:t>0</w:t>
      </w:r>
      <w:r>
        <w:rPr>
          <w:rFonts w:hint="eastAsia"/>
          <w:b/>
          <w:color w:val="FF0000"/>
        </w:rPr>
        <w:t>磅。若附录没有可不设置附录。填写完毕，删除红色字体。</w:t>
      </w:r>
    </w:p>
    <w:bookmarkEnd w:id="10"/>
    <w:bookmarkEnd w:id="11"/>
    <w:bookmarkEnd w:id="12"/>
    <w:bookmarkEnd w:id="13"/>
    <w:p w14:paraId="4960F763" w14:textId="77777777" w:rsidR="00635EFE" w:rsidRDefault="00635EFE">
      <w:pPr>
        <w:widowControl w:val="0"/>
        <w:spacing w:line="240" w:lineRule="auto"/>
        <w:ind w:firstLineChars="0" w:firstLine="0"/>
        <w:rPr>
          <w:b/>
          <w:color w:val="FF0000"/>
        </w:rPr>
      </w:pPr>
    </w:p>
    <w:p w14:paraId="27FF78AB" w14:textId="77777777" w:rsidR="00635EFE" w:rsidRDefault="00635EFE">
      <w:pPr>
        <w:widowControl w:val="0"/>
        <w:spacing w:line="240" w:lineRule="auto"/>
        <w:ind w:firstLineChars="0" w:firstLine="0"/>
        <w:rPr>
          <w:rFonts w:eastAsia="宋体"/>
          <w:b/>
          <w:kern w:val="2"/>
          <w:sz w:val="21"/>
          <w:szCs w:val="20"/>
        </w:rPr>
        <w:sectPr w:rsidR="00635EFE">
          <w:footerReference w:type="default" r:id="rId12"/>
          <w:pgSz w:w="11906" w:h="16838"/>
          <w:pgMar w:top="1440" w:right="1134" w:bottom="1440" w:left="1701" w:header="851" w:footer="992" w:gutter="0"/>
          <w:pgNumType w:fmt="upperRoman" w:chapStyle="1"/>
          <w:cols w:space="425"/>
          <w:docGrid w:linePitch="326"/>
        </w:sectPr>
      </w:pPr>
    </w:p>
    <w:p w14:paraId="3281DC90" w14:textId="6D444D2B" w:rsidR="009A0293" w:rsidRDefault="009A0293" w:rsidP="009A0293">
      <w:pPr>
        <w:pStyle w:val="1"/>
        <w:numPr>
          <w:ilvl w:val="0"/>
          <w:numId w:val="4"/>
        </w:numPr>
        <w:spacing w:beforeLines="50" w:before="120" w:afterLines="50" w:after="120" w:line="600" w:lineRule="exact"/>
        <w:jc w:val="left"/>
        <w:rPr>
          <w:rFonts w:ascii="Times New Roman" w:hAnsi="Times New Roman"/>
          <w:sz w:val="32"/>
          <w:szCs w:val="32"/>
        </w:rPr>
      </w:pPr>
      <w:r>
        <w:rPr>
          <w:rFonts w:ascii="Times New Roman" w:hAnsi="Times New Roman" w:hint="eastAsia"/>
          <w:sz w:val="32"/>
          <w:szCs w:val="32"/>
        </w:rPr>
        <w:lastRenderedPageBreak/>
        <w:t>绪论</w:t>
      </w:r>
    </w:p>
    <w:p w14:paraId="54AF64A1" w14:textId="54993090" w:rsidR="009A0293" w:rsidRDefault="009A0293" w:rsidP="009A0293">
      <w:pPr>
        <w:ind w:firstLine="480"/>
        <w:rPr>
          <w:rFonts w:hint="eastAsia"/>
        </w:rPr>
      </w:pPr>
      <w:r>
        <w:rPr>
          <w:rFonts w:hint="eastAsia"/>
        </w:rPr>
        <w:t>1.1.</w:t>
      </w:r>
      <w:r>
        <w:rPr>
          <w:rFonts w:hint="eastAsia"/>
        </w:rPr>
        <w:t>研究背景：</w:t>
      </w:r>
      <w:r>
        <w:rPr>
          <w:rFonts w:hint="eastAsia"/>
        </w:rPr>
        <w:t>高校是二手交易最活跃的场景之一。每学</w:t>
      </w:r>
      <w:proofErr w:type="gramStart"/>
      <w:r>
        <w:rPr>
          <w:rFonts w:hint="eastAsia"/>
        </w:rPr>
        <w:t>期末或</w:t>
      </w:r>
      <w:proofErr w:type="gramEnd"/>
      <w:r>
        <w:rPr>
          <w:rFonts w:hint="eastAsia"/>
        </w:rPr>
        <w:t>毕业季，大量书籍、电子设备、生活用品会集中流转。实际调研中可以发现，很多同学并不是没有交易需求，而是“找不到合适的交易对象”或“沟通成本太高”。线下交易虽然直接，但信息半径小、时效短、记录性差，一旦聊天记录丢失或信息沉底，交易线索很难持续跟进。</w:t>
      </w:r>
    </w:p>
    <w:p w14:paraId="2E7F85FF" w14:textId="67B4669A" w:rsidR="009A0293" w:rsidRDefault="009A0293" w:rsidP="009A0293">
      <w:pPr>
        <w:ind w:firstLine="480"/>
      </w:pPr>
      <w:proofErr w:type="gramStart"/>
      <w:r>
        <w:rPr>
          <w:rFonts w:hint="eastAsia"/>
        </w:rPr>
        <w:t>微信小</w:t>
      </w:r>
      <w:proofErr w:type="gramEnd"/>
      <w:r>
        <w:rPr>
          <w:rFonts w:hint="eastAsia"/>
        </w:rPr>
        <w:t>程序天然适合这一场景：入口轻、上手快、不需要安装，用户可在碎片化时间内完成浏览、咨询和下单。基于这个出发点，本文选择</w:t>
      </w:r>
      <w:proofErr w:type="gramStart"/>
      <w:r>
        <w:rPr>
          <w:rFonts w:hint="eastAsia"/>
        </w:rPr>
        <w:t>以微信小</w:t>
      </w:r>
      <w:proofErr w:type="gramEnd"/>
      <w:r>
        <w:rPr>
          <w:rFonts w:hint="eastAsia"/>
        </w:rPr>
        <w:t>程序作为用户</w:t>
      </w:r>
      <w:proofErr w:type="gramStart"/>
      <w:r>
        <w:rPr>
          <w:rFonts w:hint="eastAsia"/>
        </w:rPr>
        <w:t>端核心</w:t>
      </w:r>
      <w:proofErr w:type="gramEnd"/>
      <w:r>
        <w:rPr>
          <w:rFonts w:hint="eastAsia"/>
        </w:rPr>
        <w:t>载体，并配套后台管理系统和后端服务，形成可持续运营的校园交易平台。</w:t>
      </w:r>
    </w:p>
    <w:p w14:paraId="01069563" w14:textId="665A7E74" w:rsidR="009A0293" w:rsidRDefault="009A0293" w:rsidP="009A0293">
      <w:pPr>
        <w:ind w:firstLine="480"/>
        <w:rPr>
          <w:rFonts w:hint="eastAsia"/>
        </w:rPr>
      </w:pPr>
      <w:r>
        <w:rPr>
          <w:rFonts w:hint="eastAsia"/>
        </w:rPr>
        <w:t>1.2.</w:t>
      </w:r>
      <w:r>
        <w:rPr>
          <w:rFonts w:hint="eastAsia"/>
        </w:rPr>
        <w:t>研究目的与意义：</w:t>
      </w:r>
      <w:r>
        <w:rPr>
          <w:rFonts w:hint="eastAsia"/>
        </w:rPr>
        <w:t>本课题的直接目标是实现一个“能真实跑起来”的校园二手交易系统，而不是仅停留在演示层面。系统要解决的核心问题包括：</w:t>
      </w:r>
    </w:p>
    <w:p w14:paraId="749DB3E1" w14:textId="77777777" w:rsidR="009A0293" w:rsidRDefault="009A0293" w:rsidP="009A0293">
      <w:pPr>
        <w:ind w:firstLine="480"/>
        <w:rPr>
          <w:rFonts w:hint="eastAsia"/>
        </w:rPr>
      </w:pPr>
      <w:r>
        <w:rPr>
          <w:rFonts w:hint="eastAsia"/>
        </w:rPr>
        <w:t xml:space="preserve">- </w:t>
      </w:r>
      <w:r>
        <w:rPr>
          <w:rFonts w:hint="eastAsia"/>
        </w:rPr>
        <w:t>信息聚合：把分散在群聊、朋友圈、线下口</w:t>
      </w:r>
      <w:proofErr w:type="gramStart"/>
      <w:r>
        <w:rPr>
          <w:rFonts w:hint="eastAsia"/>
        </w:rPr>
        <w:t>口</w:t>
      </w:r>
      <w:proofErr w:type="gramEnd"/>
      <w:r>
        <w:rPr>
          <w:rFonts w:hint="eastAsia"/>
        </w:rPr>
        <w:t>相传的商品信息集中管理；</w:t>
      </w:r>
    </w:p>
    <w:p w14:paraId="610AB26D" w14:textId="77777777" w:rsidR="009A0293" w:rsidRDefault="009A0293" w:rsidP="009A0293">
      <w:pPr>
        <w:ind w:firstLine="480"/>
        <w:rPr>
          <w:rFonts w:hint="eastAsia"/>
        </w:rPr>
      </w:pPr>
      <w:r>
        <w:rPr>
          <w:rFonts w:hint="eastAsia"/>
        </w:rPr>
        <w:t xml:space="preserve">- </w:t>
      </w:r>
      <w:r>
        <w:rPr>
          <w:rFonts w:hint="eastAsia"/>
        </w:rPr>
        <w:t>流程闭环：实现“发布</w:t>
      </w:r>
      <w:r>
        <w:rPr>
          <w:rFonts w:hint="eastAsia"/>
        </w:rPr>
        <w:t>-</w:t>
      </w:r>
      <w:r>
        <w:rPr>
          <w:rFonts w:hint="eastAsia"/>
        </w:rPr>
        <w:t>浏览</w:t>
      </w:r>
      <w:r>
        <w:rPr>
          <w:rFonts w:hint="eastAsia"/>
        </w:rPr>
        <w:t>-</w:t>
      </w:r>
      <w:r>
        <w:rPr>
          <w:rFonts w:hint="eastAsia"/>
        </w:rPr>
        <w:t>咨询</w:t>
      </w:r>
      <w:r>
        <w:rPr>
          <w:rFonts w:hint="eastAsia"/>
        </w:rPr>
        <w:t>-</w:t>
      </w:r>
      <w:r>
        <w:rPr>
          <w:rFonts w:hint="eastAsia"/>
        </w:rPr>
        <w:t>下单</w:t>
      </w:r>
      <w:r>
        <w:rPr>
          <w:rFonts w:hint="eastAsia"/>
        </w:rPr>
        <w:t>-</w:t>
      </w:r>
      <w:r>
        <w:rPr>
          <w:rFonts w:hint="eastAsia"/>
        </w:rPr>
        <w:t>管理”的完整链路；</w:t>
      </w:r>
    </w:p>
    <w:p w14:paraId="726BF65B" w14:textId="77777777" w:rsidR="009A0293" w:rsidRDefault="009A0293" w:rsidP="009A0293">
      <w:pPr>
        <w:ind w:firstLine="480"/>
        <w:rPr>
          <w:rFonts w:hint="eastAsia"/>
        </w:rPr>
      </w:pPr>
      <w:r>
        <w:rPr>
          <w:rFonts w:hint="eastAsia"/>
        </w:rPr>
        <w:t xml:space="preserve">- </w:t>
      </w:r>
      <w:r>
        <w:rPr>
          <w:rFonts w:hint="eastAsia"/>
        </w:rPr>
        <w:t>运营支撑：提供后台管理能力，支持内容维护与数据治理；</w:t>
      </w:r>
    </w:p>
    <w:p w14:paraId="7CC59F9B" w14:textId="53619FB7" w:rsidR="009A0293" w:rsidRDefault="009A0293" w:rsidP="009A0293">
      <w:pPr>
        <w:ind w:firstLine="480"/>
        <w:rPr>
          <w:rFonts w:hint="eastAsia"/>
        </w:rPr>
      </w:pPr>
      <w:r>
        <w:rPr>
          <w:rFonts w:hint="eastAsia"/>
        </w:rPr>
        <w:t xml:space="preserve">- </w:t>
      </w:r>
      <w:r>
        <w:rPr>
          <w:rFonts w:hint="eastAsia"/>
        </w:rPr>
        <w:t>工程落地：系统应可部署、可维护、可迭代。</w:t>
      </w:r>
    </w:p>
    <w:p w14:paraId="65B5E4EF" w14:textId="4488E90E" w:rsidR="009A0293" w:rsidRDefault="009A0293" w:rsidP="009A0293">
      <w:pPr>
        <w:ind w:firstLine="480"/>
      </w:pPr>
      <w:r>
        <w:rPr>
          <w:rFonts w:hint="eastAsia"/>
        </w:rPr>
        <w:t>从实际价值看，该系统可以降低学生交易门槛，提升闲置物品流通效率；从学习价值看，课题覆盖需求分析、架构设计、数据库设计、前后端联调、测试部署等完整软件工程流程。</w:t>
      </w:r>
    </w:p>
    <w:p w14:paraId="065ACF71" w14:textId="77777777" w:rsidR="00A377E6" w:rsidRDefault="009A0293" w:rsidP="00A377E6">
      <w:pPr>
        <w:ind w:firstLine="480"/>
      </w:pPr>
      <w:r>
        <w:rPr>
          <w:rFonts w:hint="eastAsia"/>
        </w:rPr>
        <w:t>1.3</w:t>
      </w:r>
      <w:r w:rsidRPr="009A0293">
        <w:rPr>
          <w:rFonts w:hint="eastAsia"/>
        </w:rPr>
        <w:t>研究内容与任务分解</w:t>
      </w:r>
      <w:r>
        <w:rPr>
          <w:rFonts w:hint="eastAsia"/>
        </w:rPr>
        <w:t>：</w:t>
      </w:r>
    </w:p>
    <w:p w14:paraId="27FDB408" w14:textId="492AB47C" w:rsidR="00A377E6" w:rsidRPr="00A377E6" w:rsidRDefault="00A377E6" w:rsidP="00A377E6">
      <w:pPr>
        <w:ind w:firstLine="480"/>
      </w:pPr>
      <w:r w:rsidRPr="00A377E6">
        <w:t>围绕任务书要求，本文将工作拆分为六个部分：</w:t>
      </w:r>
    </w:p>
    <w:p w14:paraId="4AF0516D" w14:textId="77777777" w:rsidR="00A377E6" w:rsidRPr="00A377E6" w:rsidRDefault="00A377E6" w:rsidP="00A377E6">
      <w:pPr>
        <w:ind w:firstLine="480"/>
      </w:pPr>
      <w:r w:rsidRPr="00A377E6">
        <w:t xml:space="preserve">1. </w:t>
      </w:r>
      <w:r w:rsidRPr="00A377E6">
        <w:t>需求分析：明确角色、业务场景与功能边界；</w:t>
      </w:r>
      <w:r w:rsidRPr="00A377E6">
        <w:t xml:space="preserve">  </w:t>
      </w:r>
    </w:p>
    <w:p w14:paraId="0070971F" w14:textId="77777777" w:rsidR="00A377E6" w:rsidRPr="00A377E6" w:rsidRDefault="00A377E6" w:rsidP="00A377E6">
      <w:pPr>
        <w:ind w:firstLine="480"/>
      </w:pPr>
      <w:r w:rsidRPr="00A377E6">
        <w:t xml:space="preserve">2. </w:t>
      </w:r>
      <w:r w:rsidRPr="00A377E6">
        <w:t>总体设计：确定系统架构、模块划分和接口组织方式；</w:t>
      </w:r>
      <w:r w:rsidRPr="00A377E6">
        <w:t xml:space="preserve">  </w:t>
      </w:r>
    </w:p>
    <w:p w14:paraId="7A622F8A" w14:textId="77777777" w:rsidR="00A377E6" w:rsidRPr="00A377E6" w:rsidRDefault="00A377E6" w:rsidP="00A377E6">
      <w:pPr>
        <w:ind w:firstLine="480"/>
      </w:pPr>
      <w:r w:rsidRPr="00A377E6">
        <w:t xml:space="preserve">3. </w:t>
      </w:r>
      <w:r w:rsidRPr="00A377E6">
        <w:t>数据设计：完成核心实体建模与数据库表设计；</w:t>
      </w:r>
      <w:r w:rsidRPr="00A377E6">
        <w:t xml:space="preserve">  </w:t>
      </w:r>
    </w:p>
    <w:p w14:paraId="23C6B294" w14:textId="77777777" w:rsidR="00A377E6" w:rsidRPr="00A377E6" w:rsidRDefault="00A377E6" w:rsidP="00A377E6">
      <w:pPr>
        <w:ind w:firstLine="480"/>
      </w:pPr>
      <w:r w:rsidRPr="00A377E6">
        <w:t xml:space="preserve">4. </w:t>
      </w:r>
      <w:r w:rsidRPr="00A377E6">
        <w:t>系统实现：完成小程序端、管理端、后端的核心功能开发；</w:t>
      </w:r>
      <w:r w:rsidRPr="00A377E6">
        <w:t xml:space="preserve">  </w:t>
      </w:r>
    </w:p>
    <w:p w14:paraId="18BD96EF" w14:textId="77777777" w:rsidR="00A377E6" w:rsidRPr="00A377E6" w:rsidRDefault="00A377E6" w:rsidP="00A377E6">
      <w:pPr>
        <w:ind w:firstLine="480"/>
      </w:pPr>
      <w:r w:rsidRPr="00A377E6">
        <w:t xml:space="preserve">5. </w:t>
      </w:r>
      <w:r w:rsidRPr="00A377E6">
        <w:t>系统测试：验证主流程可用性与数据一致性；</w:t>
      </w:r>
      <w:r w:rsidRPr="00A377E6">
        <w:t xml:space="preserve">  </w:t>
      </w:r>
    </w:p>
    <w:p w14:paraId="3C540705" w14:textId="77777777" w:rsidR="00A377E6" w:rsidRPr="00A377E6" w:rsidRDefault="00A377E6" w:rsidP="00A377E6">
      <w:pPr>
        <w:ind w:firstLine="480"/>
      </w:pPr>
      <w:r w:rsidRPr="00A377E6">
        <w:t xml:space="preserve">6. </w:t>
      </w:r>
      <w:r w:rsidRPr="00A377E6">
        <w:t>优化总结：针对构建兼容、部署稳定性等问题进行改进并总结经验。</w:t>
      </w:r>
    </w:p>
    <w:p w14:paraId="220CD396" w14:textId="6C3E894E" w:rsidR="009A0293" w:rsidRDefault="009A0293" w:rsidP="009A0293">
      <w:pPr>
        <w:ind w:firstLine="480"/>
      </w:pPr>
    </w:p>
    <w:p w14:paraId="7C3EC573" w14:textId="77777777" w:rsidR="00B65655" w:rsidRDefault="00B65655" w:rsidP="009A0293">
      <w:pPr>
        <w:ind w:firstLine="480"/>
      </w:pPr>
    </w:p>
    <w:p w14:paraId="4E6AD061" w14:textId="77777777" w:rsidR="00B65655" w:rsidRDefault="00B65655" w:rsidP="009A0293">
      <w:pPr>
        <w:ind w:firstLine="480"/>
      </w:pPr>
    </w:p>
    <w:p w14:paraId="24699DB0" w14:textId="77777777" w:rsidR="00B65655" w:rsidRDefault="00B65655" w:rsidP="009A0293">
      <w:pPr>
        <w:ind w:firstLine="480"/>
      </w:pPr>
    </w:p>
    <w:p w14:paraId="79041405" w14:textId="77777777" w:rsidR="00B65655" w:rsidRDefault="00B65655" w:rsidP="009A0293">
      <w:pPr>
        <w:ind w:firstLine="480"/>
      </w:pPr>
    </w:p>
    <w:p w14:paraId="6BE323BB" w14:textId="77777777" w:rsidR="00B65655" w:rsidRPr="009A0293" w:rsidRDefault="00B65655" w:rsidP="009A0293">
      <w:pPr>
        <w:ind w:firstLine="480"/>
        <w:rPr>
          <w:rFonts w:hint="eastAsia"/>
        </w:rPr>
      </w:pPr>
    </w:p>
    <w:p w14:paraId="78CEE2DC" w14:textId="323F7ABB" w:rsidR="009A0293" w:rsidRDefault="00A377E6" w:rsidP="00A377E6">
      <w:pPr>
        <w:pStyle w:val="1"/>
        <w:numPr>
          <w:ilvl w:val="0"/>
          <w:numId w:val="4"/>
        </w:numPr>
        <w:spacing w:beforeLines="50" w:before="120" w:afterLines="50" w:after="120" w:line="600" w:lineRule="exact"/>
        <w:jc w:val="left"/>
        <w:rPr>
          <w:rFonts w:ascii="Times New Roman" w:hAnsi="Times New Roman"/>
          <w:sz w:val="32"/>
          <w:szCs w:val="32"/>
        </w:rPr>
      </w:pPr>
      <w:r>
        <w:rPr>
          <w:rFonts w:ascii="Times New Roman" w:hAnsi="Times New Roman" w:hint="eastAsia"/>
          <w:sz w:val="32"/>
          <w:szCs w:val="32"/>
        </w:rPr>
        <w:lastRenderedPageBreak/>
        <w:t>相关技术与开发环境</w:t>
      </w:r>
    </w:p>
    <w:p w14:paraId="726F488F" w14:textId="352F5290" w:rsidR="00A377E6" w:rsidRDefault="00A377E6" w:rsidP="00A377E6">
      <w:pPr>
        <w:ind w:firstLineChars="0" w:firstLine="480"/>
      </w:pPr>
      <w:r>
        <w:rPr>
          <w:rFonts w:hint="eastAsia"/>
        </w:rPr>
        <w:t>2.1</w:t>
      </w:r>
      <w:proofErr w:type="gramStart"/>
      <w:r w:rsidRPr="00A377E6">
        <w:rPr>
          <w:rFonts w:hint="eastAsia"/>
        </w:rPr>
        <w:t>微信小</w:t>
      </w:r>
      <w:proofErr w:type="gramEnd"/>
      <w:r w:rsidRPr="00A377E6">
        <w:rPr>
          <w:rFonts w:hint="eastAsia"/>
        </w:rPr>
        <w:t>程序前端技术</w:t>
      </w:r>
      <w:r>
        <w:rPr>
          <w:rFonts w:hint="eastAsia"/>
        </w:rPr>
        <w:t>：</w:t>
      </w:r>
    </w:p>
    <w:p w14:paraId="6F0ACAD5" w14:textId="7DE06E88" w:rsidR="00A377E6" w:rsidRDefault="00A377E6" w:rsidP="00A377E6">
      <w:pPr>
        <w:ind w:firstLineChars="0" w:firstLine="480"/>
        <w:rPr>
          <w:rFonts w:hint="eastAsia"/>
        </w:rPr>
      </w:pPr>
      <w:proofErr w:type="gramStart"/>
      <w:r w:rsidRPr="00A377E6">
        <w:rPr>
          <w:rFonts w:hint="eastAsia"/>
        </w:rPr>
        <w:t>微信小</w:t>
      </w:r>
      <w:proofErr w:type="gramEnd"/>
      <w:r w:rsidRPr="00A377E6">
        <w:rPr>
          <w:rFonts w:hint="eastAsia"/>
        </w:rPr>
        <w:t>程序作为用户端，主要承载商品浏览、论坛互动、订单确认、个人中心等高频功能。相比传统</w:t>
      </w:r>
      <w:r w:rsidRPr="00A377E6">
        <w:rPr>
          <w:rFonts w:hint="eastAsia"/>
        </w:rPr>
        <w:t xml:space="preserve"> App</w:t>
      </w:r>
      <w:r w:rsidRPr="00A377E6">
        <w:rPr>
          <w:rFonts w:hint="eastAsia"/>
        </w:rPr>
        <w:t>，小程序更适合毕业设计阶段快速迭代：开发门槛较低、发布体验闭环快、</w:t>
      </w:r>
      <w:proofErr w:type="gramStart"/>
      <w:r w:rsidRPr="00A377E6">
        <w:rPr>
          <w:rFonts w:hint="eastAsia"/>
        </w:rPr>
        <w:t>用户触达路径</w:t>
      </w:r>
      <w:proofErr w:type="gramEnd"/>
      <w:r w:rsidRPr="00A377E6">
        <w:rPr>
          <w:rFonts w:hint="eastAsia"/>
        </w:rPr>
        <w:t>短。项目中通过页面路由和组件复用</w:t>
      </w:r>
      <w:proofErr w:type="gramStart"/>
      <w:r w:rsidRPr="00A377E6">
        <w:rPr>
          <w:rFonts w:hint="eastAsia"/>
        </w:rPr>
        <w:t>构建主</w:t>
      </w:r>
      <w:proofErr w:type="gramEnd"/>
      <w:r w:rsidRPr="00A377E6">
        <w:rPr>
          <w:rFonts w:hint="eastAsia"/>
        </w:rPr>
        <w:t>流程，保证了功能完整性和交互连贯性。</w:t>
      </w:r>
    </w:p>
    <w:p w14:paraId="631F86B7" w14:textId="407B2D3D" w:rsidR="00A377E6" w:rsidRPr="00A377E6" w:rsidRDefault="00A377E6" w:rsidP="00A377E6">
      <w:pPr>
        <w:ind w:firstLineChars="0" w:firstLine="480"/>
      </w:pPr>
      <w:r>
        <w:rPr>
          <w:rFonts w:hint="eastAsia"/>
        </w:rPr>
        <w:t>2.2</w:t>
      </w:r>
      <w:r w:rsidRPr="00A377E6">
        <w:rPr>
          <w:rFonts w:ascii="Consolas" w:eastAsia="宋体" w:hAnsi="Consolas" w:cs="宋体"/>
          <w:color w:val="D6D6DD"/>
          <w:sz w:val="21"/>
          <w:szCs w:val="21"/>
        </w:rPr>
        <w:t xml:space="preserve"> </w:t>
      </w:r>
      <w:proofErr w:type="spellStart"/>
      <w:r w:rsidRPr="00A377E6">
        <w:t>SpringBoot</w:t>
      </w:r>
      <w:proofErr w:type="spellEnd"/>
      <w:r w:rsidRPr="00A377E6">
        <w:t xml:space="preserve"> </w:t>
      </w:r>
      <w:r w:rsidRPr="00A377E6">
        <w:t>后端框架</w:t>
      </w:r>
    </w:p>
    <w:p w14:paraId="002057CD" w14:textId="54420D4F" w:rsidR="00A377E6" w:rsidRDefault="00A377E6" w:rsidP="00A377E6">
      <w:pPr>
        <w:ind w:firstLineChars="0" w:firstLine="0"/>
        <w:rPr>
          <w:rFonts w:hint="eastAsia"/>
        </w:rPr>
      </w:pPr>
      <w:r>
        <w:rPr>
          <w:rFonts w:hint="eastAsia"/>
        </w:rPr>
        <w:t xml:space="preserve">    </w:t>
      </w:r>
      <w:r w:rsidRPr="00A377E6">
        <w:t>后端采用</w:t>
      </w:r>
      <w:r w:rsidRPr="00A377E6">
        <w:t xml:space="preserve"> Spring Boot</w:t>
      </w:r>
      <w:r w:rsidRPr="00A377E6">
        <w:t>，主要考虑两点：一是生态成熟，便于快速搭建业务接口；二是结构清晰，适合毕业设计中的分层实现。系统按</w:t>
      </w:r>
      <w:r w:rsidRPr="00A377E6">
        <w:t xml:space="preserve"> Controller</w:t>
      </w:r>
      <w:r w:rsidRPr="00A377E6">
        <w:t>、</w:t>
      </w:r>
      <w:r w:rsidRPr="00A377E6">
        <w:t>Service</w:t>
      </w:r>
      <w:r w:rsidRPr="00A377E6">
        <w:t>、</w:t>
      </w:r>
      <w:r w:rsidRPr="00A377E6">
        <w:t>DAO</w:t>
      </w:r>
      <w:r w:rsidRPr="00A377E6">
        <w:t>、</w:t>
      </w:r>
      <w:r w:rsidRPr="00A377E6">
        <w:t xml:space="preserve">Entity </w:t>
      </w:r>
      <w:r w:rsidRPr="00A377E6">
        <w:t>进行组织，降低模块耦合度，便于后续维护和功能扩展。</w:t>
      </w:r>
    </w:p>
    <w:p w14:paraId="135D17FF" w14:textId="228C3924" w:rsidR="00A377E6" w:rsidRPr="00A377E6" w:rsidRDefault="00A377E6" w:rsidP="00A377E6">
      <w:pPr>
        <w:ind w:firstLineChars="0" w:firstLine="480"/>
      </w:pPr>
      <w:r>
        <w:rPr>
          <w:rFonts w:hint="eastAsia"/>
        </w:rPr>
        <w:t>2.3</w:t>
      </w:r>
      <w:r w:rsidRPr="00A377E6">
        <w:rPr>
          <w:rFonts w:ascii="Consolas" w:eastAsia="宋体" w:hAnsi="Consolas" w:cs="宋体"/>
          <w:color w:val="D6D6DD"/>
          <w:sz w:val="21"/>
          <w:szCs w:val="21"/>
        </w:rPr>
        <w:t xml:space="preserve"> </w:t>
      </w:r>
      <w:proofErr w:type="spellStart"/>
      <w:r w:rsidRPr="00A377E6">
        <w:t>MyBatis</w:t>
      </w:r>
      <w:proofErr w:type="spellEnd"/>
      <w:r w:rsidRPr="00A377E6">
        <w:t xml:space="preserve">-Plus </w:t>
      </w:r>
      <w:r w:rsidRPr="00A377E6">
        <w:t>与</w:t>
      </w:r>
      <w:r w:rsidRPr="00A377E6">
        <w:t xml:space="preserve"> MySQL</w:t>
      </w:r>
    </w:p>
    <w:p w14:paraId="77606DED" w14:textId="6C4021C7" w:rsidR="00A377E6" w:rsidRPr="00A377E6" w:rsidRDefault="00A377E6" w:rsidP="00A377E6">
      <w:pPr>
        <w:ind w:firstLineChars="0" w:firstLine="480"/>
        <w:rPr>
          <w:rFonts w:hint="eastAsia"/>
        </w:rPr>
      </w:pPr>
      <w:r w:rsidRPr="00A377E6">
        <w:t>在数据访问层，使用</w:t>
      </w:r>
      <w:r w:rsidRPr="00A377E6">
        <w:t xml:space="preserve"> </w:t>
      </w:r>
      <w:proofErr w:type="spellStart"/>
      <w:r w:rsidRPr="00A377E6">
        <w:t>MyBatis</w:t>
      </w:r>
      <w:proofErr w:type="spellEnd"/>
      <w:r w:rsidRPr="00A377E6">
        <w:t xml:space="preserve">-Plus </w:t>
      </w:r>
      <w:r w:rsidRPr="00A377E6">
        <w:t>可以减少样板代码，提高</w:t>
      </w:r>
      <w:r w:rsidRPr="00A377E6">
        <w:t xml:space="preserve"> CRUD </w:t>
      </w:r>
      <w:r w:rsidRPr="00A377E6">
        <w:t>开发效率。数据库选择</w:t>
      </w:r>
      <w:r w:rsidRPr="00A377E6">
        <w:t xml:space="preserve"> MySQL</w:t>
      </w:r>
      <w:r w:rsidRPr="00A377E6">
        <w:t>，原因是部署成本低、使用广泛、与当前技术</w:t>
      </w:r>
      <w:proofErr w:type="gramStart"/>
      <w:r w:rsidRPr="00A377E6">
        <w:t>栈</w:t>
      </w:r>
      <w:proofErr w:type="gramEnd"/>
      <w:r w:rsidRPr="00A377E6">
        <w:t>兼容性好。系统核心业务表围绕用户、商品、订单、评论、收藏、论坛、资讯与咨询展开。</w:t>
      </w:r>
    </w:p>
    <w:p w14:paraId="0C870AD4" w14:textId="77777777" w:rsidR="00A377E6" w:rsidRPr="00A377E6" w:rsidRDefault="00A377E6" w:rsidP="00A377E6">
      <w:pPr>
        <w:ind w:firstLineChars="0" w:firstLine="480"/>
      </w:pPr>
      <w:r>
        <w:rPr>
          <w:rFonts w:hint="eastAsia"/>
        </w:rPr>
        <w:t>2.4</w:t>
      </w:r>
      <w:r w:rsidRPr="00A377E6">
        <w:t>管理端技术</w:t>
      </w:r>
      <w:proofErr w:type="gramStart"/>
      <w:r w:rsidRPr="00A377E6">
        <w:t>栈</w:t>
      </w:r>
      <w:proofErr w:type="gramEnd"/>
    </w:p>
    <w:p w14:paraId="5460EF83" w14:textId="618122ED" w:rsidR="00A377E6" w:rsidRPr="00A377E6" w:rsidRDefault="00A377E6" w:rsidP="00A377E6">
      <w:pPr>
        <w:ind w:firstLineChars="0" w:firstLine="480"/>
        <w:rPr>
          <w:rFonts w:hint="eastAsia"/>
        </w:rPr>
      </w:pPr>
      <w:r w:rsidRPr="00A377E6">
        <w:t>管理端使用</w:t>
      </w:r>
      <w:r w:rsidRPr="00A377E6">
        <w:t xml:space="preserve"> Vue2 + Element UI</w:t>
      </w:r>
      <w:r w:rsidRPr="00A377E6">
        <w:t>。该组合在后台管理场景中具备组件完善、开发效率高的优势。通过统一页面风格和模块化菜单，管理员可快速完成商品维护、订单处理、资讯管理与字典配置等工作。</w:t>
      </w:r>
    </w:p>
    <w:p w14:paraId="48CDC143" w14:textId="47B486D0" w:rsidR="00A377E6" w:rsidRDefault="00A377E6" w:rsidP="00A377E6">
      <w:pPr>
        <w:ind w:firstLineChars="0" w:firstLine="480"/>
      </w:pPr>
      <w:r>
        <w:rPr>
          <w:rFonts w:hint="eastAsia"/>
        </w:rPr>
        <w:t>2.5</w:t>
      </w:r>
      <w:r w:rsidRPr="00A377E6">
        <w:t>开发环境与工程实践</w:t>
      </w:r>
    </w:p>
    <w:p w14:paraId="75290094" w14:textId="43CD74E1" w:rsidR="00A377E6" w:rsidRDefault="00A377E6" w:rsidP="00A377E6">
      <w:pPr>
        <w:ind w:firstLineChars="0" w:firstLine="480"/>
      </w:pPr>
      <w:r w:rsidRPr="00A377E6">
        <w:t>项目采用</w:t>
      </w:r>
      <w:r w:rsidRPr="00A377E6">
        <w:t xml:space="preserve"> Maven </w:t>
      </w:r>
      <w:r w:rsidRPr="00A377E6">
        <w:t>管理后端依赖，前端构建后将产物纳入后端静态资源目录。为应对本机构建资源限制，项目增加了云端构建方案，配合代码托管平台完成自动化打包，提升了构建流程的稳定性与复现性。</w:t>
      </w:r>
    </w:p>
    <w:p w14:paraId="11B4A8C8" w14:textId="77777777" w:rsidR="00B65655" w:rsidRDefault="00B65655" w:rsidP="00A377E6">
      <w:pPr>
        <w:ind w:firstLineChars="0" w:firstLine="480"/>
      </w:pPr>
    </w:p>
    <w:p w14:paraId="6CA9FD27" w14:textId="77777777" w:rsidR="00B65655" w:rsidRDefault="00B65655" w:rsidP="00A377E6">
      <w:pPr>
        <w:ind w:firstLineChars="0" w:firstLine="480"/>
      </w:pPr>
    </w:p>
    <w:p w14:paraId="4EB7A88A" w14:textId="77777777" w:rsidR="00B65655" w:rsidRDefault="00B65655" w:rsidP="00A377E6">
      <w:pPr>
        <w:ind w:firstLineChars="0" w:firstLine="480"/>
      </w:pPr>
    </w:p>
    <w:p w14:paraId="2FCA1C6E" w14:textId="77777777" w:rsidR="00B65655" w:rsidRDefault="00B65655" w:rsidP="00A377E6">
      <w:pPr>
        <w:ind w:firstLineChars="0" w:firstLine="480"/>
      </w:pPr>
    </w:p>
    <w:p w14:paraId="6CC54A0F" w14:textId="77777777" w:rsidR="00B65655" w:rsidRDefault="00B65655" w:rsidP="00A377E6">
      <w:pPr>
        <w:ind w:firstLineChars="0" w:firstLine="480"/>
      </w:pPr>
    </w:p>
    <w:p w14:paraId="778755EE" w14:textId="77777777" w:rsidR="00B65655" w:rsidRDefault="00B65655" w:rsidP="00A377E6">
      <w:pPr>
        <w:ind w:firstLineChars="0" w:firstLine="480"/>
      </w:pPr>
    </w:p>
    <w:p w14:paraId="60C58517" w14:textId="77777777" w:rsidR="00B65655" w:rsidRDefault="00B65655" w:rsidP="00A377E6">
      <w:pPr>
        <w:ind w:firstLineChars="0" w:firstLine="480"/>
      </w:pPr>
    </w:p>
    <w:p w14:paraId="66B36022" w14:textId="77777777" w:rsidR="00B65655" w:rsidRDefault="00B65655" w:rsidP="00A377E6">
      <w:pPr>
        <w:ind w:firstLineChars="0" w:firstLine="480"/>
      </w:pPr>
    </w:p>
    <w:p w14:paraId="4DF0344E" w14:textId="77777777" w:rsidR="00B65655" w:rsidRPr="00A377E6" w:rsidRDefault="00B65655" w:rsidP="00A377E6">
      <w:pPr>
        <w:ind w:firstLineChars="0" w:firstLine="480"/>
        <w:rPr>
          <w:rFonts w:hint="eastAsia"/>
        </w:rPr>
      </w:pPr>
    </w:p>
    <w:p w14:paraId="00874601" w14:textId="65FB4A50" w:rsidR="009A0293" w:rsidRDefault="00A377E6" w:rsidP="00A377E6">
      <w:pPr>
        <w:pStyle w:val="1"/>
        <w:numPr>
          <w:ilvl w:val="0"/>
          <w:numId w:val="4"/>
        </w:numPr>
        <w:spacing w:beforeLines="50" w:before="120" w:afterLines="50" w:after="120" w:line="600" w:lineRule="exact"/>
        <w:jc w:val="left"/>
        <w:rPr>
          <w:rFonts w:ascii="Times New Roman" w:hAnsi="Times New Roman"/>
          <w:sz w:val="32"/>
          <w:szCs w:val="32"/>
        </w:rPr>
      </w:pPr>
      <w:r>
        <w:rPr>
          <w:rFonts w:ascii="Times New Roman" w:hAnsi="Times New Roman" w:hint="eastAsia"/>
          <w:sz w:val="32"/>
          <w:szCs w:val="32"/>
        </w:rPr>
        <w:lastRenderedPageBreak/>
        <w:t>需求分析</w:t>
      </w:r>
    </w:p>
    <w:p w14:paraId="6CEA3FDC" w14:textId="25A4BEC5" w:rsidR="00A377E6" w:rsidRDefault="00A377E6" w:rsidP="00A377E6">
      <w:pPr>
        <w:ind w:firstLineChars="0" w:firstLine="480"/>
      </w:pPr>
      <w:r>
        <w:rPr>
          <w:rFonts w:hint="eastAsia"/>
        </w:rPr>
        <w:t>3.1</w:t>
      </w:r>
      <w:r w:rsidRPr="00A377E6">
        <w:t>角色分析</w:t>
      </w:r>
      <w:r>
        <w:rPr>
          <w:rFonts w:hint="eastAsia"/>
        </w:rPr>
        <w:t>：</w:t>
      </w:r>
    </w:p>
    <w:p w14:paraId="2DA90EE2" w14:textId="77777777" w:rsidR="00A377E6" w:rsidRPr="00A377E6" w:rsidRDefault="00A377E6" w:rsidP="00A377E6">
      <w:pPr>
        <w:ind w:firstLineChars="0" w:firstLine="480"/>
      </w:pPr>
      <w:r w:rsidRPr="00A377E6">
        <w:t>系统主要涉及两类角色：</w:t>
      </w:r>
    </w:p>
    <w:p w14:paraId="49ACC2C7" w14:textId="77777777" w:rsidR="00A377E6" w:rsidRPr="00A377E6" w:rsidRDefault="00A377E6" w:rsidP="00A377E6">
      <w:pPr>
        <w:ind w:firstLineChars="0" w:firstLine="480"/>
      </w:pPr>
      <w:r w:rsidRPr="00A377E6">
        <w:t xml:space="preserve">- </w:t>
      </w:r>
      <w:r w:rsidRPr="00A377E6">
        <w:t>普通用户：关注商品发布、浏览、咨询、下单和个人信息维护；</w:t>
      </w:r>
    </w:p>
    <w:p w14:paraId="6F608A63" w14:textId="3381558E" w:rsidR="00A377E6" w:rsidRPr="00A377E6" w:rsidRDefault="00A377E6" w:rsidP="00A377E6">
      <w:pPr>
        <w:ind w:firstLineChars="0" w:firstLine="480"/>
        <w:rPr>
          <w:rFonts w:hint="eastAsia"/>
        </w:rPr>
      </w:pPr>
      <w:r w:rsidRPr="00A377E6">
        <w:t xml:space="preserve">- </w:t>
      </w:r>
      <w:r w:rsidRPr="00A377E6">
        <w:t>管理员：关注内容治理、数据维护、交易过程管理与系统配置。</w:t>
      </w:r>
    </w:p>
    <w:p w14:paraId="084DD50F" w14:textId="03BBFFCE" w:rsidR="00A377E6" w:rsidRPr="00A377E6" w:rsidRDefault="00A377E6" w:rsidP="00A377E6">
      <w:pPr>
        <w:ind w:firstLineChars="0" w:firstLine="480"/>
        <w:rPr>
          <w:rFonts w:hint="eastAsia"/>
        </w:rPr>
      </w:pPr>
      <w:r w:rsidRPr="00A377E6">
        <w:t>这种角色划分的好处是职责明确：用户</w:t>
      </w:r>
      <w:proofErr w:type="gramStart"/>
      <w:r w:rsidRPr="00A377E6">
        <w:t>侧强调</w:t>
      </w:r>
      <w:proofErr w:type="gramEnd"/>
      <w:r w:rsidRPr="00A377E6">
        <w:t>“</w:t>
      </w:r>
      <w:r w:rsidRPr="00A377E6">
        <w:t>便捷交易</w:t>
      </w:r>
      <w:r w:rsidRPr="00A377E6">
        <w:t>”</w:t>
      </w:r>
      <w:r w:rsidRPr="00A377E6">
        <w:t>，管理</w:t>
      </w:r>
      <w:proofErr w:type="gramStart"/>
      <w:r w:rsidRPr="00A377E6">
        <w:t>侧强调</w:t>
      </w:r>
      <w:proofErr w:type="gramEnd"/>
      <w:r w:rsidRPr="00A377E6">
        <w:t>“</w:t>
      </w:r>
      <w:r w:rsidRPr="00A377E6">
        <w:t>可控运营</w:t>
      </w:r>
      <w:r w:rsidRPr="00A377E6">
        <w:t>”</w:t>
      </w:r>
      <w:r w:rsidRPr="00A377E6">
        <w:t>。</w:t>
      </w:r>
    </w:p>
    <w:p w14:paraId="33AD4232" w14:textId="77777777" w:rsidR="00A377E6" w:rsidRPr="00A377E6" w:rsidRDefault="00A377E6" w:rsidP="00A377E6">
      <w:pPr>
        <w:ind w:firstLineChars="0" w:firstLine="480"/>
      </w:pPr>
      <w:r>
        <w:rPr>
          <w:rFonts w:hint="eastAsia"/>
        </w:rPr>
        <w:t>3.2</w:t>
      </w:r>
      <w:r w:rsidRPr="00A377E6">
        <w:t>业务流程分析</w:t>
      </w:r>
    </w:p>
    <w:p w14:paraId="3880BAAE" w14:textId="77777777" w:rsidR="00A377E6" w:rsidRPr="00A377E6" w:rsidRDefault="00A377E6" w:rsidP="00A377E6">
      <w:pPr>
        <w:ind w:firstLineChars="0" w:firstLine="480"/>
      </w:pPr>
      <w:r w:rsidRPr="00A377E6">
        <w:t>校园二手交易核心流程可概括为：</w:t>
      </w:r>
    </w:p>
    <w:p w14:paraId="3D866666" w14:textId="77777777" w:rsidR="00A377E6" w:rsidRPr="00A377E6" w:rsidRDefault="00A377E6" w:rsidP="00A377E6">
      <w:pPr>
        <w:ind w:firstLineChars="0" w:firstLine="480"/>
      </w:pPr>
      <w:r w:rsidRPr="00A377E6">
        <w:t xml:space="preserve">1. </w:t>
      </w:r>
      <w:r w:rsidRPr="00A377E6">
        <w:t>用户注册登录并完善信息；</w:t>
      </w:r>
      <w:r w:rsidRPr="00A377E6">
        <w:t xml:space="preserve">  </w:t>
      </w:r>
    </w:p>
    <w:p w14:paraId="681331F1" w14:textId="77777777" w:rsidR="00A377E6" w:rsidRPr="00A377E6" w:rsidRDefault="00A377E6" w:rsidP="00A377E6">
      <w:pPr>
        <w:ind w:firstLineChars="0" w:firstLine="480"/>
      </w:pPr>
      <w:r w:rsidRPr="00A377E6">
        <w:t xml:space="preserve">2. </w:t>
      </w:r>
      <w:r w:rsidRPr="00A377E6">
        <w:t>浏览商品列表，查看商品详情；</w:t>
      </w:r>
      <w:r w:rsidRPr="00A377E6">
        <w:t xml:space="preserve">  </w:t>
      </w:r>
    </w:p>
    <w:p w14:paraId="436FD10E" w14:textId="77777777" w:rsidR="00A377E6" w:rsidRPr="00A377E6" w:rsidRDefault="00A377E6" w:rsidP="00A377E6">
      <w:pPr>
        <w:ind w:firstLineChars="0" w:firstLine="480"/>
      </w:pPr>
      <w:r w:rsidRPr="00A377E6">
        <w:t xml:space="preserve">3. </w:t>
      </w:r>
      <w:r w:rsidRPr="00A377E6">
        <w:t>对意向商品发起咨询或收藏；</w:t>
      </w:r>
      <w:r w:rsidRPr="00A377E6">
        <w:t xml:space="preserve">  </w:t>
      </w:r>
    </w:p>
    <w:p w14:paraId="33B3CC25" w14:textId="77777777" w:rsidR="00A377E6" w:rsidRPr="00A377E6" w:rsidRDefault="00A377E6" w:rsidP="00A377E6">
      <w:pPr>
        <w:ind w:firstLineChars="0" w:firstLine="480"/>
      </w:pPr>
      <w:r w:rsidRPr="00A377E6">
        <w:t xml:space="preserve">4. </w:t>
      </w:r>
      <w:r w:rsidRPr="00A377E6">
        <w:t>进入订单确认流程；</w:t>
      </w:r>
      <w:r w:rsidRPr="00A377E6">
        <w:t xml:space="preserve">  </w:t>
      </w:r>
    </w:p>
    <w:p w14:paraId="349723D2" w14:textId="3A48D6C6" w:rsidR="00A377E6" w:rsidRPr="00A377E6" w:rsidRDefault="00A377E6" w:rsidP="00A377E6">
      <w:pPr>
        <w:ind w:firstLineChars="0" w:firstLine="480"/>
        <w:rPr>
          <w:rFonts w:hint="eastAsia"/>
        </w:rPr>
      </w:pPr>
      <w:r w:rsidRPr="00A377E6">
        <w:t xml:space="preserve">5. </w:t>
      </w:r>
      <w:r w:rsidRPr="00A377E6">
        <w:t>管理端跟踪与维护相关数据。</w:t>
      </w:r>
    </w:p>
    <w:p w14:paraId="6EEF7348" w14:textId="178DE9A3" w:rsidR="00A377E6" w:rsidRPr="00A377E6" w:rsidRDefault="00A377E6" w:rsidP="00A377E6">
      <w:pPr>
        <w:ind w:firstLineChars="0" w:firstLine="480"/>
        <w:rPr>
          <w:rFonts w:hint="eastAsia"/>
        </w:rPr>
      </w:pPr>
      <w:r w:rsidRPr="00A377E6">
        <w:t>在这个流程中，</w:t>
      </w:r>
      <w:r w:rsidRPr="00A377E6">
        <w:t>“</w:t>
      </w:r>
      <w:r w:rsidRPr="00A377E6">
        <w:t>咨询</w:t>
      </w:r>
      <w:r w:rsidRPr="00A377E6">
        <w:t>”</w:t>
      </w:r>
      <w:r w:rsidRPr="00A377E6">
        <w:t>是一个关键节点。很多校园交易并非</w:t>
      </w:r>
      <w:proofErr w:type="gramStart"/>
      <w:r w:rsidRPr="00A377E6">
        <w:t>标准电</w:t>
      </w:r>
      <w:proofErr w:type="gramEnd"/>
      <w:r w:rsidRPr="00A377E6">
        <w:t>商</w:t>
      </w:r>
      <w:r w:rsidRPr="00A377E6">
        <w:t>“</w:t>
      </w:r>
      <w:r w:rsidRPr="00A377E6">
        <w:t>直接下单</w:t>
      </w:r>
      <w:r w:rsidRPr="00A377E6">
        <w:t>”</w:t>
      </w:r>
      <w:r w:rsidRPr="00A377E6">
        <w:t>，而是先</w:t>
      </w:r>
      <w:proofErr w:type="gramStart"/>
      <w:r w:rsidRPr="00A377E6">
        <w:t>沟通再</w:t>
      </w:r>
      <w:proofErr w:type="gramEnd"/>
      <w:r w:rsidRPr="00A377E6">
        <w:t>决定，因此系统专门设计了咨询相关模块来降低沟通摩擦。</w:t>
      </w:r>
    </w:p>
    <w:p w14:paraId="645000CC" w14:textId="77777777" w:rsidR="00A377E6" w:rsidRPr="00A377E6" w:rsidRDefault="00A377E6" w:rsidP="00A377E6">
      <w:pPr>
        <w:ind w:firstLineChars="0" w:firstLine="480"/>
      </w:pPr>
      <w:r>
        <w:rPr>
          <w:rFonts w:hint="eastAsia"/>
        </w:rPr>
        <w:t>3.3</w:t>
      </w:r>
      <w:r w:rsidRPr="00A377E6">
        <w:t>功能需求分析</w:t>
      </w:r>
    </w:p>
    <w:p w14:paraId="3CD2D868" w14:textId="77777777" w:rsidR="00A377E6" w:rsidRDefault="00A377E6" w:rsidP="00A377E6">
      <w:pPr>
        <w:ind w:firstLineChars="100" w:firstLine="240"/>
        <w:rPr>
          <w:rFonts w:hint="eastAsia"/>
        </w:rPr>
      </w:pPr>
      <w:r>
        <w:rPr>
          <w:rFonts w:hint="eastAsia"/>
        </w:rPr>
        <w:t xml:space="preserve">3.3.1 </w:t>
      </w:r>
      <w:r>
        <w:rPr>
          <w:rFonts w:hint="eastAsia"/>
        </w:rPr>
        <w:t>小程序端</w:t>
      </w:r>
    </w:p>
    <w:p w14:paraId="7FC4E811" w14:textId="77777777" w:rsidR="00A377E6" w:rsidRDefault="00A377E6" w:rsidP="00A377E6">
      <w:pPr>
        <w:ind w:firstLineChars="0"/>
        <w:rPr>
          <w:rFonts w:hint="eastAsia"/>
        </w:rPr>
      </w:pPr>
      <w:r>
        <w:rPr>
          <w:rFonts w:hint="eastAsia"/>
        </w:rPr>
        <w:t xml:space="preserve">- </w:t>
      </w:r>
      <w:r>
        <w:rPr>
          <w:rFonts w:hint="eastAsia"/>
        </w:rPr>
        <w:t>账号相关：注册、登录、找回密码、个人中心；</w:t>
      </w:r>
    </w:p>
    <w:p w14:paraId="4007CFA8" w14:textId="77777777" w:rsidR="00A377E6" w:rsidRDefault="00A377E6" w:rsidP="00A377E6">
      <w:pPr>
        <w:ind w:firstLineChars="0"/>
        <w:rPr>
          <w:rFonts w:hint="eastAsia"/>
        </w:rPr>
      </w:pPr>
      <w:r>
        <w:rPr>
          <w:rFonts w:hint="eastAsia"/>
        </w:rPr>
        <w:t xml:space="preserve">- </w:t>
      </w:r>
      <w:r>
        <w:rPr>
          <w:rFonts w:hint="eastAsia"/>
        </w:rPr>
        <w:t>商品相关：商品发布、商品列表、商品详情、收藏、评论；</w:t>
      </w:r>
    </w:p>
    <w:p w14:paraId="06B64710" w14:textId="77777777" w:rsidR="00A377E6" w:rsidRDefault="00A377E6" w:rsidP="00A377E6">
      <w:pPr>
        <w:ind w:firstLineChars="0"/>
        <w:rPr>
          <w:rFonts w:hint="eastAsia"/>
        </w:rPr>
      </w:pPr>
      <w:r>
        <w:rPr>
          <w:rFonts w:hint="eastAsia"/>
        </w:rPr>
        <w:t xml:space="preserve">- </w:t>
      </w:r>
      <w:r>
        <w:rPr>
          <w:rFonts w:hint="eastAsia"/>
        </w:rPr>
        <w:t>交易相关：订单确认、订单查询；</w:t>
      </w:r>
    </w:p>
    <w:p w14:paraId="4036B8A5" w14:textId="4703C127" w:rsidR="00A377E6" w:rsidRDefault="00A377E6" w:rsidP="00B65655">
      <w:pPr>
        <w:ind w:firstLineChars="0"/>
        <w:rPr>
          <w:rFonts w:hint="eastAsia"/>
        </w:rPr>
      </w:pPr>
      <w:r>
        <w:rPr>
          <w:rFonts w:hint="eastAsia"/>
        </w:rPr>
        <w:t xml:space="preserve">- </w:t>
      </w:r>
      <w:r>
        <w:rPr>
          <w:rFonts w:hint="eastAsia"/>
        </w:rPr>
        <w:t>社区相关：论坛发帖回帖、资讯浏览；</w:t>
      </w:r>
    </w:p>
    <w:p w14:paraId="0E5657B4" w14:textId="77777777" w:rsidR="00A377E6" w:rsidRDefault="00A377E6" w:rsidP="00A377E6">
      <w:pPr>
        <w:ind w:firstLineChars="0"/>
        <w:rPr>
          <w:rFonts w:hint="eastAsia"/>
        </w:rPr>
      </w:pPr>
      <w:r>
        <w:rPr>
          <w:rFonts w:hint="eastAsia"/>
        </w:rPr>
        <w:t xml:space="preserve">3.3.2 </w:t>
      </w:r>
      <w:r>
        <w:rPr>
          <w:rFonts w:hint="eastAsia"/>
        </w:rPr>
        <w:t>管理端</w:t>
      </w:r>
    </w:p>
    <w:p w14:paraId="216F4BFD" w14:textId="77777777" w:rsidR="00A377E6" w:rsidRDefault="00A377E6" w:rsidP="00A377E6">
      <w:pPr>
        <w:ind w:firstLineChars="0"/>
        <w:rPr>
          <w:rFonts w:hint="eastAsia"/>
        </w:rPr>
      </w:pPr>
      <w:r>
        <w:rPr>
          <w:rFonts w:hint="eastAsia"/>
        </w:rPr>
        <w:t xml:space="preserve">- </w:t>
      </w:r>
      <w:r>
        <w:rPr>
          <w:rFonts w:hint="eastAsia"/>
        </w:rPr>
        <w:t>用户、商品、订单、评论、收藏管理；</w:t>
      </w:r>
    </w:p>
    <w:p w14:paraId="6405A02A" w14:textId="34601760" w:rsidR="00A377E6" w:rsidRDefault="00A377E6" w:rsidP="00B65655">
      <w:pPr>
        <w:ind w:firstLineChars="0"/>
        <w:rPr>
          <w:rFonts w:hint="eastAsia"/>
        </w:rPr>
      </w:pPr>
      <w:r>
        <w:rPr>
          <w:rFonts w:hint="eastAsia"/>
        </w:rPr>
        <w:t xml:space="preserve">- </w:t>
      </w:r>
      <w:r>
        <w:rPr>
          <w:rFonts w:hint="eastAsia"/>
        </w:rPr>
        <w:t>论坛与资讯管理</w:t>
      </w:r>
      <w:r w:rsidR="00B65655">
        <w:rPr>
          <w:rFonts w:hint="eastAsia"/>
        </w:rPr>
        <w:t>，</w:t>
      </w:r>
      <w:r w:rsidR="00B65655">
        <w:rPr>
          <w:rFonts w:hint="eastAsia"/>
        </w:rPr>
        <w:t>字典与配置管理</w:t>
      </w:r>
      <w:r>
        <w:rPr>
          <w:rFonts w:hint="eastAsia"/>
        </w:rPr>
        <w:t>；</w:t>
      </w:r>
    </w:p>
    <w:p w14:paraId="5966923C" w14:textId="13137200" w:rsidR="00A377E6" w:rsidRDefault="00A377E6" w:rsidP="00B65655">
      <w:pPr>
        <w:ind w:firstLineChars="0"/>
        <w:rPr>
          <w:rFonts w:hint="eastAsia"/>
        </w:rPr>
      </w:pPr>
      <w:r>
        <w:rPr>
          <w:rFonts w:hint="eastAsia"/>
        </w:rPr>
        <w:t xml:space="preserve">- </w:t>
      </w:r>
      <w:r>
        <w:rPr>
          <w:rFonts w:hint="eastAsia"/>
        </w:rPr>
        <w:t>咨询记录查看与维护。</w:t>
      </w:r>
    </w:p>
    <w:p w14:paraId="4F04E562" w14:textId="77777777" w:rsidR="00A377E6" w:rsidRDefault="00A377E6" w:rsidP="00A377E6">
      <w:pPr>
        <w:ind w:firstLineChars="0"/>
        <w:rPr>
          <w:rFonts w:hint="eastAsia"/>
        </w:rPr>
      </w:pPr>
      <w:r>
        <w:rPr>
          <w:rFonts w:hint="eastAsia"/>
        </w:rPr>
        <w:t xml:space="preserve">3.3.3 </w:t>
      </w:r>
      <w:r>
        <w:rPr>
          <w:rFonts w:hint="eastAsia"/>
        </w:rPr>
        <w:t>后端</w:t>
      </w:r>
    </w:p>
    <w:p w14:paraId="09E0B56D" w14:textId="77777777" w:rsidR="00A377E6" w:rsidRDefault="00A377E6" w:rsidP="00A377E6">
      <w:pPr>
        <w:ind w:firstLineChars="0"/>
        <w:rPr>
          <w:rFonts w:hint="eastAsia"/>
        </w:rPr>
      </w:pPr>
      <w:r>
        <w:rPr>
          <w:rFonts w:hint="eastAsia"/>
        </w:rPr>
        <w:t xml:space="preserve">- </w:t>
      </w:r>
      <w:r>
        <w:rPr>
          <w:rFonts w:hint="eastAsia"/>
        </w:rPr>
        <w:t>提供统一业务接口；</w:t>
      </w:r>
    </w:p>
    <w:p w14:paraId="0C9CBB64" w14:textId="77777777" w:rsidR="00A377E6" w:rsidRDefault="00A377E6" w:rsidP="00A377E6">
      <w:pPr>
        <w:ind w:firstLineChars="0"/>
        <w:rPr>
          <w:rFonts w:hint="eastAsia"/>
        </w:rPr>
      </w:pPr>
      <w:r>
        <w:rPr>
          <w:rFonts w:hint="eastAsia"/>
        </w:rPr>
        <w:t xml:space="preserve">- </w:t>
      </w:r>
      <w:r>
        <w:rPr>
          <w:rFonts w:hint="eastAsia"/>
        </w:rPr>
        <w:t>处理核心业务校验与数据一致性；</w:t>
      </w:r>
    </w:p>
    <w:p w14:paraId="7A5296DE" w14:textId="73CDA5EB" w:rsidR="00A377E6" w:rsidRDefault="00A377E6" w:rsidP="00A377E6">
      <w:pPr>
        <w:ind w:firstLineChars="0" w:firstLine="480"/>
      </w:pPr>
      <w:r>
        <w:rPr>
          <w:rFonts w:hint="eastAsia"/>
        </w:rPr>
        <w:t xml:space="preserve">- </w:t>
      </w:r>
      <w:r>
        <w:rPr>
          <w:rFonts w:hint="eastAsia"/>
        </w:rPr>
        <w:t>提供文件、配置、字典等通用服务能力。</w:t>
      </w:r>
    </w:p>
    <w:p w14:paraId="797F1D3F" w14:textId="77777777" w:rsidR="00E7112F" w:rsidRPr="00E7112F" w:rsidRDefault="00A377E6" w:rsidP="00E7112F">
      <w:pPr>
        <w:ind w:firstLineChars="0" w:firstLine="480"/>
      </w:pPr>
      <w:r>
        <w:rPr>
          <w:rFonts w:hint="eastAsia"/>
        </w:rPr>
        <w:t>3.4</w:t>
      </w:r>
      <w:r w:rsidR="00E7112F" w:rsidRPr="00E7112F">
        <w:t>非功能需求分析</w:t>
      </w:r>
    </w:p>
    <w:p w14:paraId="6AB26ADA" w14:textId="77777777" w:rsidR="00E7112F" w:rsidRPr="00E7112F" w:rsidRDefault="00E7112F" w:rsidP="00E7112F">
      <w:pPr>
        <w:ind w:firstLineChars="0" w:firstLine="480"/>
      </w:pPr>
      <w:r w:rsidRPr="00E7112F">
        <w:t xml:space="preserve">- </w:t>
      </w:r>
      <w:r w:rsidRPr="00E7112F">
        <w:t>可用性：界面操作路径应简短，学习成本低；</w:t>
      </w:r>
    </w:p>
    <w:p w14:paraId="59BA2D52" w14:textId="77777777" w:rsidR="00E7112F" w:rsidRPr="00E7112F" w:rsidRDefault="00E7112F" w:rsidP="00E7112F">
      <w:pPr>
        <w:ind w:firstLineChars="0" w:firstLine="480"/>
      </w:pPr>
      <w:r w:rsidRPr="00E7112F">
        <w:t xml:space="preserve">- </w:t>
      </w:r>
      <w:r w:rsidRPr="00E7112F">
        <w:t>稳定性：主流程可持续运行，避免</w:t>
      </w:r>
      <w:r w:rsidRPr="00E7112F">
        <w:t>“</w:t>
      </w:r>
      <w:r w:rsidRPr="00E7112F">
        <w:t>能演示但</w:t>
      </w:r>
      <w:proofErr w:type="gramStart"/>
      <w:r w:rsidRPr="00E7112F">
        <w:t>不</w:t>
      </w:r>
      <w:proofErr w:type="gramEnd"/>
      <w:r w:rsidRPr="00E7112F">
        <w:t>可用</w:t>
      </w:r>
      <w:r w:rsidRPr="00E7112F">
        <w:t>”</w:t>
      </w:r>
      <w:r w:rsidRPr="00E7112F">
        <w:t>；</w:t>
      </w:r>
    </w:p>
    <w:p w14:paraId="566993DB" w14:textId="77777777" w:rsidR="00E7112F" w:rsidRPr="00E7112F" w:rsidRDefault="00E7112F" w:rsidP="00E7112F">
      <w:pPr>
        <w:ind w:firstLineChars="0" w:firstLine="480"/>
      </w:pPr>
      <w:r w:rsidRPr="00E7112F">
        <w:t xml:space="preserve">- </w:t>
      </w:r>
      <w:r w:rsidRPr="00E7112F">
        <w:t>可维护性：代码结构清晰，便于后续补充新功能；</w:t>
      </w:r>
    </w:p>
    <w:p w14:paraId="198DE22D" w14:textId="656D92C5" w:rsidR="00A377E6" w:rsidRPr="00E7112F" w:rsidRDefault="00E7112F" w:rsidP="00B65655">
      <w:pPr>
        <w:ind w:firstLineChars="0" w:firstLine="480"/>
        <w:rPr>
          <w:rFonts w:hint="eastAsia"/>
        </w:rPr>
      </w:pPr>
      <w:r w:rsidRPr="00E7112F">
        <w:t xml:space="preserve">- </w:t>
      </w:r>
      <w:r w:rsidRPr="00E7112F">
        <w:t>安全性：具备基础鉴权与输入校验。</w:t>
      </w:r>
    </w:p>
    <w:p w14:paraId="1543B96B" w14:textId="503E65C3" w:rsidR="00FA7097" w:rsidRDefault="00FA7097" w:rsidP="00FA7097">
      <w:pPr>
        <w:pStyle w:val="1"/>
        <w:numPr>
          <w:ilvl w:val="0"/>
          <w:numId w:val="4"/>
        </w:numPr>
        <w:spacing w:beforeLines="50" w:before="120" w:afterLines="50" w:after="120" w:line="600" w:lineRule="exact"/>
        <w:jc w:val="left"/>
        <w:rPr>
          <w:rFonts w:ascii="Times New Roman" w:hAnsi="Times New Roman"/>
          <w:sz w:val="32"/>
          <w:szCs w:val="32"/>
        </w:rPr>
      </w:pPr>
      <w:r>
        <w:rPr>
          <w:rFonts w:ascii="Times New Roman" w:hAnsi="Times New Roman" w:hint="eastAsia"/>
          <w:sz w:val="32"/>
          <w:szCs w:val="32"/>
        </w:rPr>
        <w:lastRenderedPageBreak/>
        <w:t>系统设计</w:t>
      </w:r>
    </w:p>
    <w:p w14:paraId="3FEB9A74" w14:textId="77777777" w:rsidR="00FA7097" w:rsidRPr="00FA7097" w:rsidRDefault="00FA7097" w:rsidP="00FA7097">
      <w:pPr>
        <w:ind w:firstLine="480"/>
      </w:pPr>
      <w:r>
        <w:rPr>
          <w:rFonts w:hint="eastAsia"/>
        </w:rPr>
        <w:t>4.1</w:t>
      </w:r>
      <w:r w:rsidRPr="00FA7097">
        <w:t>总体架构设计</w:t>
      </w:r>
    </w:p>
    <w:p w14:paraId="197575AB" w14:textId="77777777" w:rsidR="00FA7097" w:rsidRPr="00FA7097" w:rsidRDefault="00FA7097" w:rsidP="00FA7097">
      <w:pPr>
        <w:ind w:firstLine="480"/>
      </w:pPr>
      <w:r w:rsidRPr="00FA7097">
        <w:t>系统采用前后端分离架构。小程序端与管理端通过</w:t>
      </w:r>
      <w:r w:rsidRPr="00FA7097">
        <w:t xml:space="preserve"> HTTP </w:t>
      </w:r>
      <w:r w:rsidRPr="00FA7097">
        <w:t>接口访问后端服务，后端负责业务处理与数据库交互。该设计便于不同前端复用同一套业务逻辑，也便于后续扩展更多终端形态。</w:t>
      </w:r>
    </w:p>
    <w:p w14:paraId="25C36F36" w14:textId="4C913C24" w:rsidR="00FA7097" w:rsidRPr="00FA7097" w:rsidRDefault="00FA7097" w:rsidP="00FA7097">
      <w:pPr>
        <w:ind w:firstLine="480"/>
      </w:pPr>
    </w:p>
    <w:p w14:paraId="267E7C8E" w14:textId="77777777" w:rsidR="00FA7097" w:rsidRPr="00FA7097" w:rsidRDefault="00FA7097" w:rsidP="00FA7097">
      <w:pPr>
        <w:ind w:firstLine="480"/>
      </w:pPr>
      <w:r>
        <w:rPr>
          <w:rFonts w:hint="eastAsia"/>
        </w:rPr>
        <w:t>4.2</w:t>
      </w:r>
      <w:r w:rsidRPr="00FA7097">
        <w:t>功能模块设计</w:t>
      </w:r>
    </w:p>
    <w:p w14:paraId="74FF1811" w14:textId="77777777" w:rsidR="00FA7097" w:rsidRPr="00FA7097" w:rsidRDefault="00FA7097" w:rsidP="00FA7097">
      <w:pPr>
        <w:ind w:firstLine="480"/>
      </w:pPr>
      <w:r w:rsidRPr="00FA7097">
        <w:t>系统功能模块包括：用户管理、商品管理、订单管理、收藏评论、论坛资讯、咨询管理、字典配置等。设计上遵循</w:t>
      </w:r>
      <w:r w:rsidRPr="00FA7097">
        <w:t>“</w:t>
      </w:r>
      <w:r w:rsidRPr="00FA7097">
        <w:t>高内聚、低耦合</w:t>
      </w:r>
      <w:r w:rsidRPr="00FA7097">
        <w:t>”</w:t>
      </w:r>
      <w:r w:rsidRPr="00FA7097">
        <w:t>，每个模块尽量围绕单一业务职责展开，减少跨模块硬依赖。</w:t>
      </w:r>
    </w:p>
    <w:p w14:paraId="52BD1360" w14:textId="5D7D15D2" w:rsidR="00FA7097" w:rsidRPr="00FA7097" w:rsidRDefault="00FA7097" w:rsidP="00FA7097">
      <w:pPr>
        <w:ind w:firstLine="480"/>
      </w:pPr>
    </w:p>
    <w:p w14:paraId="12A5B59E" w14:textId="514E0FE6" w:rsidR="00FA7097" w:rsidRDefault="00FA7097" w:rsidP="00FA7097">
      <w:pPr>
        <w:ind w:firstLine="480"/>
      </w:pPr>
      <w:r>
        <w:rPr>
          <w:rFonts w:hint="eastAsia"/>
        </w:rPr>
        <w:t>4.3</w:t>
      </w:r>
      <w:r>
        <w:rPr>
          <w:rFonts w:hint="eastAsia"/>
        </w:rPr>
        <w:t>数据库设计</w:t>
      </w:r>
    </w:p>
    <w:p w14:paraId="25BFC9B8" w14:textId="77777777" w:rsidR="00FA7097" w:rsidRPr="00FA7097" w:rsidRDefault="00FA7097" w:rsidP="00FA7097">
      <w:pPr>
        <w:ind w:firstLine="480"/>
      </w:pPr>
      <w:r w:rsidRPr="00FA7097">
        <w:t>数据库围绕核心业务对象进行建模，主要表包括：</w:t>
      </w:r>
      <w:r w:rsidRPr="00FA7097">
        <w:t>`</w:t>
      </w:r>
      <w:proofErr w:type="spellStart"/>
      <w:r w:rsidRPr="00FA7097">
        <w:t>yonghu</w:t>
      </w:r>
      <w:proofErr w:type="spellEnd"/>
      <w:r w:rsidRPr="00FA7097">
        <w:t>`</w:t>
      </w:r>
      <w:r w:rsidRPr="00FA7097">
        <w:t>、</w:t>
      </w:r>
      <w:r w:rsidRPr="00FA7097">
        <w:t>`users`</w:t>
      </w:r>
      <w:r w:rsidRPr="00FA7097">
        <w:t>、</w:t>
      </w:r>
      <w:r w:rsidRPr="00FA7097">
        <w:t>`</w:t>
      </w:r>
      <w:proofErr w:type="spellStart"/>
      <w:r w:rsidRPr="00FA7097">
        <w:t>shangpin</w:t>
      </w:r>
      <w:proofErr w:type="spellEnd"/>
      <w:r w:rsidRPr="00FA7097">
        <w:t>`</w:t>
      </w:r>
      <w:r w:rsidRPr="00FA7097">
        <w:t>、</w:t>
      </w:r>
      <w:r w:rsidRPr="00FA7097">
        <w:t>`</w:t>
      </w:r>
      <w:proofErr w:type="spellStart"/>
      <w:r w:rsidRPr="00FA7097">
        <w:t>shangpin_order</w:t>
      </w:r>
      <w:proofErr w:type="spellEnd"/>
      <w:r w:rsidRPr="00FA7097">
        <w:t>`</w:t>
      </w:r>
      <w:r w:rsidRPr="00FA7097">
        <w:t>、</w:t>
      </w:r>
      <w:r w:rsidRPr="00FA7097">
        <w:t>`</w:t>
      </w:r>
      <w:proofErr w:type="spellStart"/>
      <w:r w:rsidRPr="00FA7097">
        <w:t>shangpin_collection</w:t>
      </w:r>
      <w:proofErr w:type="spellEnd"/>
      <w:r w:rsidRPr="00FA7097">
        <w:t>`</w:t>
      </w:r>
      <w:r w:rsidRPr="00FA7097">
        <w:t>、</w:t>
      </w:r>
      <w:r w:rsidRPr="00FA7097">
        <w:t>`</w:t>
      </w:r>
      <w:proofErr w:type="spellStart"/>
      <w:r w:rsidRPr="00FA7097">
        <w:t>shangpin_commentback</w:t>
      </w:r>
      <w:proofErr w:type="spellEnd"/>
      <w:r w:rsidRPr="00FA7097">
        <w:t>`</w:t>
      </w:r>
      <w:r w:rsidRPr="00FA7097">
        <w:t>、</w:t>
      </w:r>
      <w:r w:rsidRPr="00FA7097">
        <w:t>`forum`</w:t>
      </w:r>
      <w:r w:rsidRPr="00FA7097">
        <w:t>、</w:t>
      </w:r>
      <w:r w:rsidRPr="00FA7097">
        <w:t>`news`</w:t>
      </w:r>
      <w:r w:rsidRPr="00FA7097">
        <w:t>、</w:t>
      </w:r>
      <w:r w:rsidRPr="00FA7097">
        <w:t>`address`</w:t>
      </w:r>
      <w:r w:rsidRPr="00FA7097">
        <w:t>、</w:t>
      </w:r>
      <w:r w:rsidRPr="00FA7097">
        <w:t>`</w:t>
      </w:r>
      <w:proofErr w:type="spellStart"/>
      <w:r w:rsidRPr="00FA7097">
        <w:t>shangjia_chat</w:t>
      </w:r>
      <w:proofErr w:type="spellEnd"/>
      <w:r w:rsidRPr="00FA7097">
        <w:t>`</w:t>
      </w:r>
      <w:r w:rsidRPr="00FA7097">
        <w:t>、</w:t>
      </w:r>
      <w:r w:rsidRPr="00FA7097">
        <w:t>`dictionary`</w:t>
      </w:r>
      <w:r w:rsidRPr="00FA7097">
        <w:t>、</w:t>
      </w:r>
      <w:r w:rsidRPr="00FA7097">
        <w:t>`config`</w:t>
      </w:r>
      <w:r w:rsidRPr="00FA7097">
        <w:t>。</w:t>
      </w:r>
      <w:r w:rsidRPr="00FA7097">
        <w:t xml:space="preserve">  </w:t>
      </w:r>
    </w:p>
    <w:p w14:paraId="49AA5343" w14:textId="77777777" w:rsidR="00FA7097" w:rsidRPr="00FA7097" w:rsidRDefault="00FA7097" w:rsidP="00FA7097">
      <w:pPr>
        <w:ind w:firstLine="480"/>
      </w:pPr>
      <w:r w:rsidRPr="00FA7097">
        <w:t>其中，订单、商品、用户之间构成</w:t>
      </w:r>
      <w:proofErr w:type="gramStart"/>
      <w:r w:rsidRPr="00FA7097">
        <w:t>主业务</w:t>
      </w:r>
      <w:proofErr w:type="gramEnd"/>
      <w:r w:rsidRPr="00FA7097">
        <w:t>关系；论坛、资讯、咨询作为互动补充模块，增强平台活跃度和服务完整性。</w:t>
      </w:r>
    </w:p>
    <w:p w14:paraId="2889F58E" w14:textId="77777777" w:rsidR="00FA7097" w:rsidRPr="00FA7097" w:rsidRDefault="00FA7097" w:rsidP="00FA7097">
      <w:pPr>
        <w:ind w:firstLine="480"/>
        <w:rPr>
          <w:rFonts w:hint="eastAsia"/>
        </w:rPr>
      </w:pPr>
    </w:p>
    <w:p w14:paraId="6D3DEAA7" w14:textId="77777777" w:rsidR="00FA7097" w:rsidRPr="00FA7097" w:rsidRDefault="00FA7097" w:rsidP="00FA7097">
      <w:pPr>
        <w:ind w:firstLine="480"/>
      </w:pPr>
      <w:r>
        <w:rPr>
          <w:rFonts w:hint="eastAsia"/>
        </w:rPr>
        <w:t>4.4</w:t>
      </w:r>
      <w:r w:rsidRPr="00FA7097">
        <w:t>关键流程设计</w:t>
      </w:r>
    </w:p>
    <w:p w14:paraId="11925B84" w14:textId="77777777" w:rsidR="00FA7097" w:rsidRPr="00FA7097" w:rsidRDefault="00FA7097" w:rsidP="00FA7097">
      <w:pPr>
        <w:ind w:firstLine="480"/>
      </w:pPr>
      <w:r w:rsidRPr="00FA7097">
        <w:t xml:space="preserve">1. </w:t>
      </w:r>
      <w:r w:rsidRPr="00FA7097">
        <w:t>商品交易流程：发布商品</w:t>
      </w:r>
      <w:r w:rsidRPr="00FA7097">
        <w:t xml:space="preserve"> -&gt; </w:t>
      </w:r>
      <w:r w:rsidRPr="00FA7097">
        <w:t>浏览详情</w:t>
      </w:r>
      <w:r w:rsidRPr="00FA7097">
        <w:t xml:space="preserve"> -&gt; </w:t>
      </w:r>
      <w:r w:rsidRPr="00FA7097">
        <w:t>咨询</w:t>
      </w:r>
      <w:r w:rsidRPr="00FA7097">
        <w:t>/</w:t>
      </w:r>
      <w:r w:rsidRPr="00FA7097">
        <w:t>收藏</w:t>
      </w:r>
      <w:r w:rsidRPr="00FA7097">
        <w:t xml:space="preserve"> -&gt; </w:t>
      </w:r>
      <w:r w:rsidRPr="00FA7097">
        <w:t>订单确认；</w:t>
      </w:r>
      <w:r w:rsidRPr="00FA7097">
        <w:t xml:space="preserve">  </w:t>
      </w:r>
    </w:p>
    <w:p w14:paraId="36CDA2A2" w14:textId="77777777" w:rsidR="00FA7097" w:rsidRPr="00FA7097" w:rsidRDefault="00FA7097" w:rsidP="00FA7097">
      <w:pPr>
        <w:ind w:firstLine="480"/>
      </w:pPr>
      <w:r w:rsidRPr="00FA7097">
        <w:t xml:space="preserve">2. </w:t>
      </w:r>
      <w:r w:rsidRPr="00FA7097">
        <w:t>社区互动流程：浏览资讯</w:t>
      </w:r>
      <w:r w:rsidRPr="00FA7097">
        <w:t>/</w:t>
      </w:r>
      <w:r w:rsidRPr="00FA7097">
        <w:t>论坛</w:t>
      </w:r>
      <w:r w:rsidRPr="00FA7097">
        <w:t xml:space="preserve"> -&gt; </w:t>
      </w:r>
      <w:r w:rsidRPr="00FA7097">
        <w:t>发表评论</w:t>
      </w:r>
      <w:r w:rsidRPr="00FA7097">
        <w:t>/</w:t>
      </w:r>
      <w:r w:rsidRPr="00FA7097">
        <w:t>回帖；</w:t>
      </w:r>
      <w:r w:rsidRPr="00FA7097">
        <w:t xml:space="preserve">  </w:t>
      </w:r>
    </w:p>
    <w:p w14:paraId="09E4E5DD" w14:textId="77777777" w:rsidR="00FA7097" w:rsidRPr="00FA7097" w:rsidRDefault="00FA7097" w:rsidP="00FA7097">
      <w:pPr>
        <w:ind w:firstLine="480"/>
      </w:pPr>
      <w:r w:rsidRPr="00FA7097">
        <w:t xml:space="preserve">3. </w:t>
      </w:r>
      <w:r w:rsidRPr="00FA7097">
        <w:t>后台管理流程：内容维护</w:t>
      </w:r>
      <w:r w:rsidRPr="00FA7097">
        <w:t xml:space="preserve"> -&gt; </w:t>
      </w:r>
      <w:r w:rsidRPr="00FA7097">
        <w:t>数据更新</w:t>
      </w:r>
      <w:r w:rsidRPr="00FA7097">
        <w:t xml:space="preserve"> -&gt; </w:t>
      </w:r>
      <w:r w:rsidRPr="00FA7097">
        <w:t>运营反馈。</w:t>
      </w:r>
    </w:p>
    <w:p w14:paraId="1D9674FE" w14:textId="7B5FFC0E" w:rsidR="00FA7097" w:rsidRDefault="00FA7097" w:rsidP="00FA7097">
      <w:pPr>
        <w:ind w:firstLine="480"/>
      </w:pPr>
    </w:p>
    <w:p w14:paraId="39FDB5E3" w14:textId="77777777" w:rsidR="00B65655" w:rsidRDefault="00B65655" w:rsidP="00FA7097">
      <w:pPr>
        <w:ind w:firstLine="480"/>
      </w:pPr>
    </w:p>
    <w:p w14:paraId="4EDF27ED" w14:textId="77777777" w:rsidR="00B65655" w:rsidRDefault="00B65655" w:rsidP="00FA7097">
      <w:pPr>
        <w:ind w:firstLine="480"/>
      </w:pPr>
    </w:p>
    <w:p w14:paraId="6F85B160" w14:textId="77777777" w:rsidR="00B65655" w:rsidRDefault="00B65655" w:rsidP="00FA7097">
      <w:pPr>
        <w:ind w:firstLine="480"/>
      </w:pPr>
    </w:p>
    <w:p w14:paraId="5401278D" w14:textId="77777777" w:rsidR="00B65655" w:rsidRDefault="00B65655" w:rsidP="00FA7097">
      <w:pPr>
        <w:ind w:firstLine="480"/>
      </w:pPr>
    </w:p>
    <w:p w14:paraId="6A6A3953" w14:textId="77777777" w:rsidR="00B65655" w:rsidRDefault="00B65655" w:rsidP="00FA7097">
      <w:pPr>
        <w:ind w:firstLine="480"/>
      </w:pPr>
    </w:p>
    <w:p w14:paraId="39D2ECF9" w14:textId="77777777" w:rsidR="00B65655" w:rsidRDefault="00B65655" w:rsidP="00FA7097">
      <w:pPr>
        <w:ind w:firstLine="480"/>
      </w:pPr>
    </w:p>
    <w:p w14:paraId="216A8306" w14:textId="77777777" w:rsidR="00B65655" w:rsidRDefault="00B65655" w:rsidP="00FA7097">
      <w:pPr>
        <w:ind w:firstLine="480"/>
      </w:pPr>
    </w:p>
    <w:p w14:paraId="1496BB7E" w14:textId="77777777" w:rsidR="00B65655" w:rsidRDefault="00B65655" w:rsidP="00FA7097">
      <w:pPr>
        <w:ind w:firstLine="480"/>
      </w:pPr>
    </w:p>
    <w:p w14:paraId="1FAA7F2E" w14:textId="77777777" w:rsidR="00B65655" w:rsidRPr="00FA7097" w:rsidRDefault="00B65655" w:rsidP="00FA7097">
      <w:pPr>
        <w:ind w:firstLine="480"/>
        <w:rPr>
          <w:rFonts w:hint="eastAsia"/>
        </w:rPr>
      </w:pPr>
    </w:p>
    <w:p w14:paraId="6C7BCD7A" w14:textId="313BA3B7" w:rsidR="009A0293" w:rsidRDefault="00FA7097" w:rsidP="00FA7097">
      <w:pPr>
        <w:pStyle w:val="1"/>
        <w:numPr>
          <w:ilvl w:val="0"/>
          <w:numId w:val="4"/>
        </w:numPr>
        <w:spacing w:beforeLines="50" w:before="120" w:afterLines="50" w:after="120" w:line="600" w:lineRule="exact"/>
        <w:jc w:val="left"/>
        <w:rPr>
          <w:rFonts w:ascii="Times New Roman" w:hAnsi="Times New Roman"/>
          <w:sz w:val="32"/>
          <w:szCs w:val="32"/>
        </w:rPr>
      </w:pPr>
      <w:r>
        <w:rPr>
          <w:rFonts w:ascii="Times New Roman" w:hAnsi="Times New Roman" w:hint="eastAsia"/>
          <w:sz w:val="32"/>
          <w:szCs w:val="32"/>
        </w:rPr>
        <w:lastRenderedPageBreak/>
        <w:t>系统实现</w:t>
      </w:r>
    </w:p>
    <w:p w14:paraId="0A121D81" w14:textId="77777777" w:rsidR="00FA7097" w:rsidRPr="00FA7097" w:rsidRDefault="00FA7097" w:rsidP="00FA7097">
      <w:pPr>
        <w:ind w:firstLineChars="0" w:firstLine="480"/>
      </w:pPr>
      <w:r>
        <w:rPr>
          <w:rFonts w:hint="eastAsia"/>
        </w:rPr>
        <w:t>5.1</w:t>
      </w:r>
      <w:r w:rsidRPr="00FA7097">
        <w:t>小程序端实现</w:t>
      </w:r>
    </w:p>
    <w:p w14:paraId="1A3C158C" w14:textId="77777777" w:rsidR="00FA7097" w:rsidRPr="00FA7097" w:rsidRDefault="00FA7097" w:rsidP="00FA7097">
      <w:pPr>
        <w:ind w:firstLineChars="0" w:firstLine="480"/>
      </w:pPr>
      <w:r w:rsidRPr="00FA7097">
        <w:t>小程序端覆盖了登录注册、首页浏览、商品模块、论坛模块、个人中心等核心页面。实现过程中，优先打通</w:t>
      </w:r>
      <w:r w:rsidRPr="00FA7097">
        <w:t>“</w:t>
      </w:r>
      <w:r w:rsidRPr="00FA7097">
        <w:t>用户能顺畅完成一次交易相关操作</w:t>
      </w:r>
      <w:r w:rsidRPr="00FA7097">
        <w:t>”</w:t>
      </w:r>
      <w:r w:rsidRPr="00FA7097">
        <w:t>的主流程，再逐步细化页面样式和交互细节。</w:t>
      </w:r>
      <w:r w:rsidRPr="00FA7097">
        <w:t xml:space="preserve">  </w:t>
      </w:r>
    </w:p>
    <w:p w14:paraId="0E136046" w14:textId="77777777" w:rsidR="00FA7097" w:rsidRPr="00FA7097" w:rsidRDefault="00FA7097" w:rsidP="00FA7097">
      <w:pPr>
        <w:ind w:firstLineChars="0" w:firstLine="480"/>
      </w:pPr>
      <w:r w:rsidRPr="00FA7097">
        <w:t>从实践来看，分阶段实现策略比</w:t>
      </w:r>
      <w:r w:rsidRPr="00FA7097">
        <w:t>“</w:t>
      </w:r>
      <w:r w:rsidRPr="00FA7097">
        <w:t>一次性全做完</w:t>
      </w:r>
      <w:r w:rsidRPr="00FA7097">
        <w:t>”</w:t>
      </w:r>
      <w:r w:rsidRPr="00FA7097">
        <w:t>更稳妥，能够更早发现接口设计与数据结构问题。</w:t>
      </w:r>
    </w:p>
    <w:p w14:paraId="61B5D7D8" w14:textId="74028A25" w:rsidR="00FA7097" w:rsidRPr="00FA7097" w:rsidRDefault="00FA7097" w:rsidP="00FA7097">
      <w:pPr>
        <w:ind w:firstLineChars="0" w:firstLine="480"/>
      </w:pPr>
    </w:p>
    <w:p w14:paraId="3BA46239" w14:textId="77777777" w:rsidR="00FA7097" w:rsidRPr="00FA7097" w:rsidRDefault="00FA7097" w:rsidP="00FA7097">
      <w:pPr>
        <w:ind w:firstLineChars="0" w:firstLine="480"/>
      </w:pPr>
      <w:r>
        <w:rPr>
          <w:rFonts w:hint="eastAsia"/>
        </w:rPr>
        <w:t>5.2</w:t>
      </w:r>
      <w:r w:rsidRPr="00FA7097">
        <w:t>管理端实现</w:t>
      </w:r>
    </w:p>
    <w:p w14:paraId="7AAE84A4" w14:textId="77777777" w:rsidR="00FA7097" w:rsidRPr="00FA7097" w:rsidRDefault="00FA7097" w:rsidP="00FA7097">
      <w:pPr>
        <w:ind w:firstLineChars="0" w:firstLine="480"/>
      </w:pPr>
      <w:r w:rsidRPr="00FA7097">
        <w:t>管理端重点解决</w:t>
      </w:r>
      <w:r w:rsidRPr="00FA7097">
        <w:t>“</w:t>
      </w:r>
      <w:r w:rsidRPr="00FA7097">
        <w:t>可运营、可维护</w:t>
      </w:r>
      <w:r w:rsidRPr="00FA7097">
        <w:t>”</w:t>
      </w:r>
      <w:r w:rsidRPr="00FA7097">
        <w:t>问题。当前已实现商品、订单、用户、论坛、资讯、字典等模块页面，以及咨询数据管理能力。</w:t>
      </w:r>
      <w:r w:rsidRPr="00FA7097">
        <w:t xml:space="preserve">  </w:t>
      </w:r>
    </w:p>
    <w:p w14:paraId="14237547" w14:textId="77777777" w:rsidR="00FA7097" w:rsidRPr="00FA7097" w:rsidRDefault="00FA7097" w:rsidP="00FA7097">
      <w:pPr>
        <w:ind w:firstLineChars="0" w:firstLine="480"/>
      </w:pPr>
      <w:r w:rsidRPr="00FA7097">
        <w:t>管理</w:t>
      </w:r>
      <w:proofErr w:type="gramStart"/>
      <w:r w:rsidRPr="00FA7097">
        <w:t>端不是</w:t>
      </w:r>
      <w:proofErr w:type="gramEnd"/>
      <w:r w:rsidRPr="00FA7097">
        <w:t>单纯的数据展示工具，而是平台稳定运行的保障模块。通过管理端，能够及时处理异常数据、修正配置项，并提升系统可控性。</w:t>
      </w:r>
    </w:p>
    <w:p w14:paraId="4B1319BF" w14:textId="2C58ED2A" w:rsidR="00FA7097" w:rsidRPr="00FA7097" w:rsidRDefault="00FA7097" w:rsidP="00FA7097">
      <w:pPr>
        <w:ind w:firstLineChars="0" w:firstLine="480"/>
        <w:rPr>
          <w:rFonts w:hint="eastAsia"/>
        </w:rPr>
      </w:pPr>
    </w:p>
    <w:p w14:paraId="5F74B3FB" w14:textId="77777777" w:rsidR="00FA7097" w:rsidRPr="00FA7097" w:rsidRDefault="00FA7097" w:rsidP="00FA7097">
      <w:pPr>
        <w:ind w:firstLineChars="0" w:firstLine="480"/>
      </w:pPr>
      <w:r>
        <w:rPr>
          <w:rFonts w:hint="eastAsia"/>
        </w:rPr>
        <w:t>5.3</w:t>
      </w:r>
      <w:r w:rsidRPr="00FA7097">
        <w:t>后端接口实现</w:t>
      </w:r>
    </w:p>
    <w:p w14:paraId="702DDAE1" w14:textId="77777777" w:rsidR="00FA7097" w:rsidRPr="00FA7097" w:rsidRDefault="00FA7097" w:rsidP="00FA7097">
      <w:pPr>
        <w:ind w:firstLineChars="0" w:firstLine="480"/>
      </w:pPr>
      <w:r w:rsidRPr="00FA7097">
        <w:t>后端围绕核心实体提供</w:t>
      </w:r>
      <w:r w:rsidRPr="00FA7097">
        <w:t xml:space="preserve"> REST </w:t>
      </w:r>
      <w:r w:rsidRPr="00FA7097">
        <w:t>接口，承担业务规则处理、参数校验和数据持久化。采用分层结构后，业务逻辑从页面层剥离出来，前后端职责更清晰，后续维护成本更低。</w:t>
      </w:r>
      <w:r w:rsidRPr="00FA7097">
        <w:t xml:space="preserve">  </w:t>
      </w:r>
    </w:p>
    <w:p w14:paraId="2A32DFC1" w14:textId="77777777" w:rsidR="00FA7097" w:rsidRPr="00FA7097" w:rsidRDefault="00FA7097" w:rsidP="00FA7097">
      <w:pPr>
        <w:ind w:firstLineChars="0" w:firstLine="480"/>
      </w:pPr>
      <w:r w:rsidRPr="00FA7097">
        <w:t>在联调阶段，重点关注</w:t>
      </w:r>
      <w:r w:rsidRPr="00FA7097">
        <w:t>“</w:t>
      </w:r>
      <w:r w:rsidRPr="00FA7097">
        <w:t>接口字段一致性</w:t>
      </w:r>
      <w:r w:rsidRPr="00FA7097">
        <w:t>”</w:t>
      </w:r>
      <w:r w:rsidRPr="00FA7097">
        <w:t>和</w:t>
      </w:r>
      <w:r w:rsidRPr="00FA7097">
        <w:t>“</w:t>
      </w:r>
      <w:r w:rsidRPr="00FA7097">
        <w:t>状态流转正确性</w:t>
      </w:r>
      <w:r w:rsidRPr="00FA7097">
        <w:t>”</w:t>
      </w:r>
      <w:r w:rsidRPr="00FA7097">
        <w:t>，尤其是订单与咨询模块的数据关联。</w:t>
      </w:r>
    </w:p>
    <w:p w14:paraId="315DAAF5" w14:textId="1B298FDC" w:rsidR="00FA7097" w:rsidRPr="00FA7097" w:rsidRDefault="00FA7097" w:rsidP="00FA7097">
      <w:pPr>
        <w:ind w:firstLineChars="0" w:firstLine="480"/>
      </w:pPr>
    </w:p>
    <w:p w14:paraId="1209FD70" w14:textId="77777777" w:rsidR="00FA7097" w:rsidRPr="00FA7097" w:rsidRDefault="00FA7097" w:rsidP="00FA7097">
      <w:pPr>
        <w:ind w:firstLineChars="0" w:firstLine="480"/>
      </w:pPr>
      <w:r>
        <w:rPr>
          <w:rFonts w:hint="eastAsia"/>
        </w:rPr>
        <w:t>5.4</w:t>
      </w:r>
      <w:r w:rsidRPr="00FA7097">
        <w:t>工程优化与问题处理</w:t>
      </w:r>
    </w:p>
    <w:p w14:paraId="3F0CE35C" w14:textId="77777777" w:rsidR="00FA7097" w:rsidRPr="00FA7097" w:rsidRDefault="00FA7097" w:rsidP="00FA7097">
      <w:pPr>
        <w:ind w:firstLineChars="0" w:firstLine="480"/>
      </w:pPr>
      <w:r w:rsidRPr="00FA7097">
        <w:t>在开发后期，项目遇到过样式构建兼容和打包稳定性问题。针对这些问题，采取了分步修复策略：</w:t>
      </w:r>
    </w:p>
    <w:p w14:paraId="6C7B2666" w14:textId="77777777" w:rsidR="00FA7097" w:rsidRPr="00FA7097" w:rsidRDefault="00FA7097" w:rsidP="00FA7097">
      <w:pPr>
        <w:ind w:firstLineChars="0" w:firstLine="480"/>
      </w:pPr>
      <w:r w:rsidRPr="00FA7097">
        <w:t xml:space="preserve">- </w:t>
      </w:r>
      <w:r w:rsidRPr="00FA7097">
        <w:t>先定位并修复样式兼容问题，保障构建可通过；</w:t>
      </w:r>
    </w:p>
    <w:p w14:paraId="4B7CF90F" w14:textId="77777777" w:rsidR="00FA7097" w:rsidRPr="00FA7097" w:rsidRDefault="00FA7097" w:rsidP="00FA7097">
      <w:pPr>
        <w:ind w:firstLineChars="0" w:firstLine="480"/>
      </w:pPr>
      <w:r w:rsidRPr="00FA7097">
        <w:t xml:space="preserve">- </w:t>
      </w:r>
      <w:r w:rsidRPr="00FA7097">
        <w:t>再调整构建流程，提升云端打包成功率；</w:t>
      </w:r>
    </w:p>
    <w:p w14:paraId="009CD7C3" w14:textId="444EF5C0" w:rsidR="00FA7097" w:rsidRPr="00FA7097" w:rsidRDefault="00FA7097" w:rsidP="00FA7097">
      <w:pPr>
        <w:ind w:firstLineChars="0" w:firstLine="480"/>
        <w:rPr>
          <w:rFonts w:hint="eastAsia"/>
        </w:rPr>
      </w:pPr>
      <w:r w:rsidRPr="00FA7097">
        <w:t xml:space="preserve">- </w:t>
      </w:r>
      <w:r w:rsidRPr="00FA7097">
        <w:t>最后统一整理部署路径，减少人工发布出错概率。</w:t>
      </w:r>
    </w:p>
    <w:p w14:paraId="1C0DFE2D" w14:textId="77777777" w:rsidR="00FA7097" w:rsidRPr="00FA7097" w:rsidRDefault="00FA7097" w:rsidP="00FA7097">
      <w:pPr>
        <w:ind w:firstLineChars="0" w:firstLine="480"/>
      </w:pPr>
      <w:r w:rsidRPr="00FA7097">
        <w:t>这些过程虽然增加了工作量，但也让系统从</w:t>
      </w:r>
      <w:r w:rsidRPr="00FA7097">
        <w:t>“</w:t>
      </w:r>
      <w:r w:rsidRPr="00FA7097">
        <w:t>能跑</w:t>
      </w:r>
      <w:r w:rsidRPr="00FA7097">
        <w:t>”</w:t>
      </w:r>
      <w:r w:rsidRPr="00FA7097">
        <w:t>走向</w:t>
      </w:r>
      <w:r w:rsidRPr="00FA7097">
        <w:t>“</w:t>
      </w:r>
      <w:r w:rsidRPr="00FA7097">
        <w:t>更稳地跑</w:t>
      </w:r>
      <w:r w:rsidRPr="00FA7097">
        <w:t>”</w:t>
      </w:r>
      <w:r w:rsidRPr="00FA7097">
        <w:t>。</w:t>
      </w:r>
    </w:p>
    <w:p w14:paraId="4E2D5E5D" w14:textId="244C6DEF" w:rsidR="00FA7097" w:rsidRDefault="00FA7097" w:rsidP="00FA7097">
      <w:pPr>
        <w:ind w:firstLineChars="0" w:firstLine="480"/>
      </w:pPr>
    </w:p>
    <w:p w14:paraId="5900DF7C" w14:textId="77777777" w:rsidR="00B65655" w:rsidRDefault="00B65655" w:rsidP="00FA7097">
      <w:pPr>
        <w:ind w:firstLineChars="0" w:firstLine="480"/>
      </w:pPr>
    </w:p>
    <w:p w14:paraId="0A42407B" w14:textId="77777777" w:rsidR="00B65655" w:rsidRDefault="00B65655" w:rsidP="00FA7097">
      <w:pPr>
        <w:ind w:firstLineChars="0" w:firstLine="480"/>
      </w:pPr>
    </w:p>
    <w:p w14:paraId="4CD7C360" w14:textId="77777777" w:rsidR="00B65655" w:rsidRPr="00FA7097" w:rsidRDefault="00B65655" w:rsidP="00FA7097">
      <w:pPr>
        <w:ind w:firstLineChars="0" w:firstLine="480"/>
        <w:rPr>
          <w:rFonts w:hint="eastAsia"/>
        </w:rPr>
      </w:pPr>
    </w:p>
    <w:p w14:paraId="609559E4" w14:textId="6303F6AC" w:rsidR="009A0293" w:rsidRDefault="007D44A4" w:rsidP="007D44A4">
      <w:pPr>
        <w:pStyle w:val="1"/>
        <w:numPr>
          <w:ilvl w:val="0"/>
          <w:numId w:val="4"/>
        </w:numPr>
        <w:spacing w:beforeLines="50" w:before="120" w:afterLines="50" w:after="120" w:line="600" w:lineRule="exact"/>
        <w:jc w:val="left"/>
        <w:rPr>
          <w:rFonts w:ascii="Times New Roman" w:hAnsi="Times New Roman"/>
          <w:sz w:val="32"/>
          <w:szCs w:val="32"/>
        </w:rPr>
      </w:pPr>
      <w:r>
        <w:rPr>
          <w:rFonts w:ascii="Times New Roman" w:hAnsi="Times New Roman" w:hint="eastAsia"/>
          <w:sz w:val="32"/>
          <w:szCs w:val="32"/>
        </w:rPr>
        <w:lastRenderedPageBreak/>
        <w:t>系统测试与结构分析</w:t>
      </w:r>
    </w:p>
    <w:p w14:paraId="472DDD19" w14:textId="77777777" w:rsidR="007D44A4" w:rsidRPr="007D44A4" w:rsidRDefault="007D44A4" w:rsidP="007D44A4">
      <w:pPr>
        <w:ind w:firstLineChars="0" w:firstLine="480"/>
      </w:pPr>
      <w:r>
        <w:rPr>
          <w:rFonts w:hint="eastAsia"/>
        </w:rPr>
        <w:t>6.1</w:t>
      </w:r>
      <w:r w:rsidRPr="007D44A4">
        <w:t>测试目标与方法</w:t>
      </w:r>
    </w:p>
    <w:p w14:paraId="323A2B6C" w14:textId="77777777" w:rsidR="007D44A4" w:rsidRPr="007D44A4" w:rsidRDefault="007D44A4" w:rsidP="007D44A4">
      <w:pPr>
        <w:ind w:firstLineChars="0" w:firstLine="480"/>
      </w:pPr>
      <w:r w:rsidRPr="007D44A4">
        <w:t>测试目标是验证主流程可用性和数据正确性。方法上采用功能测试</w:t>
      </w:r>
      <w:r w:rsidRPr="007D44A4">
        <w:t xml:space="preserve"> + </w:t>
      </w:r>
      <w:r w:rsidRPr="007D44A4">
        <w:t>联调测试，重点覆盖登录、商品、订单、论坛、后台管理与咨询模块。</w:t>
      </w:r>
    </w:p>
    <w:p w14:paraId="17F66817" w14:textId="4587E42B" w:rsidR="007D44A4" w:rsidRPr="007D44A4" w:rsidRDefault="007D44A4" w:rsidP="007D44A4">
      <w:pPr>
        <w:ind w:firstLineChars="0" w:firstLine="480"/>
      </w:pPr>
    </w:p>
    <w:p w14:paraId="4F999DDD" w14:textId="77777777" w:rsidR="007D44A4" w:rsidRPr="007D44A4" w:rsidRDefault="007D44A4" w:rsidP="007D44A4">
      <w:pPr>
        <w:ind w:firstLineChars="0" w:firstLine="480"/>
      </w:pPr>
      <w:r>
        <w:rPr>
          <w:rFonts w:hint="eastAsia"/>
        </w:rPr>
        <w:t>6.2</w:t>
      </w:r>
      <w:r w:rsidRPr="007D44A4">
        <w:t>典型测试用例</w:t>
      </w:r>
    </w:p>
    <w:p w14:paraId="2ED70FD4" w14:textId="77777777" w:rsidR="007D44A4" w:rsidRPr="007D44A4" w:rsidRDefault="007D44A4" w:rsidP="007D44A4">
      <w:pPr>
        <w:ind w:firstLineChars="0" w:firstLine="480"/>
      </w:pPr>
      <w:r w:rsidRPr="007D44A4">
        <w:t xml:space="preserve">1. </w:t>
      </w:r>
      <w:r w:rsidRPr="007D44A4">
        <w:t>注册登录测试：验证账号流程与会话状态；</w:t>
      </w:r>
      <w:r w:rsidRPr="007D44A4">
        <w:t xml:space="preserve">  </w:t>
      </w:r>
    </w:p>
    <w:p w14:paraId="0B86F7A2" w14:textId="77777777" w:rsidR="007D44A4" w:rsidRPr="007D44A4" w:rsidRDefault="007D44A4" w:rsidP="007D44A4">
      <w:pPr>
        <w:ind w:firstLineChars="0" w:firstLine="480"/>
      </w:pPr>
      <w:r w:rsidRPr="007D44A4">
        <w:t xml:space="preserve">2. </w:t>
      </w:r>
      <w:r w:rsidRPr="007D44A4">
        <w:t>商品发布与展示测试：验证发布后可见性与详情正确性；</w:t>
      </w:r>
      <w:r w:rsidRPr="007D44A4">
        <w:t xml:space="preserve">  </w:t>
      </w:r>
    </w:p>
    <w:p w14:paraId="53D6BD7E" w14:textId="77777777" w:rsidR="007D44A4" w:rsidRPr="007D44A4" w:rsidRDefault="007D44A4" w:rsidP="007D44A4">
      <w:pPr>
        <w:ind w:firstLineChars="0" w:firstLine="480"/>
      </w:pPr>
      <w:r w:rsidRPr="007D44A4">
        <w:t xml:space="preserve">3. </w:t>
      </w:r>
      <w:r w:rsidRPr="007D44A4">
        <w:t>收藏评论测试：验证交互行为与数据回写；</w:t>
      </w:r>
      <w:r w:rsidRPr="007D44A4">
        <w:t xml:space="preserve">  </w:t>
      </w:r>
    </w:p>
    <w:p w14:paraId="70307B17" w14:textId="77777777" w:rsidR="007D44A4" w:rsidRPr="007D44A4" w:rsidRDefault="007D44A4" w:rsidP="007D44A4">
      <w:pPr>
        <w:ind w:firstLineChars="0" w:firstLine="480"/>
      </w:pPr>
      <w:r w:rsidRPr="007D44A4">
        <w:t xml:space="preserve">4. </w:t>
      </w:r>
      <w:r w:rsidRPr="007D44A4">
        <w:t>订单流程测试：验证下单确认与状态更新；</w:t>
      </w:r>
      <w:r w:rsidRPr="007D44A4">
        <w:t xml:space="preserve">  </w:t>
      </w:r>
    </w:p>
    <w:p w14:paraId="0EEF05EA" w14:textId="77777777" w:rsidR="007D44A4" w:rsidRPr="007D44A4" w:rsidRDefault="007D44A4" w:rsidP="007D44A4">
      <w:pPr>
        <w:ind w:firstLineChars="0" w:firstLine="480"/>
      </w:pPr>
      <w:r w:rsidRPr="007D44A4">
        <w:t xml:space="preserve">5. </w:t>
      </w:r>
      <w:r w:rsidRPr="007D44A4">
        <w:t>管理</w:t>
      </w:r>
      <w:proofErr w:type="gramStart"/>
      <w:r w:rsidRPr="007D44A4">
        <w:t>端维护</w:t>
      </w:r>
      <w:proofErr w:type="gramEnd"/>
      <w:r w:rsidRPr="007D44A4">
        <w:t>测试：验证后台</w:t>
      </w:r>
      <w:proofErr w:type="gramStart"/>
      <w:r w:rsidRPr="007D44A4">
        <w:t>增删改查有效性</w:t>
      </w:r>
      <w:proofErr w:type="gramEnd"/>
      <w:r w:rsidRPr="007D44A4">
        <w:t>；</w:t>
      </w:r>
      <w:r w:rsidRPr="007D44A4">
        <w:t xml:space="preserve">  </w:t>
      </w:r>
    </w:p>
    <w:p w14:paraId="02C28C7F" w14:textId="77777777" w:rsidR="007D44A4" w:rsidRPr="007D44A4" w:rsidRDefault="007D44A4" w:rsidP="007D44A4">
      <w:pPr>
        <w:ind w:firstLineChars="0" w:firstLine="480"/>
      </w:pPr>
      <w:r w:rsidRPr="007D44A4">
        <w:t xml:space="preserve">6. </w:t>
      </w:r>
      <w:r w:rsidRPr="007D44A4">
        <w:t>咨询流程测试：验证咨询记录创建与查询。</w:t>
      </w:r>
    </w:p>
    <w:p w14:paraId="1EC99A67" w14:textId="5349F97B" w:rsidR="007D44A4" w:rsidRPr="007D44A4" w:rsidRDefault="007D44A4" w:rsidP="007D44A4">
      <w:pPr>
        <w:ind w:firstLineChars="0" w:firstLine="480"/>
      </w:pPr>
    </w:p>
    <w:p w14:paraId="12D6CA40" w14:textId="2103E514" w:rsidR="007D44A4" w:rsidRPr="007D44A4" w:rsidRDefault="007D44A4" w:rsidP="007D44A4">
      <w:pPr>
        <w:ind w:firstLineChars="0" w:firstLine="480"/>
      </w:pPr>
      <w:r>
        <w:rPr>
          <w:rFonts w:hint="eastAsia"/>
        </w:rPr>
        <w:t>6.3</w:t>
      </w:r>
      <w:r w:rsidRPr="007D44A4">
        <w:t>测试结果分析</w:t>
      </w:r>
    </w:p>
    <w:p w14:paraId="1D8C4019" w14:textId="77777777" w:rsidR="007D44A4" w:rsidRPr="007D44A4" w:rsidRDefault="007D44A4" w:rsidP="007D44A4">
      <w:pPr>
        <w:ind w:firstLineChars="0" w:firstLine="480"/>
      </w:pPr>
      <w:r w:rsidRPr="007D44A4">
        <w:t>测试结果显示，系统核心业务流程能够稳定运行，前后端数据交互基本一致，满足毕业设计演示与答辩要求。</w:t>
      </w:r>
      <w:r w:rsidRPr="007D44A4">
        <w:t xml:space="preserve">  </w:t>
      </w:r>
    </w:p>
    <w:p w14:paraId="2883BA6D" w14:textId="77777777" w:rsidR="007D44A4" w:rsidRPr="007D44A4" w:rsidRDefault="007D44A4" w:rsidP="007D44A4">
      <w:pPr>
        <w:ind w:firstLineChars="0" w:firstLine="480"/>
      </w:pPr>
      <w:r w:rsidRPr="007D44A4">
        <w:t>同时，测试也暴露出部分细节问题，例如个别页面提示文案不统一、异常分支覆盖不足等，这些问题已列入后续优化计划。</w:t>
      </w:r>
    </w:p>
    <w:p w14:paraId="6FD3674B" w14:textId="5519AF92" w:rsidR="007D44A4" w:rsidRDefault="007D44A4" w:rsidP="007D44A4">
      <w:pPr>
        <w:ind w:firstLineChars="0" w:firstLine="480"/>
      </w:pPr>
    </w:p>
    <w:p w14:paraId="772688E0" w14:textId="77777777" w:rsidR="00B65655" w:rsidRDefault="00B65655" w:rsidP="007D44A4">
      <w:pPr>
        <w:ind w:firstLineChars="0" w:firstLine="480"/>
      </w:pPr>
    </w:p>
    <w:p w14:paraId="58821F73" w14:textId="77777777" w:rsidR="00B65655" w:rsidRDefault="00B65655" w:rsidP="007D44A4">
      <w:pPr>
        <w:ind w:firstLineChars="0" w:firstLine="480"/>
      </w:pPr>
    </w:p>
    <w:p w14:paraId="1B492211" w14:textId="77777777" w:rsidR="00B65655" w:rsidRDefault="00B65655" w:rsidP="007D44A4">
      <w:pPr>
        <w:ind w:firstLineChars="0" w:firstLine="480"/>
      </w:pPr>
    </w:p>
    <w:p w14:paraId="1C822316" w14:textId="77777777" w:rsidR="00B65655" w:rsidRDefault="00B65655" w:rsidP="007D44A4">
      <w:pPr>
        <w:ind w:firstLineChars="0" w:firstLine="480"/>
      </w:pPr>
    </w:p>
    <w:p w14:paraId="6459996B" w14:textId="77777777" w:rsidR="00B65655" w:rsidRDefault="00B65655" w:rsidP="007D44A4">
      <w:pPr>
        <w:ind w:firstLineChars="0" w:firstLine="480"/>
      </w:pPr>
    </w:p>
    <w:p w14:paraId="5671C7ED" w14:textId="77777777" w:rsidR="00B65655" w:rsidRDefault="00B65655" w:rsidP="007D44A4">
      <w:pPr>
        <w:ind w:firstLineChars="0" w:firstLine="480"/>
      </w:pPr>
    </w:p>
    <w:p w14:paraId="019D1331" w14:textId="77777777" w:rsidR="00B65655" w:rsidRDefault="00B65655" w:rsidP="007D44A4">
      <w:pPr>
        <w:ind w:firstLineChars="0" w:firstLine="480"/>
      </w:pPr>
    </w:p>
    <w:p w14:paraId="52E964A3" w14:textId="77777777" w:rsidR="00B65655" w:rsidRDefault="00B65655" w:rsidP="007D44A4">
      <w:pPr>
        <w:ind w:firstLineChars="0" w:firstLine="480"/>
      </w:pPr>
    </w:p>
    <w:p w14:paraId="07940C10" w14:textId="77777777" w:rsidR="00B65655" w:rsidRDefault="00B65655" w:rsidP="007D44A4">
      <w:pPr>
        <w:ind w:firstLineChars="0" w:firstLine="480"/>
      </w:pPr>
    </w:p>
    <w:p w14:paraId="6235401D" w14:textId="77777777" w:rsidR="00B65655" w:rsidRDefault="00B65655" w:rsidP="007D44A4">
      <w:pPr>
        <w:ind w:firstLineChars="0" w:firstLine="480"/>
      </w:pPr>
    </w:p>
    <w:p w14:paraId="2AAD34D9" w14:textId="77777777" w:rsidR="00B65655" w:rsidRDefault="00B65655" w:rsidP="007D44A4">
      <w:pPr>
        <w:ind w:firstLineChars="0" w:firstLine="480"/>
      </w:pPr>
    </w:p>
    <w:p w14:paraId="6392F6AE" w14:textId="77777777" w:rsidR="00B65655" w:rsidRPr="007D44A4" w:rsidRDefault="00B65655" w:rsidP="007D44A4">
      <w:pPr>
        <w:ind w:firstLineChars="0" w:firstLine="480"/>
        <w:rPr>
          <w:rFonts w:hint="eastAsia"/>
        </w:rPr>
      </w:pPr>
    </w:p>
    <w:p w14:paraId="0D3BD3CF" w14:textId="1AC1C80F" w:rsidR="009A0293" w:rsidRDefault="00AF3083" w:rsidP="009A0293">
      <w:pPr>
        <w:pStyle w:val="1"/>
        <w:spacing w:beforeLines="50" w:before="120" w:afterLines="50" w:after="120" w:line="600" w:lineRule="exact"/>
        <w:jc w:val="left"/>
        <w:rPr>
          <w:rFonts w:ascii="Times New Roman" w:hAnsi="Times New Roman"/>
          <w:sz w:val="32"/>
          <w:szCs w:val="32"/>
        </w:rPr>
      </w:pPr>
      <w:r>
        <w:rPr>
          <w:rFonts w:ascii="Times New Roman" w:hAnsi="Times New Roman" w:hint="eastAsia"/>
          <w:sz w:val="32"/>
          <w:szCs w:val="32"/>
        </w:rPr>
        <w:lastRenderedPageBreak/>
        <w:t>总结</w:t>
      </w:r>
    </w:p>
    <w:p w14:paraId="5820C60D" w14:textId="77777777" w:rsidR="00AF3083" w:rsidRPr="00AF3083" w:rsidRDefault="00AF3083" w:rsidP="00AF3083">
      <w:pPr>
        <w:ind w:firstLine="480"/>
      </w:pPr>
      <w:r w:rsidRPr="00AF3083">
        <w:t>本文围绕校园二手交易场景，完成了从需求分析到系统实现再到测试验证的完整过程，形成了小程序端、管理端与后端协同运行的系统。</w:t>
      </w:r>
      <w:r w:rsidRPr="00AF3083">
        <w:t xml:space="preserve">  </w:t>
      </w:r>
    </w:p>
    <w:p w14:paraId="7C5AB8FC" w14:textId="77777777" w:rsidR="00AF3083" w:rsidRPr="00AF3083" w:rsidRDefault="00AF3083" w:rsidP="00AF3083">
      <w:pPr>
        <w:ind w:firstLine="480"/>
      </w:pPr>
      <w:r w:rsidRPr="00AF3083">
        <w:t>相比旧稿，本次实现更加强调</w:t>
      </w:r>
      <w:r w:rsidRPr="00AF3083">
        <w:t>“</w:t>
      </w:r>
      <w:r w:rsidRPr="00AF3083">
        <w:t>可运行</w:t>
      </w:r>
      <w:r w:rsidRPr="00AF3083">
        <w:t xml:space="preserve"> + </w:t>
      </w:r>
      <w:r w:rsidRPr="00AF3083">
        <w:t>可管理</w:t>
      </w:r>
      <w:r w:rsidRPr="00AF3083">
        <w:t xml:space="preserve"> + </w:t>
      </w:r>
      <w:r w:rsidRPr="00AF3083">
        <w:t>可部署</w:t>
      </w:r>
      <w:r w:rsidRPr="00AF3083">
        <w:t>”</w:t>
      </w:r>
      <w:r w:rsidRPr="00AF3083">
        <w:t>三者统一，既满足课题任务要求，也为后续迭代打下了基础。</w:t>
      </w:r>
    </w:p>
    <w:p w14:paraId="358F33CF" w14:textId="77777777" w:rsidR="00AF3083" w:rsidRPr="00AF3083" w:rsidRDefault="00AF3083" w:rsidP="00AF3083">
      <w:pPr>
        <w:ind w:firstLine="480"/>
        <w:rPr>
          <w:rFonts w:hint="eastAsia"/>
        </w:rPr>
      </w:pPr>
    </w:p>
    <w:p w14:paraId="6574EB59" w14:textId="37F1DE4E" w:rsidR="00AF3083" w:rsidRDefault="00AF3083" w:rsidP="00AF3083">
      <w:pPr>
        <w:pStyle w:val="1"/>
        <w:spacing w:beforeLines="50" w:before="120" w:afterLines="50" w:after="120" w:line="600" w:lineRule="exact"/>
        <w:jc w:val="left"/>
        <w:rPr>
          <w:rFonts w:hint="eastAsia"/>
          <w:sz w:val="32"/>
          <w:szCs w:val="32"/>
        </w:rPr>
      </w:pPr>
      <w:r>
        <w:rPr>
          <w:rFonts w:ascii="Times New Roman" w:hAnsi="Times New Roman" w:hint="eastAsia"/>
          <w:sz w:val="32"/>
          <w:szCs w:val="32"/>
        </w:rPr>
        <w:t>参考文献</w:t>
      </w:r>
    </w:p>
    <w:p w14:paraId="71887326" w14:textId="77777777" w:rsidR="00AF3083" w:rsidRPr="001E3422" w:rsidRDefault="00AF3083" w:rsidP="00AF3083">
      <w:pPr>
        <w:snapToGrid w:val="0"/>
        <w:ind w:firstLine="420"/>
        <w:rPr>
          <w:rFonts w:ascii="宋体" w:eastAsia="宋体" w:hAnsi="宋体" w:hint="eastAsia"/>
          <w:sz w:val="21"/>
          <w:szCs w:val="21"/>
        </w:rPr>
      </w:pPr>
      <w:r w:rsidRPr="001E3422">
        <w:rPr>
          <w:rFonts w:ascii="宋体" w:eastAsia="宋体" w:hAnsi="宋体"/>
          <w:sz w:val="21"/>
          <w:szCs w:val="21"/>
        </w:rPr>
        <w:t>[1] 赵俊杰;葛敬军;朱文</w:t>
      </w:r>
      <w:proofErr w:type="gramStart"/>
      <w:r w:rsidRPr="001E3422">
        <w:rPr>
          <w:rFonts w:ascii="宋体" w:eastAsia="宋体" w:hAnsi="宋体"/>
          <w:sz w:val="21"/>
          <w:szCs w:val="21"/>
        </w:rPr>
        <w:t>婷</w:t>
      </w:r>
      <w:proofErr w:type="gramEnd"/>
      <w:r w:rsidRPr="001E3422">
        <w:rPr>
          <w:rFonts w:ascii="宋体" w:eastAsia="宋体" w:hAnsi="宋体"/>
          <w:sz w:val="21"/>
          <w:szCs w:val="21"/>
        </w:rPr>
        <w:t>;</w:t>
      </w:r>
      <w:hyperlink r:id="rId13" w:tgtFrame="_blank" w:history="1">
        <w:proofErr w:type="gramStart"/>
        <w:r w:rsidRPr="001E3422">
          <w:rPr>
            <w:rStyle w:val="afc"/>
            <w:rFonts w:ascii="宋体" w:eastAsia="宋体" w:hAnsi="宋体"/>
            <w:sz w:val="21"/>
            <w:szCs w:val="21"/>
          </w:rPr>
          <w:t>基于微信小</w:t>
        </w:r>
        <w:proofErr w:type="gramEnd"/>
        <w:r w:rsidRPr="001E3422">
          <w:rPr>
            <w:rStyle w:val="afc"/>
            <w:rFonts w:ascii="宋体" w:eastAsia="宋体" w:hAnsi="宋体"/>
            <w:sz w:val="21"/>
            <w:szCs w:val="21"/>
          </w:rPr>
          <w:t>程序的校园二手书交易平台的设计与实现</w:t>
        </w:r>
      </w:hyperlink>
      <w:r w:rsidRPr="001E3422">
        <w:rPr>
          <w:rFonts w:ascii="宋体" w:eastAsia="宋体" w:hAnsi="宋体"/>
          <w:sz w:val="21"/>
          <w:szCs w:val="21"/>
        </w:rPr>
        <w:t>[J];科技与创新;2024年09期</w:t>
      </w:r>
    </w:p>
    <w:p w14:paraId="1AB66740" w14:textId="77777777" w:rsidR="00AF3083" w:rsidRPr="001E3422" w:rsidRDefault="00AF3083" w:rsidP="00AF3083">
      <w:pPr>
        <w:snapToGrid w:val="0"/>
        <w:ind w:firstLine="420"/>
        <w:rPr>
          <w:rFonts w:ascii="宋体" w:eastAsia="宋体" w:hAnsi="宋体" w:hint="eastAsia"/>
          <w:sz w:val="21"/>
          <w:szCs w:val="21"/>
        </w:rPr>
      </w:pPr>
      <w:r w:rsidRPr="001E3422">
        <w:rPr>
          <w:rFonts w:ascii="宋体" w:eastAsia="宋体" w:hAnsi="宋体"/>
          <w:sz w:val="21"/>
          <w:szCs w:val="21"/>
        </w:rPr>
        <w:t xml:space="preserve">[2] </w:t>
      </w:r>
      <w:proofErr w:type="gramStart"/>
      <w:r w:rsidRPr="001E3422">
        <w:rPr>
          <w:rFonts w:ascii="宋体" w:eastAsia="宋体" w:hAnsi="宋体"/>
          <w:sz w:val="21"/>
          <w:szCs w:val="21"/>
        </w:rPr>
        <w:t>段欣园;</w:t>
      </w:r>
      <w:proofErr w:type="gramEnd"/>
      <w:r w:rsidRPr="001E3422">
        <w:rPr>
          <w:rFonts w:ascii="宋体" w:eastAsia="宋体" w:hAnsi="宋体"/>
          <w:sz w:val="21"/>
          <w:szCs w:val="21"/>
        </w:rPr>
        <w:t>覃一</w:t>
      </w:r>
      <w:proofErr w:type="gramStart"/>
      <w:r w:rsidRPr="001E3422">
        <w:rPr>
          <w:rFonts w:ascii="宋体" w:eastAsia="宋体" w:hAnsi="宋体"/>
          <w:sz w:val="21"/>
          <w:szCs w:val="21"/>
        </w:rPr>
        <w:t>嵛</w:t>
      </w:r>
      <w:proofErr w:type="gramEnd"/>
      <w:r w:rsidRPr="001E3422">
        <w:rPr>
          <w:rFonts w:ascii="宋体" w:eastAsia="宋体" w:hAnsi="宋体"/>
          <w:sz w:val="21"/>
          <w:szCs w:val="21"/>
        </w:rPr>
        <w:t>;刘巧;闫艺如;</w:t>
      </w:r>
      <w:proofErr w:type="gramStart"/>
      <w:r w:rsidRPr="001E3422">
        <w:rPr>
          <w:rFonts w:ascii="宋体" w:eastAsia="宋体" w:hAnsi="宋体"/>
          <w:sz w:val="21"/>
          <w:szCs w:val="21"/>
        </w:rPr>
        <w:t>王承宇</w:t>
      </w:r>
      <w:proofErr w:type="gramEnd"/>
      <w:r w:rsidRPr="001E3422">
        <w:rPr>
          <w:rFonts w:ascii="宋体" w:eastAsia="宋体" w:hAnsi="宋体"/>
          <w:sz w:val="21"/>
          <w:szCs w:val="21"/>
        </w:rPr>
        <w:t>;黄学军;</w:t>
      </w:r>
      <w:hyperlink r:id="rId14" w:tgtFrame="_blank" w:history="1">
        <w:r w:rsidRPr="001E3422">
          <w:rPr>
            <w:rStyle w:val="afc"/>
            <w:rFonts w:ascii="宋体" w:eastAsia="宋体" w:hAnsi="宋体"/>
            <w:sz w:val="21"/>
            <w:szCs w:val="21"/>
          </w:rPr>
          <w:t>大学生二手书购买共享平台的建立及调查分析</w:t>
        </w:r>
      </w:hyperlink>
      <w:r w:rsidRPr="001E3422">
        <w:rPr>
          <w:rFonts w:ascii="宋体" w:eastAsia="宋体" w:hAnsi="宋体"/>
          <w:sz w:val="21"/>
          <w:szCs w:val="21"/>
        </w:rPr>
        <w:t>[J];科技与创新;2022年04期</w:t>
      </w:r>
    </w:p>
    <w:p w14:paraId="62A3D232" w14:textId="77777777" w:rsidR="00AF3083" w:rsidRPr="001E3422" w:rsidRDefault="00AF3083" w:rsidP="00AF3083">
      <w:pPr>
        <w:snapToGrid w:val="0"/>
        <w:ind w:firstLine="420"/>
        <w:rPr>
          <w:rFonts w:ascii="宋体" w:eastAsia="宋体" w:hAnsi="宋体" w:hint="eastAsia"/>
          <w:sz w:val="21"/>
          <w:szCs w:val="21"/>
        </w:rPr>
      </w:pPr>
      <w:r w:rsidRPr="001E3422">
        <w:rPr>
          <w:rFonts w:ascii="宋体" w:eastAsia="宋体" w:hAnsi="宋体"/>
          <w:sz w:val="21"/>
          <w:szCs w:val="21"/>
        </w:rPr>
        <w:t xml:space="preserve">[3] </w:t>
      </w:r>
      <w:proofErr w:type="gramStart"/>
      <w:r w:rsidRPr="001E3422">
        <w:rPr>
          <w:rFonts w:ascii="宋体" w:eastAsia="宋体" w:hAnsi="宋体"/>
          <w:sz w:val="21"/>
          <w:szCs w:val="21"/>
        </w:rPr>
        <w:t>兰雪</w:t>
      </w:r>
      <w:proofErr w:type="gramEnd"/>
      <w:r w:rsidRPr="001E3422">
        <w:rPr>
          <w:rFonts w:ascii="宋体" w:eastAsia="宋体" w:hAnsi="宋体"/>
          <w:sz w:val="21"/>
          <w:szCs w:val="21"/>
        </w:rPr>
        <w:t>;</w:t>
      </w:r>
      <w:proofErr w:type="gramStart"/>
      <w:r w:rsidRPr="001E3422">
        <w:rPr>
          <w:rFonts w:ascii="宋体" w:eastAsia="宋体" w:hAnsi="宋体"/>
          <w:sz w:val="21"/>
          <w:szCs w:val="21"/>
        </w:rPr>
        <w:t>宋利</w:t>
      </w:r>
      <w:proofErr w:type="gramEnd"/>
      <w:r w:rsidRPr="001E3422">
        <w:rPr>
          <w:rFonts w:ascii="宋体" w:eastAsia="宋体" w:hAnsi="宋体"/>
          <w:sz w:val="21"/>
          <w:szCs w:val="21"/>
        </w:rPr>
        <w:t>;</w:t>
      </w:r>
      <w:hyperlink r:id="rId15" w:tgtFrame="_blank" w:history="1">
        <w:r w:rsidRPr="001E3422">
          <w:rPr>
            <w:rStyle w:val="afc"/>
            <w:rFonts w:ascii="宋体" w:eastAsia="宋体" w:hAnsi="宋体"/>
            <w:sz w:val="21"/>
            <w:szCs w:val="21"/>
          </w:rPr>
          <w:t>社交电</w:t>
        </w:r>
        <w:proofErr w:type="gramStart"/>
        <w:r w:rsidRPr="001E3422">
          <w:rPr>
            <w:rStyle w:val="afc"/>
            <w:rFonts w:ascii="宋体" w:eastAsia="宋体" w:hAnsi="宋体"/>
            <w:sz w:val="21"/>
            <w:szCs w:val="21"/>
          </w:rPr>
          <w:t>商模式下消费者</w:t>
        </w:r>
        <w:proofErr w:type="gramEnd"/>
        <w:r w:rsidRPr="001E3422">
          <w:rPr>
            <w:rStyle w:val="afc"/>
            <w:rFonts w:ascii="宋体" w:eastAsia="宋体" w:hAnsi="宋体"/>
            <w:sz w:val="21"/>
            <w:szCs w:val="21"/>
          </w:rPr>
          <w:t>信任对购买行为影响的实证研究</w:t>
        </w:r>
      </w:hyperlink>
      <w:r w:rsidRPr="001E3422">
        <w:rPr>
          <w:rFonts w:ascii="宋体" w:eastAsia="宋体" w:hAnsi="宋体"/>
          <w:sz w:val="21"/>
          <w:szCs w:val="21"/>
        </w:rPr>
        <w:t>[J];上海电机学院学报;2023年01期</w:t>
      </w:r>
    </w:p>
    <w:p w14:paraId="41C3C119" w14:textId="77777777" w:rsidR="00AF3083" w:rsidRPr="001E3422" w:rsidRDefault="00AF3083" w:rsidP="00AF3083">
      <w:pPr>
        <w:snapToGrid w:val="0"/>
        <w:ind w:firstLine="420"/>
        <w:rPr>
          <w:rFonts w:ascii="宋体" w:eastAsia="宋体" w:hAnsi="宋体" w:hint="eastAsia"/>
          <w:sz w:val="21"/>
          <w:szCs w:val="21"/>
        </w:rPr>
      </w:pPr>
      <w:r w:rsidRPr="001E3422">
        <w:rPr>
          <w:rFonts w:ascii="宋体" w:eastAsia="宋体" w:hAnsi="宋体"/>
          <w:sz w:val="21"/>
          <w:szCs w:val="21"/>
        </w:rPr>
        <w:t>[4] 赵冰;</w:t>
      </w:r>
      <w:proofErr w:type="gramStart"/>
      <w:r w:rsidRPr="001E3422">
        <w:rPr>
          <w:rFonts w:ascii="宋体" w:eastAsia="宋体" w:hAnsi="宋体"/>
          <w:sz w:val="21"/>
          <w:szCs w:val="21"/>
        </w:rPr>
        <w:t>刘星含</w:t>
      </w:r>
      <w:proofErr w:type="gramEnd"/>
      <w:r w:rsidRPr="001E3422">
        <w:rPr>
          <w:rFonts w:ascii="宋体" w:eastAsia="宋体" w:hAnsi="宋体"/>
          <w:sz w:val="21"/>
          <w:szCs w:val="21"/>
        </w:rPr>
        <w:t>;杨泰森;赵淼;刘纪元;陈冰;</w:t>
      </w:r>
      <w:hyperlink r:id="rId16" w:tgtFrame="_blank" w:history="1">
        <w:proofErr w:type="gramStart"/>
        <w:r w:rsidRPr="001E3422">
          <w:rPr>
            <w:rStyle w:val="afc"/>
            <w:rFonts w:ascii="宋体" w:eastAsia="宋体" w:hAnsi="宋体"/>
            <w:sz w:val="21"/>
            <w:szCs w:val="21"/>
          </w:rPr>
          <w:t>基于微信小</w:t>
        </w:r>
        <w:proofErr w:type="gramEnd"/>
        <w:r w:rsidRPr="001E3422">
          <w:rPr>
            <w:rStyle w:val="afc"/>
            <w:rFonts w:ascii="宋体" w:eastAsia="宋体" w:hAnsi="宋体"/>
            <w:sz w:val="21"/>
            <w:szCs w:val="21"/>
          </w:rPr>
          <w:t>程序的校园二手闲置物品交易平台的设计与实现</w:t>
        </w:r>
      </w:hyperlink>
      <w:r w:rsidRPr="001E3422">
        <w:rPr>
          <w:rFonts w:ascii="宋体" w:eastAsia="宋体" w:hAnsi="宋体"/>
          <w:sz w:val="21"/>
          <w:szCs w:val="21"/>
        </w:rPr>
        <w:t>[J];电脑知识与技术;2022年21期</w:t>
      </w:r>
    </w:p>
    <w:p w14:paraId="0DD3BC5E" w14:textId="77777777" w:rsidR="00AF3083" w:rsidRDefault="00AF3083" w:rsidP="00AF3083">
      <w:pPr>
        <w:widowControl w:val="0"/>
        <w:spacing w:line="240" w:lineRule="auto"/>
        <w:ind w:firstLine="420"/>
        <w:rPr>
          <w:rFonts w:ascii="宋体" w:eastAsia="宋体" w:hAnsi="宋体" w:hint="eastAsia"/>
          <w:sz w:val="21"/>
          <w:szCs w:val="21"/>
        </w:rPr>
      </w:pPr>
      <w:r w:rsidRPr="001E3422">
        <w:rPr>
          <w:rFonts w:ascii="宋体" w:eastAsia="宋体" w:hAnsi="宋体"/>
          <w:sz w:val="21"/>
          <w:szCs w:val="21"/>
        </w:rPr>
        <w:t>[</w:t>
      </w:r>
      <w:r w:rsidRPr="001E3422">
        <w:rPr>
          <w:rFonts w:ascii="宋体" w:eastAsia="宋体" w:hAnsi="宋体" w:hint="eastAsia"/>
          <w:sz w:val="21"/>
          <w:szCs w:val="21"/>
        </w:rPr>
        <w:t>5</w:t>
      </w:r>
      <w:r w:rsidRPr="001E3422">
        <w:rPr>
          <w:rFonts w:ascii="宋体" w:eastAsia="宋体" w:hAnsi="宋体"/>
          <w:sz w:val="21"/>
          <w:szCs w:val="21"/>
        </w:rPr>
        <w:t>] 张</w:t>
      </w:r>
      <w:proofErr w:type="gramStart"/>
      <w:r w:rsidRPr="001E3422">
        <w:rPr>
          <w:rFonts w:ascii="宋体" w:eastAsia="宋体" w:hAnsi="宋体"/>
          <w:sz w:val="21"/>
          <w:szCs w:val="21"/>
        </w:rPr>
        <w:t>浩</w:t>
      </w:r>
      <w:proofErr w:type="gramEnd"/>
      <w:r w:rsidRPr="001E3422">
        <w:rPr>
          <w:rFonts w:ascii="宋体" w:eastAsia="宋体" w:hAnsi="宋体"/>
          <w:sz w:val="21"/>
          <w:szCs w:val="21"/>
        </w:rPr>
        <w:t>;</w:t>
      </w:r>
      <w:hyperlink r:id="rId17" w:tgtFrame="_blank" w:history="1">
        <w:r w:rsidRPr="001E3422">
          <w:rPr>
            <w:rStyle w:val="afc"/>
            <w:rFonts w:ascii="宋体" w:eastAsia="宋体" w:hAnsi="宋体"/>
            <w:sz w:val="21"/>
            <w:szCs w:val="21"/>
          </w:rPr>
          <w:t>SSM框架在Web应用开发中的设计与实现研究</w:t>
        </w:r>
      </w:hyperlink>
      <w:r w:rsidRPr="001E3422">
        <w:rPr>
          <w:rFonts w:ascii="宋体" w:eastAsia="宋体" w:hAnsi="宋体"/>
          <w:sz w:val="21"/>
          <w:szCs w:val="21"/>
        </w:rPr>
        <w:t>[J];电脑知识与技术;2023年08期</w:t>
      </w:r>
    </w:p>
    <w:p w14:paraId="0EEE254A" w14:textId="77777777" w:rsidR="00AF3083" w:rsidRDefault="00AF3083" w:rsidP="00AF3083">
      <w:pPr>
        <w:widowControl w:val="0"/>
        <w:spacing w:line="240" w:lineRule="auto"/>
        <w:ind w:firstLine="420"/>
        <w:rPr>
          <w:rFonts w:ascii="宋体" w:eastAsia="宋体" w:hAnsi="宋体" w:hint="eastAsia"/>
          <w:sz w:val="21"/>
          <w:szCs w:val="21"/>
        </w:rPr>
      </w:pPr>
      <w:r w:rsidRPr="001E3422">
        <w:rPr>
          <w:rFonts w:ascii="宋体" w:eastAsia="宋体" w:hAnsi="宋体"/>
          <w:sz w:val="21"/>
          <w:szCs w:val="21"/>
        </w:rPr>
        <w:t>[</w:t>
      </w:r>
      <w:r w:rsidRPr="001E3422">
        <w:rPr>
          <w:rFonts w:ascii="宋体" w:eastAsia="宋体" w:hAnsi="宋体" w:hint="eastAsia"/>
          <w:sz w:val="21"/>
          <w:szCs w:val="21"/>
        </w:rPr>
        <w:t>6</w:t>
      </w:r>
      <w:r w:rsidRPr="001E3422">
        <w:rPr>
          <w:rFonts w:ascii="宋体" w:eastAsia="宋体" w:hAnsi="宋体"/>
          <w:sz w:val="21"/>
          <w:szCs w:val="21"/>
        </w:rPr>
        <w:t>] 兰沅文;</w:t>
      </w:r>
      <w:proofErr w:type="gramStart"/>
      <w:r w:rsidRPr="001E3422">
        <w:rPr>
          <w:rFonts w:ascii="宋体" w:eastAsia="宋体" w:hAnsi="宋体"/>
          <w:sz w:val="21"/>
          <w:szCs w:val="21"/>
        </w:rPr>
        <w:t>杨唐威</w:t>
      </w:r>
      <w:proofErr w:type="gramEnd"/>
      <w:r w:rsidRPr="001E3422">
        <w:rPr>
          <w:rFonts w:ascii="宋体" w:eastAsia="宋体" w:hAnsi="宋体"/>
          <w:sz w:val="21"/>
          <w:szCs w:val="21"/>
        </w:rPr>
        <w:t>;</w:t>
      </w:r>
      <w:proofErr w:type="gramStart"/>
      <w:r w:rsidRPr="001E3422">
        <w:rPr>
          <w:rFonts w:ascii="宋体" w:eastAsia="宋体" w:hAnsi="宋体"/>
          <w:sz w:val="21"/>
          <w:szCs w:val="21"/>
        </w:rPr>
        <w:t>舒厅</w:t>
      </w:r>
      <w:proofErr w:type="gramEnd"/>
      <w:r w:rsidRPr="001E3422">
        <w:rPr>
          <w:rFonts w:ascii="宋体" w:eastAsia="宋体" w:hAnsi="宋体"/>
          <w:sz w:val="21"/>
          <w:szCs w:val="21"/>
        </w:rPr>
        <w:t>;李茂清;</w:t>
      </w:r>
      <w:hyperlink r:id="rId18" w:tgtFrame="_blank" w:history="1">
        <w:r w:rsidRPr="001E3422">
          <w:rPr>
            <w:rStyle w:val="afc"/>
            <w:rFonts w:ascii="宋体" w:eastAsia="宋体" w:hAnsi="宋体"/>
            <w:sz w:val="21"/>
            <w:szCs w:val="21"/>
          </w:rPr>
          <w:t>基于共享经济下的物品租赁系统的设计与实现</w:t>
        </w:r>
      </w:hyperlink>
      <w:r w:rsidRPr="001E3422">
        <w:rPr>
          <w:rFonts w:ascii="宋体" w:eastAsia="宋体" w:hAnsi="宋体"/>
          <w:sz w:val="21"/>
          <w:szCs w:val="21"/>
        </w:rPr>
        <w:t>[J];电子技术与软件工程;2023年02期</w:t>
      </w:r>
    </w:p>
    <w:p w14:paraId="611931C4" w14:textId="77777777" w:rsidR="00AF3083" w:rsidRDefault="00AF3083" w:rsidP="00AF3083">
      <w:pPr>
        <w:widowControl w:val="0"/>
        <w:spacing w:line="240" w:lineRule="auto"/>
        <w:ind w:firstLine="420"/>
        <w:rPr>
          <w:rFonts w:ascii="宋体" w:eastAsia="宋体" w:hAnsi="宋体" w:hint="eastAsia"/>
          <w:kern w:val="2"/>
          <w:sz w:val="21"/>
          <w:szCs w:val="21"/>
        </w:rPr>
      </w:pPr>
      <w:r w:rsidRPr="002A39A5">
        <w:rPr>
          <w:rFonts w:ascii="宋体" w:eastAsia="宋体" w:hAnsi="宋体" w:hint="eastAsia"/>
          <w:kern w:val="2"/>
          <w:sz w:val="21"/>
          <w:szCs w:val="21"/>
        </w:rPr>
        <w:t>[</w:t>
      </w:r>
      <w:r>
        <w:rPr>
          <w:rFonts w:ascii="宋体" w:eastAsia="宋体" w:hAnsi="宋体" w:hint="eastAsia"/>
          <w:kern w:val="2"/>
          <w:sz w:val="21"/>
          <w:szCs w:val="21"/>
        </w:rPr>
        <w:t>7</w:t>
      </w:r>
      <w:r w:rsidRPr="002A39A5">
        <w:rPr>
          <w:rFonts w:ascii="宋体" w:eastAsia="宋体" w:hAnsi="宋体" w:hint="eastAsia"/>
          <w:kern w:val="2"/>
          <w:sz w:val="21"/>
          <w:szCs w:val="21"/>
        </w:rPr>
        <w:t xml:space="preserve">] </w:t>
      </w:r>
      <w:proofErr w:type="gramStart"/>
      <w:r w:rsidRPr="002A39A5">
        <w:rPr>
          <w:rFonts w:ascii="宋体" w:eastAsia="宋体" w:hAnsi="宋体" w:hint="eastAsia"/>
          <w:kern w:val="2"/>
          <w:sz w:val="21"/>
          <w:szCs w:val="21"/>
        </w:rPr>
        <w:t>微信官方</w:t>
      </w:r>
      <w:proofErr w:type="gramEnd"/>
      <w:r>
        <w:rPr>
          <w:rFonts w:ascii="宋体" w:eastAsia="宋体" w:hAnsi="宋体" w:hint="eastAsia"/>
          <w:kern w:val="2"/>
          <w:sz w:val="21"/>
          <w:szCs w:val="21"/>
        </w:rPr>
        <w:t>开发</w:t>
      </w:r>
      <w:r w:rsidRPr="002A39A5">
        <w:rPr>
          <w:rFonts w:ascii="宋体" w:eastAsia="宋体" w:hAnsi="宋体" w:hint="eastAsia"/>
          <w:kern w:val="2"/>
          <w:sz w:val="21"/>
          <w:szCs w:val="21"/>
        </w:rPr>
        <w:t>文档</w:t>
      </w:r>
      <w:r>
        <w:rPr>
          <w:rFonts w:ascii="宋体" w:eastAsia="宋体" w:hAnsi="宋体" w:hint="eastAsia"/>
          <w:kern w:val="2"/>
          <w:sz w:val="21"/>
          <w:szCs w:val="21"/>
        </w:rPr>
        <w:t>;</w:t>
      </w:r>
      <w:r w:rsidRPr="002A39A5">
        <w:rPr>
          <w:rFonts w:hint="eastAsia"/>
        </w:rPr>
        <w:t xml:space="preserve"> </w:t>
      </w:r>
      <w:hyperlink r:id="rId19" w:history="1">
        <w:proofErr w:type="gramStart"/>
        <w:r w:rsidRPr="002A39A5">
          <w:rPr>
            <w:rStyle w:val="afc"/>
            <w:rFonts w:ascii="宋体" w:eastAsia="宋体" w:hAnsi="宋体"/>
            <w:kern w:val="2"/>
            <w:sz w:val="21"/>
            <w:szCs w:val="21"/>
          </w:rPr>
          <w:t>微信开放</w:t>
        </w:r>
        <w:proofErr w:type="gramEnd"/>
        <w:r w:rsidRPr="002A39A5">
          <w:rPr>
            <w:rStyle w:val="afc"/>
            <w:rFonts w:ascii="宋体" w:eastAsia="宋体" w:hAnsi="宋体"/>
            <w:kern w:val="2"/>
            <w:sz w:val="21"/>
            <w:szCs w:val="21"/>
          </w:rPr>
          <w:t>文档 / 开发</w:t>
        </w:r>
      </w:hyperlink>
    </w:p>
    <w:p w14:paraId="1E971AA6" w14:textId="77777777" w:rsidR="00AF3083" w:rsidRDefault="00AF3083" w:rsidP="00AF3083">
      <w:pPr>
        <w:widowControl w:val="0"/>
        <w:spacing w:line="240" w:lineRule="auto"/>
        <w:ind w:firstLine="420"/>
        <w:rPr>
          <w:rFonts w:ascii="宋体" w:eastAsia="宋体" w:hAnsi="宋体" w:hint="eastAsia"/>
          <w:kern w:val="2"/>
          <w:sz w:val="21"/>
          <w:szCs w:val="21"/>
        </w:rPr>
      </w:pPr>
      <w:r>
        <w:rPr>
          <w:rFonts w:ascii="宋体" w:eastAsia="宋体" w:hAnsi="宋体" w:hint="eastAsia"/>
          <w:kern w:val="2"/>
          <w:sz w:val="21"/>
          <w:szCs w:val="21"/>
        </w:rPr>
        <w:t xml:space="preserve">[8] </w:t>
      </w:r>
      <w:proofErr w:type="gramStart"/>
      <w:r>
        <w:rPr>
          <w:rFonts w:ascii="宋体" w:eastAsia="宋体" w:hAnsi="宋体" w:hint="eastAsia"/>
          <w:kern w:val="2"/>
          <w:sz w:val="21"/>
          <w:szCs w:val="21"/>
        </w:rPr>
        <w:t>微信小</w:t>
      </w:r>
      <w:proofErr w:type="gramEnd"/>
      <w:r>
        <w:rPr>
          <w:rFonts w:ascii="宋体" w:eastAsia="宋体" w:hAnsi="宋体" w:hint="eastAsia"/>
          <w:kern w:val="2"/>
          <w:sz w:val="21"/>
          <w:szCs w:val="21"/>
        </w:rPr>
        <w:t>程序规范设计文档；</w:t>
      </w:r>
      <w:hyperlink r:id="rId20" w:anchor="%E4%B8%80%E3%80%81%E5%8F%8B%E5%A5%BD%E7%A4%BC%E8%B2%8C" w:history="1">
        <w:proofErr w:type="gramStart"/>
        <w:r w:rsidRPr="00C94969">
          <w:rPr>
            <w:rStyle w:val="afc"/>
            <w:rFonts w:ascii="宋体" w:eastAsia="宋体" w:hAnsi="宋体"/>
            <w:kern w:val="2"/>
            <w:sz w:val="21"/>
            <w:szCs w:val="21"/>
          </w:rPr>
          <w:t>微信小</w:t>
        </w:r>
        <w:proofErr w:type="gramEnd"/>
        <w:r w:rsidRPr="00C94969">
          <w:rPr>
            <w:rStyle w:val="afc"/>
            <w:rFonts w:ascii="宋体" w:eastAsia="宋体" w:hAnsi="宋体"/>
            <w:kern w:val="2"/>
            <w:sz w:val="21"/>
            <w:szCs w:val="21"/>
          </w:rPr>
          <w:t>程序设计规范 · MINA</w:t>
        </w:r>
      </w:hyperlink>
    </w:p>
    <w:p w14:paraId="25E6221B" w14:textId="77777777" w:rsidR="00AF3083" w:rsidRDefault="00AF3083" w:rsidP="00AF3083">
      <w:pPr>
        <w:widowControl w:val="0"/>
        <w:spacing w:line="240" w:lineRule="auto"/>
        <w:ind w:firstLine="420"/>
        <w:rPr>
          <w:rFonts w:ascii="宋体" w:eastAsia="宋体" w:hAnsi="宋体" w:hint="eastAsia"/>
          <w:kern w:val="2"/>
          <w:sz w:val="21"/>
          <w:szCs w:val="21"/>
        </w:rPr>
      </w:pPr>
      <w:r>
        <w:rPr>
          <w:rFonts w:ascii="宋体" w:eastAsia="宋体" w:hAnsi="宋体" w:hint="eastAsia"/>
          <w:kern w:val="2"/>
          <w:sz w:val="21"/>
          <w:szCs w:val="21"/>
        </w:rPr>
        <w:t xml:space="preserve">[9] </w:t>
      </w:r>
      <w:r w:rsidRPr="00F52522">
        <w:rPr>
          <w:rFonts w:ascii="宋体" w:eastAsia="宋体" w:hAnsi="宋体"/>
          <w:kern w:val="2"/>
          <w:sz w:val="21"/>
          <w:szCs w:val="21"/>
        </w:rPr>
        <w:t>邓福林;谢玉婷;</w:t>
      </w:r>
      <w:hyperlink r:id="rId21" w:tgtFrame="_blank" w:history="1">
        <w:r w:rsidRPr="00F52522">
          <w:rPr>
            <w:rStyle w:val="afc"/>
            <w:rFonts w:ascii="宋体" w:eastAsia="宋体" w:hAnsi="宋体"/>
            <w:kern w:val="2"/>
            <w:sz w:val="21"/>
            <w:szCs w:val="21"/>
          </w:rPr>
          <w:t>高校二手书交易平台建设研究</w:t>
        </w:r>
      </w:hyperlink>
      <w:r w:rsidRPr="00F52522">
        <w:rPr>
          <w:rFonts w:ascii="宋体" w:eastAsia="宋体" w:hAnsi="宋体"/>
          <w:kern w:val="2"/>
          <w:sz w:val="21"/>
          <w:szCs w:val="21"/>
        </w:rPr>
        <w:t>[A];2020年课堂教学教育改革专题研讨会论文集[C];2020年</w:t>
      </w:r>
    </w:p>
    <w:p w14:paraId="7BC157F5" w14:textId="08B72A72" w:rsidR="00AF3083" w:rsidRPr="00AF3083" w:rsidRDefault="00AF3083" w:rsidP="00AF3083">
      <w:pPr>
        <w:ind w:firstLine="420"/>
        <w:rPr>
          <w:rFonts w:hint="eastAsia"/>
        </w:rPr>
      </w:pPr>
      <w:r>
        <w:rPr>
          <w:rFonts w:ascii="宋体" w:eastAsia="宋体" w:hAnsi="宋体" w:hint="eastAsia"/>
          <w:kern w:val="2"/>
          <w:sz w:val="21"/>
          <w:szCs w:val="21"/>
        </w:rPr>
        <w:t xml:space="preserve">[10] </w:t>
      </w:r>
      <w:r w:rsidRPr="00D06430">
        <w:rPr>
          <w:rFonts w:ascii="宋体" w:eastAsia="宋体" w:hAnsi="宋体"/>
          <w:kern w:val="2"/>
          <w:sz w:val="21"/>
          <w:szCs w:val="21"/>
        </w:rPr>
        <w:t>郑茜元;田冬</w:t>
      </w:r>
      <w:proofErr w:type="gramStart"/>
      <w:r w:rsidRPr="00D06430">
        <w:rPr>
          <w:rFonts w:ascii="宋体" w:eastAsia="宋体" w:hAnsi="宋体"/>
          <w:kern w:val="2"/>
          <w:sz w:val="21"/>
          <w:szCs w:val="21"/>
        </w:rPr>
        <w:t>冬</w:t>
      </w:r>
      <w:proofErr w:type="gramEnd"/>
      <w:r w:rsidRPr="00D06430">
        <w:rPr>
          <w:rFonts w:ascii="宋体" w:eastAsia="宋体" w:hAnsi="宋体"/>
          <w:kern w:val="2"/>
          <w:sz w:val="21"/>
          <w:szCs w:val="21"/>
        </w:rPr>
        <w:t>;李梅;</w:t>
      </w:r>
      <w:proofErr w:type="gramStart"/>
      <w:r w:rsidRPr="00D06430">
        <w:rPr>
          <w:rFonts w:ascii="宋体" w:eastAsia="宋体" w:hAnsi="宋体"/>
          <w:kern w:val="2"/>
          <w:sz w:val="21"/>
          <w:szCs w:val="21"/>
        </w:rPr>
        <w:t>仇培涛</w:t>
      </w:r>
      <w:proofErr w:type="gramEnd"/>
      <w:r w:rsidRPr="00D06430">
        <w:rPr>
          <w:rFonts w:ascii="宋体" w:eastAsia="宋体" w:hAnsi="宋体"/>
          <w:kern w:val="2"/>
          <w:sz w:val="21"/>
          <w:szCs w:val="21"/>
        </w:rPr>
        <w:t>;师环环;</w:t>
      </w:r>
      <w:hyperlink r:id="rId22" w:tgtFrame="_blank" w:history="1">
        <w:r w:rsidRPr="00D06430">
          <w:rPr>
            <w:rStyle w:val="afc"/>
            <w:rFonts w:ascii="宋体" w:eastAsia="宋体" w:hAnsi="宋体"/>
            <w:kern w:val="2"/>
            <w:sz w:val="21"/>
            <w:szCs w:val="21"/>
          </w:rPr>
          <w:t>高校二手书市场调研</w:t>
        </w:r>
      </w:hyperlink>
      <w:r w:rsidRPr="00D06430">
        <w:rPr>
          <w:rFonts w:ascii="宋体" w:eastAsia="宋体" w:hAnsi="宋体"/>
          <w:kern w:val="2"/>
          <w:sz w:val="21"/>
          <w:szCs w:val="21"/>
        </w:rPr>
        <w:t>[J];合作经济与科技;2022年09期</w:t>
      </w:r>
    </w:p>
    <w:p w14:paraId="074BE35A" w14:textId="78AC8373" w:rsidR="009A0293" w:rsidRPr="009A0293" w:rsidRDefault="009A0293" w:rsidP="009A0293">
      <w:pPr>
        <w:ind w:firstLine="480"/>
        <w:rPr>
          <w:rFonts w:hint="eastAsia"/>
        </w:rPr>
      </w:pPr>
    </w:p>
    <w:p w14:paraId="3190B2F0" w14:textId="77777777" w:rsidR="00635EFE" w:rsidRDefault="00000000">
      <w:pPr>
        <w:widowControl w:val="0"/>
        <w:ind w:firstLine="480"/>
        <w:rPr>
          <w:rFonts w:ascii="宋体" w:eastAsia="宋体" w:hAnsi="宋体" w:hint="eastAsia"/>
          <w:kern w:val="2"/>
          <w:szCs w:val="20"/>
        </w:rPr>
      </w:pP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p>
    <w:p w14:paraId="172D7915" w14:textId="77777777" w:rsidR="00635EFE" w:rsidRDefault="00000000">
      <w:pPr>
        <w:ind w:firstLineChars="0" w:firstLine="0"/>
        <w:rPr>
          <w:sz w:val="21"/>
          <w:szCs w:val="21"/>
        </w:rPr>
      </w:pPr>
      <w:r>
        <w:rPr>
          <w:rFonts w:hint="eastAsia"/>
          <w:sz w:val="21"/>
          <w:szCs w:val="21"/>
        </w:rPr>
        <w:t>正文内容采用小四号字，汉字用宋体，英文用</w:t>
      </w:r>
      <w:r>
        <w:rPr>
          <w:rFonts w:hint="eastAsia"/>
          <w:sz w:val="21"/>
          <w:szCs w:val="21"/>
        </w:rPr>
        <w:t>Times New Roman</w:t>
      </w:r>
      <w:r>
        <w:rPr>
          <w:rFonts w:hint="eastAsia"/>
          <w:sz w:val="21"/>
          <w:szCs w:val="21"/>
        </w:rPr>
        <w:t>体，两端对齐书写，段落首行左缩进</w:t>
      </w:r>
      <w:r>
        <w:rPr>
          <w:rFonts w:hint="eastAsia"/>
          <w:sz w:val="21"/>
          <w:szCs w:val="21"/>
        </w:rPr>
        <w:t>2</w:t>
      </w:r>
      <w:r>
        <w:rPr>
          <w:rFonts w:hint="eastAsia"/>
          <w:sz w:val="21"/>
          <w:szCs w:val="21"/>
        </w:rPr>
        <w:t>个字符。行距为固定值</w:t>
      </w:r>
      <w:r>
        <w:rPr>
          <w:rFonts w:hint="eastAsia"/>
          <w:sz w:val="21"/>
          <w:szCs w:val="21"/>
        </w:rPr>
        <w:t>20</w:t>
      </w:r>
      <w:r>
        <w:rPr>
          <w:rFonts w:hint="eastAsia"/>
          <w:sz w:val="21"/>
          <w:szCs w:val="21"/>
        </w:rPr>
        <w:t>磅、段前段后空</w:t>
      </w:r>
      <w:r>
        <w:rPr>
          <w:rFonts w:hint="eastAsia"/>
          <w:sz w:val="21"/>
          <w:szCs w:val="21"/>
        </w:rPr>
        <w:t>0</w:t>
      </w:r>
      <w:r>
        <w:rPr>
          <w:rFonts w:hint="eastAsia"/>
          <w:sz w:val="21"/>
          <w:szCs w:val="21"/>
        </w:rPr>
        <w:t>磅。（</w:t>
      </w:r>
      <w:r>
        <w:rPr>
          <w:rFonts w:hint="eastAsia"/>
          <w:b/>
          <w:color w:val="FF0000"/>
          <w:sz w:val="21"/>
          <w:szCs w:val="21"/>
        </w:rPr>
        <w:t>注：如果段落中有数学表达式、图形或公式，可根据显示效果将表达式、图形公式所在行的行距设置为“单倍行距”</w:t>
      </w:r>
      <w:r>
        <w:rPr>
          <w:rFonts w:hint="eastAsia"/>
          <w:sz w:val="21"/>
          <w:szCs w:val="21"/>
        </w:rPr>
        <w:t>）</w:t>
      </w:r>
    </w:p>
    <w:p w14:paraId="468AD094" w14:textId="77777777" w:rsidR="00635EFE" w:rsidRDefault="00000000">
      <w:pPr>
        <w:ind w:firstLineChars="0" w:firstLine="0"/>
        <w:rPr>
          <w:sz w:val="21"/>
          <w:szCs w:val="21"/>
        </w:rPr>
      </w:pPr>
      <w:r>
        <w:rPr>
          <w:rFonts w:hint="eastAsia"/>
          <w:sz w:val="21"/>
          <w:szCs w:val="21"/>
        </w:rPr>
        <w:t>此部分是论文的主体，具体内容根据指导教师要求进行撰写。</w:t>
      </w:r>
    </w:p>
    <w:p w14:paraId="56708F36" w14:textId="77777777" w:rsidR="00635EFE" w:rsidRDefault="00000000">
      <w:pPr>
        <w:ind w:firstLineChars="0" w:firstLine="0"/>
        <w:rPr>
          <w:sz w:val="21"/>
          <w:szCs w:val="21"/>
        </w:rPr>
      </w:pPr>
      <w:r>
        <w:rPr>
          <w:rFonts w:hint="eastAsia"/>
          <w:sz w:val="21"/>
          <w:szCs w:val="21"/>
        </w:rPr>
        <w:t>书写层次要清楚，内容应有逻辑性。</w:t>
      </w:r>
    </w:p>
    <w:p w14:paraId="3732F577" w14:textId="77777777" w:rsidR="00635EFE" w:rsidRDefault="00635EFE">
      <w:pPr>
        <w:widowControl w:val="0"/>
        <w:spacing w:line="300" w:lineRule="auto"/>
        <w:ind w:firstLineChars="0" w:firstLine="0"/>
        <w:rPr>
          <w:rFonts w:eastAsia="宋体"/>
          <w:kern w:val="2"/>
          <w:szCs w:val="20"/>
        </w:rPr>
      </w:pPr>
    </w:p>
    <w:p w14:paraId="38FFB0D2" w14:textId="77777777" w:rsidR="00635EFE" w:rsidRDefault="00635EFE">
      <w:pPr>
        <w:widowControl w:val="0"/>
        <w:spacing w:line="300" w:lineRule="auto"/>
        <w:ind w:firstLineChars="0" w:firstLine="0"/>
        <w:rPr>
          <w:rFonts w:eastAsia="宋体"/>
          <w:kern w:val="2"/>
          <w:szCs w:val="20"/>
        </w:rPr>
      </w:pPr>
    </w:p>
    <w:p w14:paraId="442F32EB" w14:textId="77777777" w:rsidR="00635EFE" w:rsidRDefault="00635EFE">
      <w:pPr>
        <w:widowControl w:val="0"/>
        <w:spacing w:line="300" w:lineRule="auto"/>
        <w:ind w:firstLineChars="0" w:firstLine="0"/>
        <w:rPr>
          <w:rFonts w:eastAsia="宋体"/>
          <w:kern w:val="2"/>
          <w:szCs w:val="20"/>
        </w:rPr>
      </w:pPr>
    </w:p>
    <w:p w14:paraId="61C137E9" w14:textId="77777777" w:rsidR="00635EFE" w:rsidRDefault="00635EFE">
      <w:pPr>
        <w:widowControl w:val="0"/>
        <w:spacing w:line="300" w:lineRule="auto"/>
        <w:ind w:firstLineChars="0" w:firstLine="0"/>
        <w:rPr>
          <w:rFonts w:eastAsia="宋体"/>
          <w:kern w:val="2"/>
          <w:szCs w:val="20"/>
        </w:rPr>
      </w:pPr>
    </w:p>
    <w:p w14:paraId="4C8ADDFB" w14:textId="77777777" w:rsidR="00635EFE" w:rsidRDefault="00635EFE">
      <w:pPr>
        <w:widowControl w:val="0"/>
        <w:spacing w:line="300" w:lineRule="auto"/>
        <w:ind w:firstLineChars="0" w:firstLine="0"/>
        <w:rPr>
          <w:rFonts w:eastAsia="宋体"/>
          <w:kern w:val="2"/>
          <w:szCs w:val="20"/>
        </w:rPr>
      </w:pPr>
    </w:p>
    <w:p w14:paraId="0672B516" w14:textId="77777777" w:rsidR="00635EFE" w:rsidRDefault="00635EFE">
      <w:pPr>
        <w:widowControl w:val="0"/>
        <w:spacing w:line="300" w:lineRule="auto"/>
        <w:ind w:firstLineChars="0" w:firstLine="0"/>
        <w:rPr>
          <w:rFonts w:eastAsia="宋体"/>
          <w:kern w:val="2"/>
          <w:szCs w:val="20"/>
        </w:rPr>
      </w:pPr>
    </w:p>
    <w:p w14:paraId="7999CABB" w14:textId="77777777" w:rsidR="00635EFE" w:rsidRDefault="00635EFE">
      <w:pPr>
        <w:widowControl w:val="0"/>
        <w:spacing w:line="300" w:lineRule="auto"/>
        <w:ind w:firstLineChars="0" w:firstLine="0"/>
        <w:rPr>
          <w:rFonts w:eastAsia="宋体"/>
          <w:kern w:val="2"/>
          <w:szCs w:val="20"/>
        </w:rPr>
      </w:pPr>
    </w:p>
    <w:p w14:paraId="1C035B8D" w14:textId="77777777" w:rsidR="00635EFE" w:rsidRDefault="00635EFE">
      <w:pPr>
        <w:widowControl w:val="0"/>
        <w:spacing w:line="300" w:lineRule="auto"/>
        <w:ind w:firstLineChars="0" w:firstLine="0"/>
        <w:rPr>
          <w:rFonts w:eastAsia="宋体"/>
          <w:kern w:val="2"/>
          <w:szCs w:val="20"/>
        </w:rPr>
      </w:pPr>
    </w:p>
    <w:p w14:paraId="47DBEE30" w14:textId="77777777" w:rsidR="00635EFE" w:rsidRDefault="00635EFE">
      <w:pPr>
        <w:widowControl w:val="0"/>
        <w:spacing w:line="300" w:lineRule="auto"/>
        <w:ind w:firstLineChars="0" w:firstLine="0"/>
        <w:rPr>
          <w:rFonts w:eastAsia="宋体"/>
          <w:kern w:val="2"/>
          <w:szCs w:val="20"/>
        </w:rPr>
      </w:pPr>
    </w:p>
    <w:p w14:paraId="5B4D8998" w14:textId="77777777" w:rsidR="00635EFE" w:rsidRDefault="00635EFE">
      <w:pPr>
        <w:widowControl w:val="0"/>
        <w:spacing w:line="300" w:lineRule="auto"/>
        <w:ind w:firstLineChars="0" w:firstLine="0"/>
        <w:rPr>
          <w:rFonts w:eastAsia="宋体"/>
          <w:kern w:val="2"/>
          <w:szCs w:val="20"/>
        </w:rPr>
      </w:pPr>
    </w:p>
    <w:p w14:paraId="48A4641C" w14:textId="77777777" w:rsidR="00635EFE" w:rsidRDefault="00635EFE">
      <w:pPr>
        <w:widowControl w:val="0"/>
        <w:spacing w:line="300" w:lineRule="auto"/>
        <w:ind w:firstLineChars="0" w:firstLine="0"/>
        <w:rPr>
          <w:rFonts w:eastAsia="宋体"/>
          <w:kern w:val="2"/>
          <w:szCs w:val="20"/>
        </w:rPr>
      </w:pPr>
    </w:p>
    <w:p w14:paraId="65A1627B" w14:textId="77777777" w:rsidR="00635EFE" w:rsidRDefault="00635EFE">
      <w:pPr>
        <w:widowControl w:val="0"/>
        <w:spacing w:line="300" w:lineRule="auto"/>
        <w:ind w:firstLineChars="0" w:firstLine="0"/>
        <w:rPr>
          <w:rFonts w:eastAsia="宋体"/>
          <w:kern w:val="2"/>
          <w:szCs w:val="20"/>
        </w:rPr>
      </w:pPr>
    </w:p>
    <w:p w14:paraId="7B4C007E" w14:textId="77777777" w:rsidR="00635EFE" w:rsidRDefault="00635EFE">
      <w:pPr>
        <w:widowControl w:val="0"/>
        <w:spacing w:line="300" w:lineRule="auto"/>
        <w:ind w:firstLineChars="0" w:firstLine="0"/>
        <w:rPr>
          <w:rFonts w:eastAsia="宋体"/>
          <w:kern w:val="2"/>
          <w:szCs w:val="20"/>
        </w:rPr>
      </w:pPr>
    </w:p>
    <w:p w14:paraId="2DBBCC9F" w14:textId="77777777" w:rsidR="00635EFE" w:rsidRDefault="00635EFE">
      <w:pPr>
        <w:widowControl w:val="0"/>
        <w:spacing w:line="300" w:lineRule="auto"/>
        <w:ind w:firstLineChars="0" w:firstLine="0"/>
        <w:rPr>
          <w:rFonts w:eastAsia="宋体"/>
          <w:kern w:val="2"/>
          <w:szCs w:val="20"/>
        </w:rPr>
        <w:sectPr w:rsidR="00635EFE">
          <w:headerReference w:type="default" r:id="rId23"/>
          <w:footerReference w:type="default" r:id="rId24"/>
          <w:pgSz w:w="11906" w:h="16838"/>
          <w:pgMar w:top="1440" w:right="1134" w:bottom="1440" w:left="1701" w:header="851" w:footer="992" w:gutter="0"/>
          <w:pgNumType w:chapStyle="1"/>
          <w:cols w:space="425"/>
          <w:docGrid w:linePitch="326"/>
        </w:sectPr>
      </w:pPr>
    </w:p>
    <w:p w14:paraId="18A5CA81" w14:textId="77777777" w:rsidR="00635EFE" w:rsidRDefault="00000000">
      <w:pPr>
        <w:pStyle w:val="1"/>
        <w:spacing w:beforeLines="50" w:before="120" w:afterLines="50" w:after="120" w:line="600" w:lineRule="exact"/>
        <w:jc w:val="left"/>
        <w:rPr>
          <w:rFonts w:hint="eastAsia"/>
          <w:sz w:val="32"/>
          <w:szCs w:val="32"/>
        </w:rPr>
      </w:pPr>
      <w:r>
        <w:rPr>
          <w:rFonts w:ascii="Times New Roman" w:hAnsi="Times New Roman"/>
          <w:sz w:val="32"/>
          <w:szCs w:val="32"/>
        </w:rPr>
        <w:lastRenderedPageBreak/>
        <w:t>2</w:t>
      </w:r>
      <w:r>
        <w:rPr>
          <w:rFonts w:hint="eastAsia"/>
          <w:sz w:val="32"/>
          <w:szCs w:val="32"/>
        </w:rPr>
        <w:t>□×××（每章另起一页）</w:t>
      </w:r>
    </w:p>
    <w:p w14:paraId="2B566911" w14:textId="77777777" w:rsidR="00635EFE" w:rsidRDefault="00000000">
      <w:pPr>
        <w:widowControl w:val="0"/>
        <w:ind w:firstLine="480"/>
        <w:rPr>
          <w:rFonts w:eastAsia="宋体"/>
          <w:b/>
          <w:kern w:val="2"/>
          <w:sz w:val="21"/>
          <w:szCs w:val="20"/>
        </w:rPr>
      </w:pPr>
      <w:r>
        <w:rPr>
          <w:rFonts w:ascii="宋体" w:eastAsia="宋体" w:hAnsi="宋体" w:hint="eastAsia"/>
          <w:kern w:val="2"/>
          <w:szCs w:val="20"/>
        </w:rPr>
        <w:t>×××××××××××××××××××××××××××××××××××××××××××。</w:t>
      </w:r>
    </w:p>
    <w:p w14:paraId="2D097F7A" w14:textId="77777777" w:rsidR="00635EFE" w:rsidRDefault="00000000">
      <w:pPr>
        <w:pStyle w:val="2"/>
        <w:spacing w:beforeLines="50" w:before="120" w:afterLines="50" w:line="600" w:lineRule="exact"/>
        <w:rPr>
          <w:rFonts w:hint="eastAsia"/>
          <w:sz w:val="30"/>
          <w:szCs w:val="30"/>
        </w:rPr>
      </w:pPr>
      <w:r>
        <w:rPr>
          <w:rFonts w:ascii="Times New Roman" w:hAnsi="Times New Roman"/>
          <w:sz w:val="30"/>
          <w:szCs w:val="30"/>
        </w:rPr>
        <w:t>2.1</w:t>
      </w:r>
      <w:r>
        <w:rPr>
          <w:rFonts w:hint="eastAsia"/>
          <w:color w:val="000000"/>
          <w:sz w:val="30"/>
          <w:szCs w:val="30"/>
        </w:rPr>
        <w:t>□</w:t>
      </w:r>
      <w:r>
        <w:rPr>
          <w:rFonts w:hint="eastAsia"/>
          <w:sz w:val="30"/>
          <w:szCs w:val="30"/>
        </w:rPr>
        <w:t>×××</w:t>
      </w:r>
    </w:p>
    <w:p w14:paraId="606C3E0A" w14:textId="77777777" w:rsidR="00635EFE" w:rsidRDefault="00000000">
      <w:pPr>
        <w:widowControl w:val="0"/>
        <w:ind w:firstLine="480"/>
        <w:jc w:val="left"/>
        <w:rPr>
          <w:rFonts w:ascii="宋体" w:eastAsia="宋体" w:hAnsi="宋体" w:hint="eastAsia"/>
          <w:b/>
          <w:kern w:val="2"/>
          <w:sz w:val="28"/>
          <w:szCs w:val="28"/>
        </w:rPr>
      </w:pPr>
      <w:r>
        <w:rPr>
          <w:rFonts w:ascii="宋体" w:eastAsia="宋体" w:hAnsi="宋体" w:hint="eastAsia"/>
          <w:kern w:val="2"/>
          <w:szCs w:val="20"/>
        </w:rPr>
        <w:t>×××××××××××××××××。</w:t>
      </w:r>
    </w:p>
    <w:p w14:paraId="3394F3DA" w14:textId="77777777" w:rsidR="00635EFE" w:rsidRDefault="00000000">
      <w:pPr>
        <w:pStyle w:val="3"/>
        <w:spacing w:beforeLines="50" w:before="120" w:afterLines="50" w:line="600" w:lineRule="exact"/>
        <w:rPr>
          <w:rFonts w:cs="黑体" w:hint="eastAsia"/>
          <w:sz w:val="28"/>
          <w:szCs w:val="28"/>
        </w:rPr>
      </w:pPr>
      <w:r>
        <w:rPr>
          <w:rFonts w:ascii="Times New Roman" w:hAnsi="Times New Roman"/>
          <w:sz w:val="28"/>
          <w:szCs w:val="28"/>
        </w:rPr>
        <w:t>2</w:t>
      </w:r>
      <w:r>
        <w:rPr>
          <w:rFonts w:ascii="Times New Roman" w:hAnsi="Times New Roman" w:hint="eastAsia"/>
          <w:sz w:val="28"/>
          <w:szCs w:val="28"/>
        </w:rPr>
        <w:t>.1.1</w:t>
      </w:r>
      <w:r>
        <w:rPr>
          <w:rFonts w:cs="黑体" w:hint="eastAsia"/>
          <w:color w:val="000000"/>
          <w:sz w:val="28"/>
          <w:szCs w:val="28"/>
        </w:rPr>
        <w:t>□</w:t>
      </w:r>
      <w:r>
        <w:rPr>
          <w:rFonts w:cs="黑体" w:hint="eastAsia"/>
          <w:sz w:val="28"/>
          <w:szCs w:val="28"/>
        </w:rPr>
        <w:t>×××</w:t>
      </w:r>
    </w:p>
    <w:p w14:paraId="745BD373" w14:textId="77777777" w:rsidR="00635EFE" w:rsidRDefault="00000000">
      <w:pPr>
        <w:widowControl w:val="0"/>
        <w:ind w:firstLine="480"/>
        <w:rPr>
          <w:rFonts w:ascii="宋体" w:eastAsia="宋体" w:hAnsi="宋体" w:hint="eastAsia"/>
          <w:kern w:val="2"/>
          <w:szCs w:val="20"/>
        </w:rPr>
      </w:pP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p>
    <w:p w14:paraId="01CBDA24" w14:textId="77777777" w:rsidR="00635EFE" w:rsidRDefault="00635EFE">
      <w:pPr>
        <w:ind w:firstLineChars="0" w:firstLine="0"/>
        <w:rPr>
          <w:sz w:val="21"/>
          <w:szCs w:val="21"/>
        </w:rPr>
      </w:pPr>
    </w:p>
    <w:p w14:paraId="047C5832" w14:textId="77777777" w:rsidR="00635EFE" w:rsidRDefault="00635EFE">
      <w:pPr>
        <w:ind w:firstLineChars="0" w:firstLine="0"/>
        <w:rPr>
          <w:sz w:val="21"/>
          <w:szCs w:val="21"/>
        </w:rPr>
      </w:pPr>
    </w:p>
    <w:p w14:paraId="315023B9" w14:textId="77777777" w:rsidR="00635EFE" w:rsidRDefault="00635EFE">
      <w:pPr>
        <w:ind w:firstLineChars="0" w:firstLine="0"/>
        <w:rPr>
          <w:sz w:val="21"/>
          <w:szCs w:val="21"/>
        </w:rPr>
      </w:pPr>
    </w:p>
    <w:p w14:paraId="6A774B75" w14:textId="77777777" w:rsidR="00635EFE" w:rsidRDefault="00635EFE">
      <w:pPr>
        <w:ind w:firstLineChars="0" w:firstLine="0"/>
        <w:rPr>
          <w:sz w:val="21"/>
          <w:szCs w:val="21"/>
        </w:rPr>
      </w:pPr>
    </w:p>
    <w:p w14:paraId="7D96C199" w14:textId="77777777" w:rsidR="00635EFE" w:rsidRDefault="00635EFE">
      <w:pPr>
        <w:ind w:firstLineChars="0" w:firstLine="0"/>
        <w:rPr>
          <w:sz w:val="21"/>
          <w:szCs w:val="21"/>
        </w:rPr>
      </w:pPr>
    </w:p>
    <w:p w14:paraId="1B8DF6EE" w14:textId="77777777" w:rsidR="00635EFE" w:rsidRDefault="00635EFE">
      <w:pPr>
        <w:ind w:firstLineChars="0" w:firstLine="0"/>
        <w:rPr>
          <w:sz w:val="21"/>
          <w:szCs w:val="21"/>
        </w:rPr>
      </w:pPr>
    </w:p>
    <w:p w14:paraId="3046D51D" w14:textId="77777777" w:rsidR="00635EFE" w:rsidRDefault="00635EFE">
      <w:pPr>
        <w:ind w:firstLineChars="0" w:firstLine="0"/>
        <w:rPr>
          <w:sz w:val="21"/>
          <w:szCs w:val="21"/>
        </w:rPr>
      </w:pPr>
    </w:p>
    <w:p w14:paraId="286A8C68" w14:textId="77777777" w:rsidR="00635EFE" w:rsidRDefault="00635EFE">
      <w:pPr>
        <w:ind w:firstLineChars="0" w:firstLine="0"/>
        <w:rPr>
          <w:sz w:val="21"/>
          <w:szCs w:val="21"/>
        </w:rPr>
      </w:pPr>
    </w:p>
    <w:p w14:paraId="1A994794" w14:textId="77777777" w:rsidR="00635EFE" w:rsidRDefault="00635EFE">
      <w:pPr>
        <w:ind w:firstLineChars="0" w:firstLine="0"/>
        <w:rPr>
          <w:sz w:val="21"/>
          <w:szCs w:val="21"/>
        </w:rPr>
      </w:pPr>
    </w:p>
    <w:p w14:paraId="055BAB6C" w14:textId="77777777" w:rsidR="00635EFE" w:rsidRDefault="00635EFE">
      <w:pPr>
        <w:ind w:firstLineChars="0" w:firstLine="0"/>
        <w:rPr>
          <w:sz w:val="21"/>
          <w:szCs w:val="21"/>
        </w:rPr>
      </w:pPr>
    </w:p>
    <w:p w14:paraId="28CBF99F" w14:textId="77777777" w:rsidR="00635EFE" w:rsidRDefault="00635EFE">
      <w:pPr>
        <w:ind w:firstLineChars="0" w:firstLine="0"/>
        <w:rPr>
          <w:sz w:val="21"/>
          <w:szCs w:val="21"/>
        </w:rPr>
      </w:pPr>
    </w:p>
    <w:p w14:paraId="343402C2" w14:textId="77777777" w:rsidR="00635EFE" w:rsidRDefault="00635EFE">
      <w:pPr>
        <w:ind w:firstLineChars="0" w:firstLine="0"/>
        <w:rPr>
          <w:sz w:val="21"/>
          <w:szCs w:val="21"/>
        </w:rPr>
      </w:pPr>
    </w:p>
    <w:p w14:paraId="4A5A9695" w14:textId="77777777" w:rsidR="00635EFE" w:rsidRDefault="00635EFE">
      <w:pPr>
        <w:ind w:firstLineChars="0" w:firstLine="0"/>
        <w:rPr>
          <w:sz w:val="21"/>
          <w:szCs w:val="21"/>
        </w:rPr>
      </w:pPr>
    </w:p>
    <w:p w14:paraId="104F9E42" w14:textId="77777777" w:rsidR="00635EFE" w:rsidRDefault="00635EFE">
      <w:pPr>
        <w:ind w:firstLineChars="0" w:firstLine="0"/>
        <w:rPr>
          <w:sz w:val="21"/>
          <w:szCs w:val="21"/>
        </w:rPr>
      </w:pPr>
    </w:p>
    <w:p w14:paraId="5977126E" w14:textId="77777777" w:rsidR="00635EFE" w:rsidRDefault="00635EFE">
      <w:pPr>
        <w:ind w:firstLineChars="0" w:firstLine="0"/>
        <w:rPr>
          <w:sz w:val="21"/>
          <w:szCs w:val="21"/>
        </w:rPr>
      </w:pPr>
    </w:p>
    <w:p w14:paraId="480AF89A" w14:textId="77777777" w:rsidR="00635EFE" w:rsidRDefault="00635EFE">
      <w:pPr>
        <w:ind w:firstLineChars="0" w:firstLine="0"/>
        <w:rPr>
          <w:sz w:val="21"/>
          <w:szCs w:val="21"/>
        </w:rPr>
      </w:pPr>
    </w:p>
    <w:p w14:paraId="67F00256" w14:textId="77777777" w:rsidR="00635EFE" w:rsidRDefault="00635EFE">
      <w:pPr>
        <w:ind w:firstLineChars="0" w:firstLine="0"/>
        <w:rPr>
          <w:sz w:val="21"/>
          <w:szCs w:val="21"/>
        </w:rPr>
        <w:sectPr w:rsidR="00635EFE">
          <w:pgSz w:w="11906" w:h="16838"/>
          <w:pgMar w:top="1440" w:right="1134" w:bottom="1440" w:left="1701" w:header="851" w:footer="992" w:gutter="0"/>
          <w:pgNumType w:chapStyle="1"/>
          <w:cols w:space="425"/>
          <w:docGrid w:linePitch="326"/>
        </w:sectPr>
      </w:pPr>
    </w:p>
    <w:p w14:paraId="7D9687A3" w14:textId="77777777" w:rsidR="00635EFE" w:rsidRDefault="00000000">
      <w:pPr>
        <w:pStyle w:val="1"/>
        <w:spacing w:beforeLines="50" w:before="120" w:afterLines="50" w:after="120" w:line="600" w:lineRule="exact"/>
        <w:jc w:val="left"/>
        <w:rPr>
          <w:rFonts w:hint="eastAsia"/>
          <w:sz w:val="32"/>
          <w:szCs w:val="32"/>
        </w:rPr>
      </w:pPr>
      <w:r>
        <w:rPr>
          <w:rFonts w:ascii="Times New Roman" w:hAnsi="Times New Roman" w:hint="eastAsia"/>
          <w:sz w:val="32"/>
          <w:szCs w:val="32"/>
        </w:rPr>
        <w:lastRenderedPageBreak/>
        <w:t>3</w:t>
      </w:r>
      <w:r>
        <w:rPr>
          <w:rFonts w:hint="eastAsia"/>
          <w:sz w:val="32"/>
          <w:szCs w:val="32"/>
        </w:rPr>
        <w:t>□×××（每章另起一页）</w:t>
      </w:r>
    </w:p>
    <w:p w14:paraId="12DE75B9" w14:textId="77777777" w:rsidR="00635EFE" w:rsidRDefault="00000000">
      <w:pPr>
        <w:widowControl w:val="0"/>
        <w:ind w:firstLine="480"/>
        <w:rPr>
          <w:rFonts w:eastAsia="宋体"/>
          <w:b/>
          <w:kern w:val="2"/>
          <w:sz w:val="21"/>
          <w:szCs w:val="20"/>
        </w:rPr>
      </w:pPr>
      <w:r>
        <w:rPr>
          <w:rFonts w:ascii="宋体" w:eastAsia="宋体" w:hAnsi="宋体" w:hint="eastAsia"/>
          <w:kern w:val="2"/>
          <w:szCs w:val="20"/>
        </w:rPr>
        <w:t>×××××××××××××××××××××××××××××××××××××××××××。</w:t>
      </w:r>
    </w:p>
    <w:p w14:paraId="7B56F745" w14:textId="77777777" w:rsidR="00635EFE" w:rsidRDefault="00000000">
      <w:pPr>
        <w:pStyle w:val="2"/>
        <w:spacing w:beforeLines="50" w:before="120" w:afterLines="50" w:line="600" w:lineRule="exact"/>
        <w:rPr>
          <w:rFonts w:hint="eastAsia"/>
          <w:sz w:val="30"/>
          <w:szCs w:val="30"/>
        </w:rPr>
      </w:pPr>
      <w:r>
        <w:rPr>
          <w:rFonts w:ascii="Times New Roman" w:hAnsi="Times New Roman" w:hint="eastAsia"/>
          <w:sz w:val="30"/>
          <w:szCs w:val="30"/>
        </w:rPr>
        <w:t>3</w:t>
      </w:r>
      <w:r>
        <w:rPr>
          <w:rFonts w:ascii="Times New Roman" w:hAnsi="Times New Roman"/>
          <w:sz w:val="30"/>
          <w:szCs w:val="30"/>
        </w:rPr>
        <w:t>.1</w:t>
      </w:r>
      <w:r>
        <w:rPr>
          <w:rFonts w:hint="eastAsia"/>
          <w:color w:val="000000"/>
          <w:sz w:val="30"/>
          <w:szCs w:val="30"/>
        </w:rPr>
        <w:t>□</w:t>
      </w:r>
      <w:r>
        <w:rPr>
          <w:rFonts w:hint="eastAsia"/>
          <w:sz w:val="30"/>
          <w:szCs w:val="30"/>
        </w:rPr>
        <w:t>×××</w:t>
      </w:r>
    </w:p>
    <w:p w14:paraId="525913B1" w14:textId="77777777" w:rsidR="00635EFE" w:rsidRDefault="00000000">
      <w:pPr>
        <w:widowControl w:val="0"/>
        <w:ind w:firstLine="480"/>
        <w:jc w:val="left"/>
        <w:rPr>
          <w:rFonts w:ascii="宋体" w:eastAsia="宋体" w:hAnsi="宋体" w:hint="eastAsia"/>
          <w:b/>
          <w:kern w:val="2"/>
          <w:sz w:val="28"/>
          <w:szCs w:val="28"/>
        </w:rPr>
      </w:pPr>
      <w:r>
        <w:rPr>
          <w:rFonts w:ascii="宋体" w:eastAsia="宋体" w:hAnsi="宋体" w:hint="eastAsia"/>
          <w:kern w:val="2"/>
          <w:szCs w:val="20"/>
        </w:rPr>
        <w:t>×××××××××××××××××。</w:t>
      </w:r>
    </w:p>
    <w:p w14:paraId="3E55506E" w14:textId="77777777" w:rsidR="00635EFE" w:rsidRDefault="00000000">
      <w:pPr>
        <w:pStyle w:val="3"/>
        <w:spacing w:beforeLines="50" w:before="120" w:afterLines="50" w:line="600" w:lineRule="exact"/>
        <w:rPr>
          <w:rFonts w:cs="黑体" w:hint="eastAsia"/>
          <w:sz w:val="28"/>
          <w:szCs w:val="28"/>
        </w:rPr>
      </w:pPr>
      <w:r>
        <w:rPr>
          <w:rFonts w:ascii="Times New Roman" w:hAnsi="Times New Roman" w:hint="eastAsia"/>
          <w:sz w:val="28"/>
          <w:szCs w:val="28"/>
        </w:rPr>
        <w:t>3.1.1</w:t>
      </w:r>
      <w:r>
        <w:rPr>
          <w:rFonts w:cs="黑体" w:hint="eastAsia"/>
          <w:color w:val="000000"/>
          <w:sz w:val="28"/>
          <w:szCs w:val="28"/>
        </w:rPr>
        <w:t>□</w:t>
      </w:r>
      <w:r>
        <w:rPr>
          <w:rFonts w:cs="黑体" w:hint="eastAsia"/>
          <w:sz w:val="28"/>
          <w:szCs w:val="28"/>
        </w:rPr>
        <w:t>×××</w:t>
      </w:r>
    </w:p>
    <w:p w14:paraId="69FB71B6" w14:textId="77777777" w:rsidR="00635EFE" w:rsidRDefault="00000000">
      <w:pPr>
        <w:widowControl w:val="0"/>
        <w:ind w:firstLine="480"/>
        <w:rPr>
          <w:rFonts w:ascii="宋体" w:eastAsia="宋体" w:hAnsi="宋体" w:hint="eastAsia"/>
          <w:kern w:val="2"/>
          <w:szCs w:val="20"/>
        </w:rPr>
      </w:pP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r>
        <w:rPr>
          <w:rFonts w:ascii="宋体" w:eastAsia="宋体" w:hAnsi="宋体" w:hint="eastAsia"/>
          <w:kern w:val="2"/>
          <w:szCs w:val="24"/>
        </w:rPr>
        <w:t>×××</w:t>
      </w:r>
      <w:r>
        <w:rPr>
          <w:rFonts w:ascii="宋体" w:eastAsia="宋体" w:hAnsi="宋体" w:hint="eastAsia"/>
          <w:kern w:val="2"/>
          <w:szCs w:val="20"/>
        </w:rPr>
        <w:t>×××××××××××××××××××××××××××××</w:t>
      </w:r>
    </w:p>
    <w:p w14:paraId="6E464694" w14:textId="77777777" w:rsidR="00635EFE" w:rsidRDefault="00635EFE">
      <w:pPr>
        <w:ind w:firstLineChars="0" w:firstLine="0"/>
        <w:rPr>
          <w:sz w:val="21"/>
          <w:szCs w:val="21"/>
        </w:rPr>
      </w:pPr>
    </w:p>
    <w:p w14:paraId="190E9873" w14:textId="77777777" w:rsidR="00635EFE" w:rsidRDefault="00635EFE">
      <w:pPr>
        <w:widowControl w:val="0"/>
        <w:spacing w:line="300" w:lineRule="auto"/>
        <w:ind w:firstLineChars="0" w:firstLine="0"/>
        <w:rPr>
          <w:rFonts w:eastAsia="宋体"/>
          <w:kern w:val="2"/>
          <w:szCs w:val="20"/>
        </w:rPr>
      </w:pPr>
    </w:p>
    <w:p w14:paraId="5FFB30D8" w14:textId="77777777" w:rsidR="00635EFE" w:rsidRDefault="00635EFE">
      <w:pPr>
        <w:widowControl w:val="0"/>
        <w:spacing w:line="300" w:lineRule="auto"/>
        <w:ind w:firstLineChars="0" w:firstLine="0"/>
        <w:rPr>
          <w:rFonts w:eastAsia="宋体"/>
          <w:kern w:val="2"/>
          <w:szCs w:val="20"/>
        </w:rPr>
      </w:pPr>
    </w:p>
    <w:p w14:paraId="428DA9BB" w14:textId="77777777" w:rsidR="00635EFE" w:rsidRDefault="00635EFE">
      <w:pPr>
        <w:widowControl w:val="0"/>
        <w:spacing w:line="300" w:lineRule="auto"/>
        <w:ind w:firstLineChars="0" w:firstLine="0"/>
        <w:rPr>
          <w:rFonts w:eastAsia="宋体"/>
          <w:kern w:val="2"/>
          <w:szCs w:val="20"/>
        </w:rPr>
      </w:pPr>
    </w:p>
    <w:p w14:paraId="4FB54DEA" w14:textId="77777777" w:rsidR="00635EFE" w:rsidRDefault="00000000">
      <w:pPr>
        <w:widowControl w:val="0"/>
        <w:spacing w:line="300" w:lineRule="auto"/>
        <w:ind w:firstLineChars="0" w:firstLine="0"/>
        <w:rPr>
          <w:rFonts w:eastAsia="宋体"/>
          <w:kern w:val="2"/>
          <w:szCs w:val="20"/>
        </w:rPr>
      </w:pPr>
      <w:r>
        <w:rPr>
          <w:rFonts w:hint="eastAsia"/>
        </w:rPr>
        <w:t>*</w:t>
      </w:r>
      <w:r>
        <w:rPr>
          <w:rFonts w:eastAsia="宋体" w:hint="eastAsia"/>
          <w:kern w:val="2"/>
          <w:szCs w:val="20"/>
        </w:rPr>
        <w:t>图表示例：</w:t>
      </w:r>
    </w:p>
    <w:p w14:paraId="797AE1D2" w14:textId="77777777" w:rsidR="00635EFE" w:rsidRDefault="00000000">
      <w:pPr>
        <w:widowControl w:val="0"/>
        <w:spacing w:line="300" w:lineRule="auto"/>
        <w:ind w:firstLineChars="0" w:firstLine="0"/>
        <w:rPr>
          <w:rFonts w:eastAsia="宋体"/>
          <w:b/>
          <w:bCs/>
          <w:color w:val="FF0000"/>
          <w:kern w:val="2"/>
          <w:szCs w:val="20"/>
        </w:rPr>
      </w:pPr>
      <w:r>
        <w:rPr>
          <w:rFonts w:hint="eastAsia"/>
          <w:b/>
          <w:bCs/>
          <w:color w:val="FF0000"/>
        </w:rPr>
        <w:t>注意：</w:t>
      </w:r>
      <w:proofErr w:type="gramStart"/>
      <w:r>
        <w:rPr>
          <w:b/>
          <w:bCs/>
          <w:color w:val="FF0000"/>
        </w:rPr>
        <w:t>跟软件</w:t>
      </w:r>
      <w:proofErr w:type="gramEnd"/>
      <w:r>
        <w:rPr>
          <w:b/>
          <w:bCs/>
          <w:color w:val="FF0000"/>
        </w:rPr>
        <w:t>分析与设计相关的图，用</w:t>
      </w:r>
      <w:r>
        <w:rPr>
          <w:b/>
          <w:bCs/>
          <w:color w:val="FF0000"/>
        </w:rPr>
        <w:t>UML</w:t>
      </w:r>
      <w:r>
        <w:rPr>
          <w:b/>
          <w:bCs/>
          <w:color w:val="FF0000"/>
        </w:rPr>
        <w:t>建模</w:t>
      </w:r>
    </w:p>
    <w:p w14:paraId="7A3630FE" w14:textId="77777777" w:rsidR="00635EFE" w:rsidRDefault="00635EFE">
      <w:pPr>
        <w:widowControl w:val="0"/>
        <w:spacing w:line="300" w:lineRule="auto"/>
        <w:ind w:firstLineChars="0" w:firstLine="0"/>
        <w:rPr>
          <w:rFonts w:eastAsia="宋体"/>
          <w:kern w:val="2"/>
          <w:szCs w:val="20"/>
        </w:rPr>
      </w:pPr>
    </w:p>
    <w:p w14:paraId="0C027C49" w14:textId="77777777" w:rsidR="00635EFE" w:rsidRDefault="00000000">
      <w:pPr>
        <w:ind w:firstLineChars="0" w:firstLine="0"/>
        <w:jc w:val="left"/>
        <w:rPr>
          <w:b/>
          <w:bCs/>
          <w:color w:val="FF0000"/>
        </w:rPr>
      </w:pPr>
      <w:r>
        <w:rPr>
          <w:rFonts w:hint="eastAsia"/>
          <w:b/>
          <w:bCs/>
          <w:color w:val="FF0000"/>
        </w:rPr>
        <w:t>公式居中，编号右对齐，如公式显示不全，可将其段落设置为单</w:t>
      </w:r>
      <w:proofErr w:type="gramStart"/>
      <w:r>
        <w:rPr>
          <w:rFonts w:hint="eastAsia"/>
          <w:b/>
          <w:bCs/>
          <w:color w:val="FF0000"/>
        </w:rPr>
        <w:t>倍</w:t>
      </w:r>
      <w:proofErr w:type="gramEnd"/>
      <w:r>
        <w:rPr>
          <w:rFonts w:hint="eastAsia"/>
          <w:b/>
          <w:bCs/>
          <w:color w:val="FF0000"/>
        </w:rPr>
        <w:t>行距</w:t>
      </w:r>
    </w:p>
    <w:p w14:paraId="5666A14F" w14:textId="77777777" w:rsidR="00635EFE" w:rsidRDefault="00000000">
      <w:pPr>
        <w:spacing w:line="240" w:lineRule="auto"/>
        <w:ind w:firstLineChars="0" w:firstLine="0"/>
        <w:jc w:val="right"/>
      </w:pPr>
      <m:oMath>
        <m:r>
          <w:rPr>
            <w:rFonts w:ascii="Cambria Math" w:eastAsia="Cambria Math" w:hAnsi="Cambria Math"/>
          </w:rPr>
          <m:t>f</m:t>
        </m:r>
        <m:d>
          <m:dPr>
            <m:ctrlPr>
              <w:rPr>
                <w:rFonts w:ascii="Cambria Math" w:eastAsia="Cambria Math" w:hAnsi="Cambria Math"/>
              </w:rPr>
            </m:ctrlPr>
          </m:dPr>
          <m:e>
            <m:r>
              <w:rPr>
                <w:rFonts w:ascii="Cambria Math" w:eastAsia="Cambria Math" w:hAnsi="Cambria Math"/>
              </w:rPr>
              <m:t>x</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a</m:t>
            </m:r>
          </m:e>
          <m:sub>
            <m:r>
              <w:rPr>
                <w:rFonts w:ascii="Cambria Math" w:eastAsia="Cambria Math" w:hAnsi="Cambria Math"/>
              </w:rPr>
              <m:t>0</m:t>
            </m:r>
          </m:sub>
        </m:sSub>
        <m:r>
          <w:rPr>
            <w:rFonts w:ascii="Cambria Math" w:eastAsia="Cambria Math" w:hAnsi="Cambria Math"/>
          </w:rPr>
          <m:t>+</m:t>
        </m:r>
        <m:nary>
          <m:naryPr>
            <m:chr m:val="∑"/>
            <m:grow m:val="1"/>
            <m:ctrlPr>
              <w:rPr>
                <w:rFonts w:ascii="Cambria Math" w:eastAsia="Cambria Math" w:hAnsi="Cambria Math"/>
              </w:rPr>
            </m:ctrlPr>
          </m:naryPr>
          <m:sub>
            <m:r>
              <w:rPr>
                <w:rFonts w:ascii="Cambria Math" w:eastAsia="Cambria Math" w:hAnsi="Cambria Math"/>
              </w:rPr>
              <m:t>n=1</m:t>
            </m:r>
          </m:sub>
          <m:sup>
            <m:r>
              <w:rPr>
                <w:rFonts w:ascii="Cambria Math" w:eastAsia="Cambria Math" w:hAnsi="Cambria Math"/>
              </w:rPr>
              <m:t>∞</m:t>
            </m:r>
          </m:sup>
          <m:e>
            <m:d>
              <m:dPr>
                <m:ctrlPr>
                  <w:rPr>
                    <w:rFonts w:ascii="Cambria Math" w:eastAsia="Cambria Math" w:hAnsi="Cambria Math"/>
                  </w:rPr>
                </m:ctrlPr>
              </m:dPr>
              <m:e>
                <m:sSub>
                  <m:sSubPr>
                    <m:ctrlPr>
                      <w:rPr>
                        <w:rFonts w:ascii="Cambria Math" w:eastAsia="Cambria Math" w:hAnsi="Cambria Math"/>
                      </w:rPr>
                    </m:ctrlPr>
                  </m:sSubPr>
                  <m:e>
                    <m:r>
                      <w:rPr>
                        <w:rFonts w:ascii="Cambria Math" w:hAnsi="Cambria Math"/>
                      </w:rPr>
                      <m:t>a</m:t>
                    </m:r>
                  </m:e>
                  <m:sub>
                    <m:r>
                      <w:rPr>
                        <w:rFonts w:ascii="Cambria Math" w:hAnsi="Cambria Math"/>
                      </w:rPr>
                      <m:t>n</m:t>
                    </m:r>
                  </m:sub>
                </m:sSub>
                <m:func>
                  <m:funcPr>
                    <m:ctrlPr>
                      <w:rPr>
                        <w:rFonts w:ascii="Cambria Math" w:eastAsia="Cambria Math" w:hAnsi="Cambria Math"/>
                      </w:rPr>
                    </m:ctrlPr>
                  </m:funcPr>
                  <m:fName>
                    <m:r>
                      <m:rPr>
                        <m:sty m:val="p"/>
                      </m:rPr>
                      <w:rPr>
                        <w:rFonts w:ascii="Cambria Math" w:hAnsi="Cambria Math"/>
                      </w:rPr>
                      <m:t>cos</m:t>
                    </m:r>
                  </m:fName>
                  <m:e>
                    <m:f>
                      <m:fPr>
                        <m:ctrlPr>
                          <w:rPr>
                            <w:rFonts w:ascii="Cambria Math" w:eastAsia="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eastAsia="Cambria Math" w:hAnsi="Cambria Math"/>
                      </w:rPr>
                    </m:ctrlPr>
                  </m:sSubPr>
                  <m:e>
                    <m:r>
                      <w:rPr>
                        <w:rFonts w:ascii="Cambria Math" w:hAnsi="Cambria Math"/>
                      </w:rPr>
                      <m:t>b</m:t>
                    </m:r>
                  </m:e>
                  <m:sub>
                    <m:r>
                      <w:rPr>
                        <w:rFonts w:ascii="Cambria Math" w:hAnsi="Cambria Math"/>
                      </w:rPr>
                      <m:t>n</m:t>
                    </m:r>
                  </m:sub>
                </m:sSub>
                <m:func>
                  <m:funcPr>
                    <m:ctrlPr>
                      <w:rPr>
                        <w:rFonts w:ascii="Cambria Math" w:eastAsia="Cambria Math" w:hAnsi="Cambria Math"/>
                      </w:rPr>
                    </m:ctrlPr>
                  </m:funcPr>
                  <m:fName>
                    <m:r>
                      <m:rPr>
                        <m:sty m:val="p"/>
                      </m:rPr>
                      <w:rPr>
                        <w:rFonts w:ascii="Cambria Math" w:hAnsi="Cambria Math"/>
                      </w:rPr>
                      <m:t>sin</m:t>
                    </m:r>
                  </m:fName>
                  <m:e>
                    <m:f>
                      <m:fPr>
                        <m:ctrlPr>
                          <w:rPr>
                            <w:rFonts w:ascii="Cambria Math" w:eastAsia="Cambria Math" w:hAnsi="Cambria Math"/>
                          </w:rPr>
                        </m:ctrlPr>
                      </m:fPr>
                      <m:num>
                        <m:r>
                          <w:rPr>
                            <w:rFonts w:ascii="Cambria Math" w:hAnsi="Cambria Math"/>
                          </w:rPr>
                          <m:t>nπx</m:t>
                        </m:r>
                      </m:num>
                      <m:den>
                        <m:r>
                          <w:rPr>
                            <w:rFonts w:ascii="Cambria Math" w:hAnsi="Cambria Math"/>
                          </w:rPr>
                          <m:t>L</m:t>
                        </m:r>
                      </m:den>
                    </m:f>
                  </m:e>
                </m:func>
              </m:e>
            </m:d>
          </m:e>
        </m:nary>
      </m:oMath>
      <w:r>
        <w:rPr>
          <w:rFonts w:hint="eastAsia"/>
        </w:rPr>
        <w:t xml:space="preserve"> </w:t>
      </w:r>
      <w:r>
        <w:t xml:space="preserve">  </w:t>
      </w:r>
      <w:r>
        <w:rPr>
          <w:rFonts w:hint="eastAsia"/>
        </w:rPr>
        <w:t xml:space="preserve">    </w:t>
      </w:r>
      <w:r>
        <w:t xml:space="preserve">         (1.1)</w:t>
      </w:r>
    </w:p>
    <w:p w14:paraId="3A4734A8" w14:textId="77777777" w:rsidR="00635EFE" w:rsidRDefault="00635EFE">
      <w:pPr>
        <w:spacing w:line="240" w:lineRule="auto"/>
        <w:ind w:firstLineChars="0" w:firstLine="0"/>
        <w:jc w:val="right"/>
      </w:pPr>
    </w:p>
    <w:p w14:paraId="58BBEC84" w14:textId="77777777" w:rsidR="00635EFE" w:rsidRDefault="00000000">
      <w:pPr>
        <w:ind w:firstLineChars="0" w:firstLine="0"/>
        <w:rPr>
          <w:sz w:val="21"/>
          <w:szCs w:val="21"/>
        </w:rPr>
      </w:pPr>
      <w:r>
        <w:rPr>
          <w:rFonts w:eastAsia="宋体" w:hint="eastAsia"/>
          <w:b/>
          <w:bCs/>
          <w:color w:val="FF0000"/>
          <w:kern w:val="2"/>
          <w:szCs w:val="20"/>
        </w:rPr>
        <w:t>表格尽量不要分页，</w:t>
      </w:r>
      <w:r>
        <w:rPr>
          <w:rFonts w:hint="eastAsia"/>
          <w:sz w:val="21"/>
          <w:szCs w:val="21"/>
        </w:rPr>
        <w:t>采用三线表（必要时可加辅助线，</w:t>
      </w:r>
      <w:proofErr w:type="gramStart"/>
      <w:r>
        <w:rPr>
          <w:rFonts w:hint="eastAsia"/>
          <w:sz w:val="21"/>
          <w:szCs w:val="21"/>
        </w:rPr>
        <w:t>三线表</w:t>
      </w:r>
      <w:proofErr w:type="gramEnd"/>
      <w:r>
        <w:rPr>
          <w:rFonts w:hint="eastAsia"/>
          <w:sz w:val="21"/>
          <w:szCs w:val="21"/>
        </w:rPr>
        <w:t>无法清晰表达时可采用统计表的格式），表格</w:t>
      </w:r>
      <w:r>
        <w:rPr>
          <w:sz w:val="21"/>
          <w:szCs w:val="21"/>
        </w:rPr>
        <w:t>宽度</w:t>
      </w:r>
      <w:r>
        <w:rPr>
          <w:rFonts w:hint="eastAsia"/>
          <w:sz w:val="21"/>
          <w:szCs w:val="21"/>
        </w:rPr>
        <w:t>设置为</w:t>
      </w:r>
      <w:r>
        <w:rPr>
          <w:sz w:val="21"/>
          <w:szCs w:val="21"/>
        </w:rPr>
        <w:t>与页面同宽，</w:t>
      </w:r>
      <w:r>
        <w:rPr>
          <w:rFonts w:hint="eastAsia"/>
          <w:sz w:val="21"/>
          <w:szCs w:val="21"/>
        </w:rPr>
        <w:t>即表的上、下边线为单直线，线粗为</w:t>
      </w:r>
      <w:r>
        <w:rPr>
          <w:rFonts w:hint="eastAsia"/>
          <w:sz w:val="21"/>
          <w:szCs w:val="21"/>
        </w:rPr>
        <w:t>1.5</w:t>
      </w:r>
      <w:r>
        <w:rPr>
          <w:rFonts w:hint="eastAsia"/>
          <w:sz w:val="21"/>
          <w:szCs w:val="21"/>
        </w:rPr>
        <w:t>磅；第三条线为单直线，线粗为</w:t>
      </w:r>
      <w:r>
        <w:rPr>
          <w:rFonts w:hint="eastAsia"/>
          <w:sz w:val="21"/>
          <w:szCs w:val="21"/>
        </w:rPr>
        <w:t>1</w:t>
      </w:r>
      <w:r>
        <w:rPr>
          <w:rFonts w:hint="eastAsia"/>
          <w:sz w:val="21"/>
          <w:szCs w:val="21"/>
        </w:rPr>
        <w:t>磅。表单元格中的文字居中，采用宋体小五号。</w:t>
      </w:r>
    </w:p>
    <w:p w14:paraId="3C6D7BD7" w14:textId="77777777" w:rsidR="00635EFE" w:rsidRDefault="00635EFE">
      <w:pPr>
        <w:widowControl w:val="0"/>
        <w:spacing w:line="300" w:lineRule="auto"/>
        <w:ind w:firstLineChars="0" w:firstLine="0"/>
        <w:rPr>
          <w:rFonts w:eastAsia="宋体"/>
          <w:b/>
          <w:bCs/>
          <w:color w:val="FF0000"/>
          <w:kern w:val="2"/>
          <w:szCs w:val="20"/>
        </w:rPr>
      </w:pPr>
    </w:p>
    <w:p w14:paraId="4F34B28F" w14:textId="77777777" w:rsidR="00635EFE" w:rsidRDefault="00000000">
      <w:pPr>
        <w:pStyle w:val="5"/>
        <w:rPr>
          <w:rFonts w:hint="eastAsia"/>
        </w:rPr>
      </w:pPr>
      <w:r>
        <w:rPr>
          <w:rFonts w:hAnsi="Arial" w:hint="eastAsia"/>
          <w:sz w:val="21"/>
          <w:szCs w:val="21"/>
        </w:rPr>
        <w:t>表</w:t>
      </w:r>
      <w:r>
        <w:rPr>
          <w:rFonts w:ascii="Times New Roman" w:hAnsi="Times New Roman"/>
          <w:sz w:val="21"/>
          <w:szCs w:val="21"/>
        </w:rPr>
        <w:t>1.1</w:t>
      </w:r>
      <w:r>
        <w:rPr>
          <w:rFonts w:eastAsia="宋体" w:hint="eastAsia"/>
          <w:color w:val="000000"/>
          <w:sz w:val="21"/>
          <w:szCs w:val="21"/>
        </w:rPr>
        <w:t>□</w:t>
      </w:r>
      <w:r>
        <w:rPr>
          <w:rFonts w:hint="eastAsia"/>
          <w:sz w:val="21"/>
          <w:szCs w:val="21"/>
        </w:rPr>
        <w:t>×××××</w:t>
      </w:r>
    </w:p>
    <w:tbl>
      <w:tblPr>
        <w:tblW w:w="5000" w:type="pct"/>
        <w:jc w:val="center"/>
        <w:tblBorders>
          <w:top w:val="single" w:sz="8" w:space="0" w:color="auto"/>
          <w:bottom w:val="single" w:sz="8" w:space="0" w:color="auto"/>
        </w:tblBorders>
        <w:tblLook w:val="04A0" w:firstRow="1" w:lastRow="0" w:firstColumn="1" w:lastColumn="0" w:noHBand="0" w:noVBand="1"/>
      </w:tblPr>
      <w:tblGrid>
        <w:gridCol w:w="1815"/>
        <w:gridCol w:w="1814"/>
        <w:gridCol w:w="1814"/>
        <w:gridCol w:w="1814"/>
        <w:gridCol w:w="1814"/>
      </w:tblGrid>
      <w:tr w:rsidR="00635EFE" w14:paraId="0AEB4219" w14:textId="77777777">
        <w:trPr>
          <w:jc w:val="center"/>
        </w:trPr>
        <w:tc>
          <w:tcPr>
            <w:tcW w:w="1000" w:type="pct"/>
            <w:tcBorders>
              <w:top w:val="single" w:sz="12" w:space="0" w:color="auto"/>
              <w:bottom w:val="single" w:sz="8" w:space="0" w:color="auto"/>
            </w:tcBorders>
          </w:tcPr>
          <w:p w14:paraId="33B2EE6B" w14:textId="77777777" w:rsidR="00635EFE" w:rsidRDefault="00000000">
            <w:pPr>
              <w:widowControl w:val="0"/>
              <w:spacing w:before="60" w:after="60" w:line="240" w:lineRule="auto"/>
              <w:ind w:firstLineChars="0" w:firstLine="0"/>
              <w:rPr>
                <w:rFonts w:eastAsia="宋体"/>
                <w:kern w:val="2"/>
                <w:sz w:val="18"/>
                <w:szCs w:val="18"/>
              </w:rPr>
            </w:pPr>
            <w:r>
              <w:rPr>
                <w:rFonts w:eastAsia="宋体" w:hint="eastAsia"/>
                <w:sz w:val="18"/>
                <w:szCs w:val="18"/>
              </w:rPr>
              <w:t>小五号</w:t>
            </w:r>
            <w:r>
              <w:rPr>
                <w:rFonts w:eastAsia="宋体" w:hint="eastAsia"/>
                <w:kern w:val="2"/>
                <w:sz w:val="18"/>
                <w:szCs w:val="18"/>
              </w:rPr>
              <w:t>宋体</w:t>
            </w:r>
          </w:p>
        </w:tc>
        <w:tc>
          <w:tcPr>
            <w:tcW w:w="1000" w:type="pct"/>
            <w:tcBorders>
              <w:top w:val="single" w:sz="12" w:space="0" w:color="auto"/>
              <w:bottom w:val="single" w:sz="8" w:space="0" w:color="auto"/>
            </w:tcBorders>
          </w:tcPr>
          <w:p w14:paraId="727149DF" w14:textId="77777777" w:rsidR="00635EFE" w:rsidRDefault="00000000">
            <w:pPr>
              <w:widowControl w:val="0"/>
              <w:spacing w:before="60" w:after="60" w:line="240" w:lineRule="auto"/>
              <w:ind w:firstLineChars="0" w:firstLine="0"/>
              <w:rPr>
                <w:rFonts w:eastAsia="宋体"/>
                <w:kern w:val="2"/>
                <w:sz w:val="18"/>
                <w:szCs w:val="18"/>
              </w:rPr>
            </w:pPr>
            <w:r>
              <w:rPr>
                <w:rFonts w:eastAsia="宋体" w:hint="eastAsia"/>
                <w:sz w:val="18"/>
                <w:szCs w:val="18"/>
              </w:rPr>
              <w:t>小五号</w:t>
            </w:r>
            <w:r>
              <w:rPr>
                <w:rFonts w:eastAsia="宋体" w:hint="eastAsia"/>
                <w:kern w:val="2"/>
                <w:sz w:val="18"/>
                <w:szCs w:val="18"/>
              </w:rPr>
              <w:t>宋体</w:t>
            </w:r>
          </w:p>
        </w:tc>
        <w:tc>
          <w:tcPr>
            <w:tcW w:w="1000" w:type="pct"/>
            <w:tcBorders>
              <w:top w:val="single" w:sz="12" w:space="0" w:color="auto"/>
              <w:bottom w:val="single" w:sz="8" w:space="0" w:color="auto"/>
            </w:tcBorders>
          </w:tcPr>
          <w:p w14:paraId="7F2BE964" w14:textId="77777777" w:rsidR="00635EFE" w:rsidRDefault="00000000">
            <w:pPr>
              <w:widowControl w:val="0"/>
              <w:spacing w:before="60" w:after="60" w:line="240" w:lineRule="auto"/>
              <w:ind w:firstLineChars="0" w:firstLine="0"/>
              <w:rPr>
                <w:rFonts w:eastAsia="宋体"/>
                <w:kern w:val="2"/>
                <w:sz w:val="18"/>
                <w:szCs w:val="18"/>
              </w:rPr>
            </w:pPr>
            <w:r>
              <w:rPr>
                <w:rFonts w:eastAsia="宋体" w:hint="eastAsia"/>
                <w:sz w:val="18"/>
                <w:szCs w:val="18"/>
              </w:rPr>
              <w:t>小五号</w:t>
            </w:r>
            <w:r>
              <w:rPr>
                <w:rFonts w:eastAsia="宋体" w:hint="eastAsia"/>
                <w:kern w:val="2"/>
                <w:sz w:val="18"/>
                <w:szCs w:val="18"/>
              </w:rPr>
              <w:t>宋体</w:t>
            </w:r>
          </w:p>
        </w:tc>
        <w:tc>
          <w:tcPr>
            <w:tcW w:w="1000" w:type="pct"/>
            <w:tcBorders>
              <w:top w:val="single" w:sz="12" w:space="0" w:color="auto"/>
              <w:bottom w:val="single" w:sz="8" w:space="0" w:color="auto"/>
            </w:tcBorders>
          </w:tcPr>
          <w:p w14:paraId="52A5AB6C" w14:textId="77777777" w:rsidR="00635EFE" w:rsidRDefault="00635EFE">
            <w:pPr>
              <w:widowControl w:val="0"/>
              <w:spacing w:line="240" w:lineRule="auto"/>
              <w:ind w:firstLineChars="0" w:firstLine="0"/>
              <w:rPr>
                <w:rFonts w:eastAsia="宋体"/>
                <w:kern w:val="2"/>
                <w:sz w:val="18"/>
                <w:szCs w:val="18"/>
              </w:rPr>
            </w:pPr>
          </w:p>
        </w:tc>
        <w:tc>
          <w:tcPr>
            <w:tcW w:w="1000" w:type="pct"/>
            <w:tcBorders>
              <w:top w:val="single" w:sz="12" w:space="0" w:color="auto"/>
              <w:bottom w:val="single" w:sz="8" w:space="0" w:color="auto"/>
            </w:tcBorders>
          </w:tcPr>
          <w:p w14:paraId="38AE1F15" w14:textId="77777777" w:rsidR="00635EFE" w:rsidRDefault="00635EFE">
            <w:pPr>
              <w:widowControl w:val="0"/>
              <w:spacing w:line="240" w:lineRule="auto"/>
              <w:ind w:firstLineChars="0" w:firstLine="0"/>
              <w:rPr>
                <w:rFonts w:eastAsia="宋体"/>
                <w:kern w:val="2"/>
                <w:sz w:val="18"/>
                <w:szCs w:val="18"/>
              </w:rPr>
            </w:pPr>
          </w:p>
        </w:tc>
      </w:tr>
      <w:tr w:rsidR="00635EFE" w14:paraId="23BE4532" w14:textId="77777777">
        <w:trPr>
          <w:jc w:val="center"/>
        </w:trPr>
        <w:tc>
          <w:tcPr>
            <w:tcW w:w="1000" w:type="pct"/>
            <w:tcBorders>
              <w:top w:val="single" w:sz="8" w:space="0" w:color="auto"/>
            </w:tcBorders>
          </w:tcPr>
          <w:p w14:paraId="7E5367E9" w14:textId="77777777" w:rsidR="00635EFE" w:rsidRDefault="00000000">
            <w:pPr>
              <w:widowControl w:val="0"/>
              <w:spacing w:before="60" w:after="60" w:line="240" w:lineRule="auto"/>
              <w:ind w:firstLineChars="0" w:firstLine="0"/>
              <w:rPr>
                <w:rFonts w:eastAsia="宋体"/>
                <w:kern w:val="2"/>
                <w:sz w:val="18"/>
                <w:szCs w:val="18"/>
              </w:rPr>
            </w:pPr>
            <w:r>
              <w:rPr>
                <w:rFonts w:eastAsia="宋体" w:hint="eastAsia"/>
                <w:sz w:val="18"/>
                <w:szCs w:val="18"/>
              </w:rPr>
              <w:t>小五号</w:t>
            </w:r>
            <w:r>
              <w:rPr>
                <w:rFonts w:eastAsia="宋体" w:hint="eastAsia"/>
                <w:kern w:val="2"/>
                <w:sz w:val="18"/>
                <w:szCs w:val="18"/>
              </w:rPr>
              <w:t>宋体</w:t>
            </w:r>
          </w:p>
        </w:tc>
        <w:tc>
          <w:tcPr>
            <w:tcW w:w="1000" w:type="pct"/>
            <w:tcBorders>
              <w:top w:val="single" w:sz="8" w:space="0" w:color="auto"/>
            </w:tcBorders>
          </w:tcPr>
          <w:p w14:paraId="60C643A3" w14:textId="77777777" w:rsidR="00635EFE" w:rsidRDefault="00000000">
            <w:pPr>
              <w:widowControl w:val="0"/>
              <w:spacing w:before="60" w:after="60" w:line="240" w:lineRule="auto"/>
              <w:ind w:firstLineChars="0" w:firstLine="0"/>
              <w:rPr>
                <w:rFonts w:eastAsia="宋体"/>
                <w:kern w:val="2"/>
                <w:sz w:val="18"/>
                <w:szCs w:val="18"/>
              </w:rPr>
            </w:pPr>
            <w:r>
              <w:rPr>
                <w:rFonts w:eastAsia="宋体" w:hint="eastAsia"/>
                <w:sz w:val="18"/>
                <w:szCs w:val="18"/>
              </w:rPr>
              <w:t>小五号</w:t>
            </w:r>
            <w:r>
              <w:rPr>
                <w:rFonts w:eastAsia="宋体" w:hint="eastAsia"/>
                <w:kern w:val="2"/>
                <w:sz w:val="18"/>
                <w:szCs w:val="18"/>
              </w:rPr>
              <w:t>宋体</w:t>
            </w:r>
          </w:p>
        </w:tc>
        <w:tc>
          <w:tcPr>
            <w:tcW w:w="1000" w:type="pct"/>
            <w:tcBorders>
              <w:top w:val="single" w:sz="8" w:space="0" w:color="auto"/>
            </w:tcBorders>
          </w:tcPr>
          <w:p w14:paraId="311DB6EE" w14:textId="77777777" w:rsidR="00635EFE" w:rsidRDefault="00635EFE">
            <w:pPr>
              <w:widowControl w:val="0"/>
              <w:spacing w:before="60" w:after="60" w:line="240" w:lineRule="auto"/>
              <w:ind w:firstLineChars="0" w:firstLine="0"/>
              <w:rPr>
                <w:rFonts w:eastAsia="宋体"/>
                <w:kern w:val="2"/>
                <w:sz w:val="18"/>
                <w:szCs w:val="18"/>
              </w:rPr>
            </w:pPr>
          </w:p>
        </w:tc>
        <w:tc>
          <w:tcPr>
            <w:tcW w:w="1000" w:type="pct"/>
            <w:tcBorders>
              <w:top w:val="single" w:sz="8" w:space="0" w:color="auto"/>
            </w:tcBorders>
          </w:tcPr>
          <w:p w14:paraId="5BFFA5D2" w14:textId="77777777" w:rsidR="00635EFE" w:rsidRDefault="00635EFE">
            <w:pPr>
              <w:widowControl w:val="0"/>
              <w:spacing w:line="240" w:lineRule="auto"/>
              <w:ind w:firstLineChars="0" w:firstLine="0"/>
              <w:rPr>
                <w:rFonts w:eastAsia="宋体"/>
                <w:kern w:val="2"/>
                <w:sz w:val="18"/>
                <w:szCs w:val="18"/>
              </w:rPr>
            </w:pPr>
          </w:p>
        </w:tc>
        <w:tc>
          <w:tcPr>
            <w:tcW w:w="1000" w:type="pct"/>
            <w:tcBorders>
              <w:top w:val="single" w:sz="8" w:space="0" w:color="auto"/>
            </w:tcBorders>
          </w:tcPr>
          <w:p w14:paraId="79894F90" w14:textId="77777777" w:rsidR="00635EFE" w:rsidRDefault="00635EFE">
            <w:pPr>
              <w:widowControl w:val="0"/>
              <w:spacing w:line="240" w:lineRule="auto"/>
              <w:ind w:firstLineChars="0" w:firstLine="0"/>
              <w:rPr>
                <w:rFonts w:eastAsia="宋体"/>
                <w:kern w:val="2"/>
                <w:sz w:val="18"/>
                <w:szCs w:val="18"/>
              </w:rPr>
            </w:pPr>
          </w:p>
        </w:tc>
      </w:tr>
      <w:tr w:rsidR="00635EFE" w14:paraId="21DD491D" w14:textId="77777777">
        <w:trPr>
          <w:jc w:val="center"/>
        </w:trPr>
        <w:tc>
          <w:tcPr>
            <w:tcW w:w="1000" w:type="pct"/>
          </w:tcPr>
          <w:p w14:paraId="557148A2" w14:textId="77777777" w:rsidR="00635EFE" w:rsidRDefault="00635EFE">
            <w:pPr>
              <w:widowControl w:val="0"/>
              <w:spacing w:before="60" w:after="60" w:line="240" w:lineRule="auto"/>
              <w:ind w:firstLineChars="0" w:firstLine="0"/>
              <w:rPr>
                <w:rFonts w:eastAsia="宋体"/>
                <w:kern w:val="2"/>
                <w:sz w:val="18"/>
                <w:szCs w:val="18"/>
              </w:rPr>
            </w:pPr>
          </w:p>
        </w:tc>
        <w:tc>
          <w:tcPr>
            <w:tcW w:w="1000" w:type="pct"/>
          </w:tcPr>
          <w:p w14:paraId="75FC54E7" w14:textId="77777777" w:rsidR="00635EFE" w:rsidRDefault="00635EFE">
            <w:pPr>
              <w:widowControl w:val="0"/>
              <w:spacing w:before="60" w:after="60" w:line="240" w:lineRule="auto"/>
              <w:ind w:firstLineChars="0" w:firstLine="0"/>
              <w:rPr>
                <w:rFonts w:eastAsia="宋体"/>
                <w:kern w:val="2"/>
                <w:sz w:val="18"/>
                <w:szCs w:val="18"/>
              </w:rPr>
            </w:pPr>
          </w:p>
        </w:tc>
        <w:tc>
          <w:tcPr>
            <w:tcW w:w="1000" w:type="pct"/>
          </w:tcPr>
          <w:p w14:paraId="6C520AE4" w14:textId="77777777" w:rsidR="00635EFE" w:rsidRDefault="00635EFE">
            <w:pPr>
              <w:widowControl w:val="0"/>
              <w:spacing w:before="60" w:after="60" w:line="240" w:lineRule="auto"/>
              <w:ind w:firstLineChars="0" w:firstLine="0"/>
              <w:rPr>
                <w:rFonts w:eastAsia="宋体"/>
                <w:kern w:val="2"/>
                <w:sz w:val="18"/>
                <w:szCs w:val="18"/>
              </w:rPr>
            </w:pPr>
          </w:p>
        </w:tc>
        <w:tc>
          <w:tcPr>
            <w:tcW w:w="1000" w:type="pct"/>
          </w:tcPr>
          <w:p w14:paraId="2278B91A" w14:textId="77777777" w:rsidR="00635EFE" w:rsidRDefault="00635EFE">
            <w:pPr>
              <w:widowControl w:val="0"/>
              <w:spacing w:line="240" w:lineRule="auto"/>
              <w:ind w:firstLineChars="0" w:firstLine="0"/>
              <w:rPr>
                <w:rFonts w:eastAsia="宋体"/>
                <w:kern w:val="2"/>
                <w:sz w:val="18"/>
                <w:szCs w:val="18"/>
              </w:rPr>
            </w:pPr>
          </w:p>
        </w:tc>
        <w:tc>
          <w:tcPr>
            <w:tcW w:w="1000" w:type="pct"/>
          </w:tcPr>
          <w:p w14:paraId="0C61E00F" w14:textId="77777777" w:rsidR="00635EFE" w:rsidRDefault="00635EFE">
            <w:pPr>
              <w:widowControl w:val="0"/>
              <w:spacing w:line="240" w:lineRule="auto"/>
              <w:ind w:firstLineChars="0" w:firstLine="0"/>
              <w:rPr>
                <w:rFonts w:eastAsia="宋体"/>
                <w:kern w:val="2"/>
                <w:sz w:val="18"/>
                <w:szCs w:val="18"/>
              </w:rPr>
            </w:pPr>
          </w:p>
        </w:tc>
      </w:tr>
      <w:tr w:rsidR="00635EFE" w14:paraId="43535D3B" w14:textId="77777777">
        <w:trPr>
          <w:jc w:val="center"/>
        </w:trPr>
        <w:tc>
          <w:tcPr>
            <w:tcW w:w="1000" w:type="pct"/>
            <w:tcBorders>
              <w:bottom w:val="single" w:sz="12" w:space="0" w:color="auto"/>
            </w:tcBorders>
          </w:tcPr>
          <w:p w14:paraId="414A90B6" w14:textId="77777777" w:rsidR="00635EFE" w:rsidRDefault="00635EFE">
            <w:pPr>
              <w:widowControl w:val="0"/>
              <w:spacing w:line="240" w:lineRule="auto"/>
              <w:ind w:firstLineChars="0" w:firstLine="0"/>
              <w:rPr>
                <w:rFonts w:eastAsia="宋体"/>
                <w:kern w:val="2"/>
                <w:sz w:val="18"/>
                <w:szCs w:val="18"/>
              </w:rPr>
            </w:pPr>
          </w:p>
        </w:tc>
        <w:tc>
          <w:tcPr>
            <w:tcW w:w="1000" w:type="pct"/>
            <w:tcBorders>
              <w:bottom w:val="single" w:sz="12" w:space="0" w:color="auto"/>
            </w:tcBorders>
          </w:tcPr>
          <w:p w14:paraId="649E7247" w14:textId="77777777" w:rsidR="00635EFE" w:rsidRDefault="00635EFE">
            <w:pPr>
              <w:widowControl w:val="0"/>
              <w:spacing w:line="240" w:lineRule="auto"/>
              <w:ind w:firstLineChars="0" w:firstLine="0"/>
              <w:rPr>
                <w:rFonts w:eastAsia="宋体"/>
                <w:kern w:val="2"/>
                <w:sz w:val="18"/>
                <w:szCs w:val="18"/>
              </w:rPr>
            </w:pPr>
          </w:p>
        </w:tc>
        <w:tc>
          <w:tcPr>
            <w:tcW w:w="1000" w:type="pct"/>
            <w:tcBorders>
              <w:bottom w:val="single" w:sz="12" w:space="0" w:color="auto"/>
            </w:tcBorders>
          </w:tcPr>
          <w:p w14:paraId="2D92F7AB" w14:textId="77777777" w:rsidR="00635EFE" w:rsidRDefault="00635EFE">
            <w:pPr>
              <w:widowControl w:val="0"/>
              <w:spacing w:line="240" w:lineRule="auto"/>
              <w:ind w:firstLineChars="0" w:firstLine="0"/>
              <w:rPr>
                <w:rFonts w:eastAsia="宋体"/>
                <w:kern w:val="2"/>
                <w:sz w:val="18"/>
                <w:szCs w:val="18"/>
              </w:rPr>
            </w:pPr>
          </w:p>
        </w:tc>
        <w:tc>
          <w:tcPr>
            <w:tcW w:w="1000" w:type="pct"/>
            <w:tcBorders>
              <w:bottom w:val="single" w:sz="12" w:space="0" w:color="auto"/>
            </w:tcBorders>
          </w:tcPr>
          <w:p w14:paraId="7A3427D8" w14:textId="77777777" w:rsidR="00635EFE" w:rsidRDefault="00635EFE">
            <w:pPr>
              <w:widowControl w:val="0"/>
              <w:spacing w:line="240" w:lineRule="auto"/>
              <w:ind w:firstLineChars="0" w:firstLine="0"/>
              <w:rPr>
                <w:rFonts w:eastAsia="宋体"/>
                <w:kern w:val="2"/>
                <w:sz w:val="18"/>
                <w:szCs w:val="18"/>
              </w:rPr>
            </w:pPr>
          </w:p>
        </w:tc>
        <w:tc>
          <w:tcPr>
            <w:tcW w:w="1000" w:type="pct"/>
            <w:tcBorders>
              <w:bottom w:val="single" w:sz="12" w:space="0" w:color="auto"/>
            </w:tcBorders>
          </w:tcPr>
          <w:p w14:paraId="3DE989AC" w14:textId="77777777" w:rsidR="00635EFE" w:rsidRDefault="00635EFE">
            <w:pPr>
              <w:widowControl w:val="0"/>
              <w:spacing w:line="240" w:lineRule="auto"/>
              <w:ind w:firstLineChars="0" w:firstLine="0"/>
              <w:rPr>
                <w:rFonts w:eastAsia="宋体"/>
                <w:kern w:val="2"/>
                <w:sz w:val="18"/>
                <w:szCs w:val="18"/>
              </w:rPr>
            </w:pPr>
          </w:p>
        </w:tc>
      </w:tr>
    </w:tbl>
    <w:p w14:paraId="702C80CA" w14:textId="77777777" w:rsidR="00635EFE" w:rsidRDefault="00000000">
      <w:pPr>
        <w:pStyle w:val="a3"/>
        <w:spacing w:before="0" w:after="0" w:line="240" w:lineRule="auto"/>
        <w:ind w:firstLineChars="200" w:firstLine="360"/>
        <w:rPr>
          <w:sz w:val="18"/>
          <w:szCs w:val="18"/>
        </w:rPr>
      </w:pPr>
      <w:r>
        <w:rPr>
          <w:rFonts w:hint="eastAsia"/>
          <w:sz w:val="18"/>
          <w:szCs w:val="18"/>
        </w:rPr>
        <w:t xml:space="preserve">* </w:t>
      </w:r>
      <w:r>
        <w:rPr>
          <w:rFonts w:hint="eastAsia"/>
          <w:sz w:val="18"/>
          <w:szCs w:val="18"/>
        </w:rPr>
        <w:t>示例表注（必要时），图表源自其他资料，需标注“资料来源：”</w:t>
      </w:r>
    </w:p>
    <w:p w14:paraId="7655B5D9" w14:textId="77777777" w:rsidR="00635EFE" w:rsidRDefault="00000000">
      <w:pPr>
        <w:ind w:firstLineChars="0" w:firstLine="0"/>
        <w:rPr>
          <w:sz w:val="21"/>
          <w:szCs w:val="21"/>
        </w:rPr>
      </w:pPr>
      <w:r>
        <w:rPr>
          <w:rFonts w:hint="eastAsia"/>
          <w:b/>
          <w:color w:val="FF0000"/>
          <w:sz w:val="21"/>
          <w:szCs w:val="21"/>
        </w:rPr>
        <w:lastRenderedPageBreak/>
        <w:t>图表居中，大小适中，图表中的</w:t>
      </w:r>
      <w:r>
        <w:rPr>
          <w:b/>
          <w:color w:val="FF0000"/>
          <w:sz w:val="21"/>
          <w:szCs w:val="21"/>
        </w:rPr>
        <w:t>文字不能大于正文文字，</w:t>
      </w:r>
      <w:r>
        <w:rPr>
          <w:rFonts w:hint="eastAsia"/>
          <w:b/>
          <w:color w:val="FF0000"/>
          <w:sz w:val="21"/>
          <w:szCs w:val="21"/>
        </w:rPr>
        <w:t>图片环绕</w:t>
      </w:r>
      <w:r>
        <w:rPr>
          <w:b/>
          <w:color w:val="FF0000"/>
          <w:sz w:val="21"/>
          <w:szCs w:val="21"/>
        </w:rPr>
        <w:t>方式选</w:t>
      </w:r>
      <w:r>
        <w:rPr>
          <w:rFonts w:hint="eastAsia"/>
          <w:b/>
          <w:color w:val="FF0000"/>
          <w:sz w:val="21"/>
          <w:szCs w:val="21"/>
        </w:rPr>
        <w:t>“嵌入型”。</w:t>
      </w:r>
      <w:r>
        <w:rPr>
          <w:rFonts w:hint="eastAsia"/>
          <w:sz w:val="21"/>
          <w:szCs w:val="21"/>
        </w:rPr>
        <w:t>图中标注的文字采用宋体五号～四号字，以能够清晰阅读为标准。专用名字代号、单位可采用外文表示，坐标轴题名、词组、描述性的词语均须采用中文。</w:t>
      </w:r>
    </w:p>
    <w:p w14:paraId="512E3866" w14:textId="77777777" w:rsidR="00635EFE" w:rsidRDefault="00635EFE">
      <w:pPr>
        <w:widowControl w:val="0"/>
        <w:spacing w:line="240" w:lineRule="auto"/>
        <w:ind w:firstLineChars="0" w:firstLine="0"/>
        <w:rPr>
          <w:rFonts w:ascii="黑体" w:eastAsia="黑体"/>
          <w:kern w:val="2"/>
          <w:sz w:val="30"/>
          <w:szCs w:val="30"/>
        </w:rPr>
      </w:pPr>
    </w:p>
    <w:p w14:paraId="7536708D" w14:textId="77777777" w:rsidR="00635EFE" w:rsidRDefault="00000000">
      <w:pPr>
        <w:widowControl w:val="0"/>
        <w:spacing w:line="240" w:lineRule="auto"/>
        <w:ind w:firstLineChars="0" w:firstLine="0"/>
        <w:jc w:val="center"/>
        <w:rPr>
          <w:rFonts w:ascii="黑体" w:eastAsia="黑体"/>
          <w:kern w:val="2"/>
          <w:sz w:val="30"/>
          <w:szCs w:val="30"/>
        </w:rPr>
      </w:pPr>
      <w:r>
        <w:rPr>
          <w:rFonts w:ascii="黑体" w:eastAsia="黑体"/>
          <w:b/>
          <w:noProof/>
          <w:kern w:val="2"/>
          <w:sz w:val="30"/>
          <w:szCs w:val="30"/>
        </w:rPr>
        <mc:AlternateContent>
          <mc:Choice Requires="wpg">
            <w:drawing>
              <wp:inline distT="0" distB="0" distL="0" distR="0" wp14:anchorId="10B967B7" wp14:editId="33CC91ED">
                <wp:extent cx="5205095" cy="1795780"/>
                <wp:effectExtent l="0" t="0" r="14605" b="13970"/>
                <wp:docPr id="191" name="组合 191"/>
                <wp:cNvGraphicFramePr/>
                <a:graphic xmlns:a="http://schemas.openxmlformats.org/drawingml/2006/main">
                  <a:graphicData uri="http://schemas.microsoft.com/office/word/2010/wordprocessingGroup">
                    <wpg:wgp>
                      <wpg:cNvGrpSpPr/>
                      <wpg:grpSpPr>
                        <a:xfrm>
                          <a:off x="0" y="0"/>
                          <a:ext cx="5205600" cy="1796400"/>
                          <a:chOff x="1958" y="7658"/>
                          <a:chExt cx="7700" cy="2496"/>
                        </a:xfrm>
                      </wpg:grpSpPr>
                      <wps:wsp>
                        <wps:cNvPr id="192" name="Line 144"/>
                        <wps:cNvCnPr/>
                        <wps:spPr bwMode="auto">
                          <a:xfrm>
                            <a:off x="6458" y="8438"/>
                            <a:ext cx="0" cy="312"/>
                          </a:xfrm>
                          <a:prstGeom prst="line">
                            <a:avLst/>
                          </a:prstGeom>
                          <a:noFill/>
                          <a:ln w="9525">
                            <a:solidFill>
                              <a:srgbClr val="000000"/>
                            </a:solidFill>
                            <a:round/>
                          </a:ln>
                        </wps:spPr>
                        <wps:bodyPr/>
                      </wps:wsp>
                      <wpg:grpSp>
                        <wpg:cNvPr id="193" name="Group 145"/>
                        <wpg:cNvGrpSpPr/>
                        <wpg:grpSpPr>
                          <a:xfrm>
                            <a:off x="1958" y="7658"/>
                            <a:ext cx="7700" cy="2496"/>
                            <a:chOff x="1958" y="9530"/>
                            <a:chExt cx="7700" cy="2496"/>
                          </a:xfrm>
                        </wpg:grpSpPr>
                        <wps:wsp>
                          <wps:cNvPr id="194" name="Line 146"/>
                          <wps:cNvCnPr/>
                          <wps:spPr bwMode="auto">
                            <a:xfrm>
                              <a:off x="8798" y="10310"/>
                              <a:ext cx="0" cy="312"/>
                            </a:xfrm>
                            <a:prstGeom prst="line">
                              <a:avLst/>
                            </a:prstGeom>
                            <a:noFill/>
                            <a:ln w="9525">
                              <a:solidFill>
                                <a:srgbClr val="000000"/>
                              </a:solidFill>
                              <a:round/>
                            </a:ln>
                          </wps:spPr>
                          <wps:bodyPr/>
                        </wps:wsp>
                        <wpg:grpSp>
                          <wpg:cNvPr id="195" name="Group 147"/>
                          <wpg:cNvGrpSpPr/>
                          <wpg:grpSpPr>
                            <a:xfrm>
                              <a:off x="1958" y="9530"/>
                              <a:ext cx="7700" cy="2496"/>
                              <a:chOff x="1778" y="9530"/>
                              <a:chExt cx="7700" cy="2496"/>
                            </a:xfrm>
                          </wpg:grpSpPr>
                          <wps:wsp>
                            <wps:cNvPr id="196" name="Rectangle 148"/>
                            <wps:cNvSpPr>
                              <a:spLocks noChangeArrowheads="1"/>
                            </wps:cNvSpPr>
                            <wps:spPr bwMode="auto">
                              <a:xfrm>
                                <a:off x="4478" y="9530"/>
                                <a:ext cx="2300" cy="468"/>
                              </a:xfrm>
                              <a:prstGeom prst="rect">
                                <a:avLst/>
                              </a:prstGeom>
                              <a:solidFill>
                                <a:srgbClr val="FFFFFF"/>
                              </a:solidFill>
                              <a:ln w="9525">
                                <a:solidFill>
                                  <a:srgbClr val="000000"/>
                                </a:solidFill>
                                <a:miter lim="800000"/>
                              </a:ln>
                            </wps:spPr>
                            <wps:txbx>
                              <w:txbxContent>
                                <w:p w14:paraId="1605A9E5" w14:textId="77777777" w:rsidR="00635EFE" w:rsidRDefault="00000000">
                                  <w:pPr>
                                    <w:ind w:firstLineChars="0" w:firstLine="0"/>
                                    <w:jc w:val="center"/>
                                    <w:rPr>
                                      <w:sz w:val="22"/>
                                    </w:rPr>
                                  </w:pPr>
                                  <w:r>
                                    <w:rPr>
                                      <w:rFonts w:hint="eastAsia"/>
                                      <w:sz w:val="22"/>
                                    </w:rPr>
                                    <w:t>实验中心</w:t>
                                  </w:r>
                                </w:p>
                              </w:txbxContent>
                            </wps:txbx>
                            <wps:bodyPr rot="0" vert="horz" wrap="square" lIns="91440" tIns="45720" rIns="91440" bIns="45720" anchor="t" anchorCtr="0" upright="1">
                              <a:noAutofit/>
                            </wps:bodyPr>
                          </wps:wsp>
                          <wps:wsp>
                            <wps:cNvPr id="197" name="Freeform 149"/>
                            <wps:cNvSpPr/>
                            <wps:spPr bwMode="auto">
                              <a:xfrm flipV="1">
                                <a:off x="3938" y="10155"/>
                                <a:ext cx="4680" cy="155"/>
                              </a:xfrm>
                              <a:custGeom>
                                <a:avLst/>
                                <a:gdLst>
                                  <a:gd name="T0" fmla="*/ 0 w 915"/>
                                  <a:gd name="T1" fmla="*/ 0 h 1"/>
                                  <a:gd name="T2" fmla="*/ 915 w 915"/>
                                  <a:gd name="T3" fmla="*/ 0 h 1"/>
                                </a:gdLst>
                                <a:ahLst/>
                                <a:cxnLst>
                                  <a:cxn ang="0">
                                    <a:pos x="T0" y="T1"/>
                                  </a:cxn>
                                  <a:cxn ang="0">
                                    <a:pos x="T2" y="T3"/>
                                  </a:cxn>
                                </a:cxnLst>
                                <a:rect l="0" t="0" r="r" b="b"/>
                                <a:pathLst>
                                  <a:path w="915" h="1">
                                    <a:moveTo>
                                      <a:pt x="0" y="0"/>
                                    </a:moveTo>
                                    <a:lnTo>
                                      <a:pt x="915" y="0"/>
                                    </a:lnTo>
                                  </a:path>
                                </a:pathLst>
                              </a:custGeom>
                              <a:noFill/>
                              <a:ln w="9525">
                                <a:solidFill>
                                  <a:srgbClr val="000000"/>
                                </a:solidFill>
                                <a:round/>
                                <a:headEnd type="none" w="med" len="med"/>
                                <a:tailEnd type="none" w="med" len="med"/>
                              </a:ln>
                            </wps:spPr>
                            <wps:bodyPr rot="0" vert="horz" wrap="square" lIns="91440" tIns="45720" rIns="91440" bIns="45720" anchor="t" anchorCtr="0" upright="1">
                              <a:noAutofit/>
                            </wps:bodyPr>
                          </wps:wsp>
                          <wps:wsp>
                            <wps:cNvPr id="198" name="Line 150"/>
                            <wps:cNvCnPr/>
                            <wps:spPr bwMode="auto">
                              <a:xfrm>
                                <a:off x="5738" y="9998"/>
                                <a:ext cx="0" cy="312"/>
                              </a:xfrm>
                              <a:prstGeom prst="line">
                                <a:avLst/>
                              </a:prstGeom>
                              <a:noFill/>
                              <a:ln w="9525">
                                <a:solidFill>
                                  <a:srgbClr val="000000"/>
                                </a:solidFill>
                                <a:round/>
                              </a:ln>
                            </wps:spPr>
                            <wps:bodyPr/>
                          </wps:wsp>
                          <wps:wsp>
                            <wps:cNvPr id="199" name="Line 151"/>
                            <wps:cNvCnPr/>
                            <wps:spPr bwMode="auto">
                              <a:xfrm>
                                <a:off x="3938" y="10310"/>
                                <a:ext cx="0" cy="312"/>
                              </a:xfrm>
                              <a:prstGeom prst="line">
                                <a:avLst/>
                              </a:prstGeom>
                              <a:noFill/>
                              <a:ln w="9525">
                                <a:solidFill>
                                  <a:srgbClr val="000000"/>
                                </a:solidFill>
                                <a:round/>
                              </a:ln>
                            </wps:spPr>
                            <wps:bodyPr/>
                          </wps:wsp>
                          <wps:wsp>
                            <wps:cNvPr id="200" name="Rectangle 152"/>
                            <wps:cNvSpPr>
                              <a:spLocks noChangeArrowheads="1"/>
                            </wps:cNvSpPr>
                            <wps:spPr bwMode="auto">
                              <a:xfrm>
                                <a:off x="2898" y="10622"/>
                                <a:ext cx="1760" cy="468"/>
                              </a:xfrm>
                              <a:prstGeom prst="rect">
                                <a:avLst/>
                              </a:prstGeom>
                              <a:solidFill>
                                <a:srgbClr val="FFFFFF"/>
                              </a:solidFill>
                              <a:ln w="9525">
                                <a:solidFill>
                                  <a:srgbClr val="000000"/>
                                </a:solidFill>
                                <a:miter lim="800000"/>
                              </a:ln>
                            </wps:spPr>
                            <wps:txbx>
                              <w:txbxContent>
                                <w:p w14:paraId="085990A5" w14:textId="77777777" w:rsidR="00635EFE" w:rsidRDefault="00000000">
                                  <w:pPr>
                                    <w:ind w:firstLineChars="0" w:firstLine="0"/>
                                    <w:jc w:val="center"/>
                                    <w:rPr>
                                      <w:sz w:val="22"/>
                                    </w:rPr>
                                  </w:pPr>
                                  <w:r>
                                    <w:rPr>
                                      <w:rFonts w:hint="eastAsia"/>
                                      <w:sz w:val="22"/>
                                    </w:rPr>
                                    <w:t>计算机部</w:t>
                                  </w:r>
                                </w:p>
                              </w:txbxContent>
                            </wps:txbx>
                            <wps:bodyPr rot="0" vert="horz" wrap="square" lIns="91440" tIns="45720" rIns="91440" bIns="45720" anchor="t" anchorCtr="0" upright="1">
                              <a:noAutofit/>
                            </wps:bodyPr>
                          </wps:wsp>
                          <wps:wsp>
                            <wps:cNvPr id="201" name="Rectangle 153"/>
                            <wps:cNvSpPr>
                              <a:spLocks noChangeArrowheads="1"/>
                            </wps:cNvSpPr>
                            <wps:spPr bwMode="auto">
                              <a:xfrm>
                                <a:off x="5418" y="10622"/>
                                <a:ext cx="1760" cy="468"/>
                              </a:xfrm>
                              <a:prstGeom prst="rect">
                                <a:avLst/>
                              </a:prstGeom>
                              <a:solidFill>
                                <a:srgbClr val="FFFFFF"/>
                              </a:solidFill>
                              <a:ln w="9525">
                                <a:solidFill>
                                  <a:srgbClr val="000000"/>
                                </a:solidFill>
                                <a:miter lim="800000"/>
                              </a:ln>
                            </wps:spPr>
                            <wps:txbx>
                              <w:txbxContent>
                                <w:p w14:paraId="25402FA1" w14:textId="77777777" w:rsidR="00635EFE" w:rsidRDefault="00000000">
                                  <w:pPr>
                                    <w:ind w:firstLineChars="0" w:firstLine="0"/>
                                    <w:jc w:val="center"/>
                                    <w:rPr>
                                      <w:sz w:val="22"/>
                                    </w:rPr>
                                  </w:pPr>
                                  <w:r>
                                    <w:rPr>
                                      <w:rFonts w:hint="eastAsia"/>
                                      <w:sz w:val="22"/>
                                    </w:rPr>
                                    <w:t>物理学部</w:t>
                                  </w:r>
                                </w:p>
                              </w:txbxContent>
                            </wps:txbx>
                            <wps:bodyPr rot="0" vert="horz" wrap="square" lIns="91440" tIns="45720" rIns="91440" bIns="45720" anchor="t" anchorCtr="0" upright="1">
                              <a:noAutofit/>
                            </wps:bodyPr>
                          </wps:wsp>
                          <wps:wsp>
                            <wps:cNvPr id="202" name="Rectangle 154"/>
                            <wps:cNvSpPr>
                              <a:spLocks noChangeArrowheads="1"/>
                            </wps:cNvSpPr>
                            <wps:spPr bwMode="auto">
                              <a:xfrm>
                                <a:off x="7718" y="10622"/>
                                <a:ext cx="1760" cy="468"/>
                              </a:xfrm>
                              <a:prstGeom prst="rect">
                                <a:avLst/>
                              </a:prstGeom>
                              <a:solidFill>
                                <a:srgbClr val="FFFFFF"/>
                              </a:solidFill>
                              <a:ln w="9525">
                                <a:solidFill>
                                  <a:srgbClr val="000000"/>
                                </a:solidFill>
                                <a:miter lim="800000"/>
                              </a:ln>
                            </wps:spPr>
                            <wps:txbx>
                              <w:txbxContent>
                                <w:p w14:paraId="248BC5EB" w14:textId="77777777" w:rsidR="00635EFE" w:rsidRDefault="00000000">
                                  <w:pPr>
                                    <w:ind w:firstLineChars="0" w:firstLine="0"/>
                                    <w:jc w:val="center"/>
                                    <w:rPr>
                                      <w:sz w:val="22"/>
                                    </w:rPr>
                                  </w:pPr>
                                  <w:r>
                                    <w:rPr>
                                      <w:rFonts w:hint="eastAsia"/>
                                      <w:sz w:val="22"/>
                                    </w:rPr>
                                    <w:t>化学学部</w:t>
                                  </w:r>
                                </w:p>
                              </w:txbxContent>
                            </wps:txbx>
                            <wps:bodyPr rot="0" vert="horz" wrap="square" lIns="91440" tIns="45720" rIns="91440" bIns="45720" anchor="t" anchorCtr="0" upright="1">
                              <a:noAutofit/>
                            </wps:bodyPr>
                          </wps:wsp>
                          <wps:wsp>
                            <wps:cNvPr id="203" name="Rectangle 155"/>
                            <wps:cNvSpPr>
                              <a:spLocks noChangeArrowheads="1"/>
                            </wps:cNvSpPr>
                            <wps:spPr bwMode="auto">
                              <a:xfrm>
                                <a:off x="1778" y="11558"/>
                                <a:ext cx="1760" cy="468"/>
                              </a:xfrm>
                              <a:prstGeom prst="rect">
                                <a:avLst/>
                              </a:prstGeom>
                              <a:solidFill>
                                <a:srgbClr val="FFFFFF"/>
                              </a:solidFill>
                              <a:ln w="9525">
                                <a:solidFill>
                                  <a:srgbClr val="000000"/>
                                </a:solidFill>
                                <a:miter lim="800000"/>
                              </a:ln>
                            </wps:spPr>
                            <wps:txbx>
                              <w:txbxContent>
                                <w:p w14:paraId="785A24A7" w14:textId="77777777" w:rsidR="00635EFE" w:rsidRDefault="00000000">
                                  <w:pPr>
                                    <w:ind w:firstLineChars="0" w:firstLine="0"/>
                                    <w:jc w:val="center"/>
                                    <w:rPr>
                                      <w:sz w:val="22"/>
                                    </w:rPr>
                                  </w:pPr>
                                  <w:r>
                                    <w:rPr>
                                      <w:rFonts w:hint="eastAsia"/>
                                      <w:sz w:val="22"/>
                                    </w:rPr>
                                    <w:t>多媒体实验室</w:t>
                                  </w:r>
                                </w:p>
                              </w:txbxContent>
                            </wps:txbx>
                            <wps:bodyPr rot="0" vert="horz" wrap="square" lIns="91440" tIns="45720" rIns="91440" bIns="45720" anchor="t" anchorCtr="0" upright="1">
                              <a:noAutofit/>
                            </wps:bodyPr>
                          </wps:wsp>
                          <wps:wsp>
                            <wps:cNvPr id="204" name="Rectangle 156"/>
                            <wps:cNvSpPr>
                              <a:spLocks noChangeArrowheads="1"/>
                            </wps:cNvSpPr>
                            <wps:spPr bwMode="auto">
                              <a:xfrm>
                                <a:off x="4118" y="11558"/>
                                <a:ext cx="1760" cy="468"/>
                              </a:xfrm>
                              <a:prstGeom prst="rect">
                                <a:avLst/>
                              </a:prstGeom>
                              <a:solidFill>
                                <a:srgbClr val="FFFFFF"/>
                              </a:solidFill>
                              <a:ln w="9525">
                                <a:solidFill>
                                  <a:srgbClr val="000000"/>
                                </a:solidFill>
                                <a:miter lim="800000"/>
                              </a:ln>
                            </wps:spPr>
                            <wps:txbx>
                              <w:txbxContent>
                                <w:p w14:paraId="0287C26C" w14:textId="77777777" w:rsidR="00635EFE" w:rsidRDefault="00000000">
                                  <w:pPr>
                                    <w:ind w:firstLineChars="0" w:firstLine="0"/>
                                    <w:jc w:val="center"/>
                                    <w:rPr>
                                      <w:sz w:val="22"/>
                                    </w:rPr>
                                  </w:pPr>
                                  <w:r>
                                    <w:rPr>
                                      <w:rFonts w:hint="eastAsia"/>
                                      <w:sz w:val="22"/>
                                    </w:rPr>
                                    <w:t>网络实验室</w:t>
                                  </w:r>
                                </w:p>
                              </w:txbxContent>
                            </wps:txbx>
                            <wps:bodyPr rot="0" vert="horz" wrap="square" lIns="91440" tIns="45720" rIns="91440" bIns="45720" anchor="t" anchorCtr="0" upright="1">
                              <a:noAutofit/>
                            </wps:bodyPr>
                          </wps:wsp>
                          <wps:wsp>
                            <wps:cNvPr id="205" name="Line 157"/>
                            <wps:cNvCnPr/>
                            <wps:spPr bwMode="auto">
                              <a:xfrm>
                                <a:off x="2678" y="11246"/>
                                <a:ext cx="2160" cy="0"/>
                              </a:xfrm>
                              <a:prstGeom prst="line">
                                <a:avLst/>
                              </a:prstGeom>
                              <a:noFill/>
                              <a:ln w="9525">
                                <a:solidFill>
                                  <a:srgbClr val="000000"/>
                                </a:solidFill>
                                <a:round/>
                              </a:ln>
                            </wps:spPr>
                            <wps:bodyPr/>
                          </wps:wsp>
                          <wps:wsp>
                            <wps:cNvPr id="206" name="Line 158"/>
                            <wps:cNvCnPr/>
                            <wps:spPr bwMode="auto">
                              <a:xfrm>
                                <a:off x="4838" y="11246"/>
                                <a:ext cx="0" cy="312"/>
                              </a:xfrm>
                              <a:prstGeom prst="line">
                                <a:avLst/>
                              </a:prstGeom>
                              <a:noFill/>
                              <a:ln w="9525">
                                <a:solidFill>
                                  <a:srgbClr val="000000"/>
                                </a:solidFill>
                                <a:round/>
                              </a:ln>
                            </wps:spPr>
                            <wps:bodyPr/>
                          </wps:wsp>
                          <wps:wsp>
                            <wps:cNvPr id="207" name="Line 159"/>
                            <wps:cNvCnPr/>
                            <wps:spPr bwMode="auto">
                              <a:xfrm>
                                <a:off x="2678" y="11246"/>
                                <a:ext cx="0" cy="312"/>
                              </a:xfrm>
                              <a:prstGeom prst="line">
                                <a:avLst/>
                              </a:prstGeom>
                              <a:noFill/>
                              <a:ln w="9525">
                                <a:solidFill>
                                  <a:srgbClr val="000000"/>
                                </a:solidFill>
                                <a:round/>
                              </a:ln>
                            </wps:spPr>
                            <wps:bodyPr/>
                          </wps:wsp>
                          <wps:wsp>
                            <wps:cNvPr id="208" name="Line 160"/>
                            <wps:cNvCnPr/>
                            <wps:spPr bwMode="auto">
                              <a:xfrm>
                                <a:off x="8618" y="11090"/>
                                <a:ext cx="0" cy="468"/>
                              </a:xfrm>
                              <a:prstGeom prst="line">
                                <a:avLst/>
                              </a:prstGeom>
                              <a:noFill/>
                              <a:ln w="9525">
                                <a:solidFill>
                                  <a:srgbClr val="000000"/>
                                </a:solidFill>
                                <a:round/>
                              </a:ln>
                            </wps:spPr>
                            <wps:bodyPr/>
                          </wps:wsp>
                          <wps:wsp>
                            <wps:cNvPr id="209" name="Rectangle 161"/>
                            <wps:cNvSpPr>
                              <a:spLocks noChangeArrowheads="1"/>
                            </wps:cNvSpPr>
                            <wps:spPr bwMode="auto">
                              <a:xfrm>
                                <a:off x="7718" y="11558"/>
                                <a:ext cx="1760" cy="468"/>
                              </a:xfrm>
                              <a:prstGeom prst="rect">
                                <a:avLst/>
                              </a:prstGeom>
                              <a:solidFill>
                                <a:srgbClr val="FFFFFF"/>
                              </a:solidFill>
                              <a:ln w="9525">
                                <a:solidFill>
                                  <a:srgbClr val="000000"/>
                                </a:solidFill>
                                <a:miter lim="800000"/>
                              </a:ln>
                            </wps:spPr>
                            <wps:txbx>
                              <w:txbxContent>
                                <w:p w14:paraId="3020C508" w14:textId="77777777" w:rsidR="00635EFE" w:rsidRDefault="00000000">
                                  <w:pPr>
                                    <w:ind w:firstLineChars="0" w:firstLine="0"/>
                                    <w:jc w:val="center"/>
                                    <w:rPr>
                                      <w:sz w:val="22"/>
                                    </w:rPr>
                                  </w:pPr>
                                  <w:r>
                                    <w:rPr>
                                      <w:rFonts w:hint="eastAsia"/>
                                      <w:sz w:val="22"/>
                                    </w:rPr>
                                    <w:t>无机化学</w:t>
                                  </w:r>
                                </w:p>
                              </w:txbxContent>
                            </wps:txbx>
                            <wps:bodyPr rot="0" vert="horz" wrap="square" lIns="91440" tIns="45720" rIns="91440" bIns="45720" anchor="t" anchorCtr="0" upright="1">
                              <a:noAutofit/>
                            </wps:bodyPr>
                          </wps:wsp>
                        </wpg:grpSp>
                      </wpg:grpSp>
                      <wps:wsp>
                        <wps:cNvPr id="210" name="Line 162"/>
                        <wps:cNvCnPr/>
                        <wps:spPr bwMode="auto">
                          <a:xfrm>
                            <a:off x="4118" y="9218"/>
                            <a:ext cx="0" cy="156"/>
                          </a:xfrm>
                          <a:prstGeom prst="line">
                            <a:avLst/>
                          </a:prstGeom>
                          <a:noFill/>
                          <a:ln w="9525">
                            <a:solidFill>
                              <a:srgbClr val="000000"/>
                            </a:solidFill>
                            <a:round/>
                          </a:ln>
                        </wps:spPr>
                        <wps:bodyPr/>
                      </wps:wsp>
                    </wpg:wgp>
                  </a:graphicData>
                </a:graphic>
              </wp:inline>
            </w:drawing>
          </mc:Choice>
          <mc:Fallback>
            <w:pict>
              <v:group w14:anchorId="10B967B7" id="组合 191" o:spid="_x0000_s1027" style="width:409.85pt;height:141.4pt;mso-position-horizontal-relative:char;mso-position-vertical-relative:line" coordorigin="1958,7658" coordsize="7700,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">
                <v:line id="Line 144" o:spid="_x0000_s1028" style="position:absolute;visibility:visible;mso-wrap-style:square" from="6458,8438" to="6458,8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group id="Group 145" o:spid="_x0000_s1029" style="position:absolute;left:1958;top:7658;width:7700;height:2496" coordorigin="1958,9530" coordsize="770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line id="Line 146" o:spid="_x0000_s1030" style="position:absolute;visibility:visible;mso-wrap-style:square" from="8798,10310" to="8798,10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"/>
                  <v:group id="Group 147" o:spid="_x0000_s1031" style="position:absolute;left:1958;top:9530;width:7700;height:2496" coordorigin="1778,9530" coordsize="770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Rectangle 148" o:spid="_x0000_s1032" style="position:absolute;left:4478;top:9530;width:23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">
                      <v:textbox>
                        <w:txbxContent>
                          <w:p w14:paraId="1605A9E5" w14:textId="77777777" w:rsidR="00635EFE" w:rsidRDefault="00000000">
                            <w:pPr>
                              <w:ind w:firstLineChars="0" w:firstLine="0"/>
                              <w:jc w:val="center"/>
                              <w:rPr>
                                <w:sz w:val="22"/>
                              </w:rPr>
                            </w:pPr>
                            <w:r>
                              <w:rPr>
                                <w:rFonts w:hint="eastAsia"/>
                                <w:sz w:val="22"/>
                              </w:rPr>
                              <w:t>实验中心</w:t>
                            </w:r>
                          </w:p>
                        </w:txbxContent>
                      </v:textbox>
                    </v:rect>
                    <v:shape id="Freeform 149" o:spid="_x0000_s1033" style="position:absolute;left:3938;top:10155;width:4680;height:155;flip:y;visibility:visible;mso-wrap-style:square;v-text-anchor:top" coordsize="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" path="m,l915,e" filled="f">
                      <v:path arrowok="t" o:connecttype="custom" o:connectlocs="0,0;4680,0" o:connectangles="0,0"/>
                    </v:shape>
                    <v:line id="Line 150" o:spid="_x0000_s1034" style="position:absolute;visibility:visible;mso-wrap-style:square" from="5738,9998" to="5738,10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151" o:spid="_x0000_s1035" style="position:absolute;visibility:visible;mso-wrap-style:square" from="3938,10310" to="3938,10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"/>
                    <v:rect id="Rectangle 152" o:spid="_x0000_s1036" style="position:absolute;left:2898;top:10622;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">
                      <v:textbox>
                        <w:txbxContent>
                          <w:p w14:paraId="085990A5" w14:textId="77777777" w:rsidR="00635EFE" w:rsidRDefault="00000000">
                            <w:pPr>
                              <w:ind w:firstLineChars="0" w:firstLine="0"/>
                              <w:jc w:val="center"/>
                              <w:rPr>
                                <w:sz w:val="22"/>
                              </w:rPr>
                            </w:pPr>
                            <w:r>
                              <w:rPr>
                                <w:rFonts w:hint="eastAsia"/>
                                <w:sz w:val="22"/>
                              </w:rPr>
                              <w:t>计算机部</w:t>
                            </w:r>
                          </w:p>
                        </w:txbxContent>
                      </v:textbox>
                    </v:rect>
                    <v:rect id="Rectangle 153" o:spid="_x0000_s1037" style="position:absolute;left:5418;top:10622;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">
                      <v:textbox>
                        <w:txbxContent>
                          <w:p w14:paraId="25402FA1" w14:textId="77777777" w:rsidR="00635EFE" w:rsidRDefault="00000000">
                            <w:pPr>
                              <w:ind w:firstLineChars="0" w:firstLine="0"/>
                              <w:jc w:val="center"/>
                              <w:rPr>
                                <w:sz w:val="22"/>
                              </w:rPr>
                            </w:pPr>
                            <w:r>
                              <w:rPr>
                                <w:rFonts w:hint="eastAsia"/>
                                <w:sz w:val="22"/>
                              </w:rPr>
                              <w:t>物理学部</w:t>
                            </w:r>
                          </w:p>
                        </w:txbxContent>
                      </v:textbox>
                    </v:rect>
                    <v:rect id="Rectangle 154" o:spid="_x0000_s1038" style="position:absolute;left:7718;top:10622;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">
                      <v:textbox>
                        <w:txbxContent>
                          <w:p w14:paraId="248BC5EB" w14:textId="77777777" w:rsidR="00635EFE" w:rsidRDefault="00000000">
                            <w:pPr>
                              <w:ind w:firstLineChars="0" w:firstLine="0"/>
                              <w:jc w:val="center"/>
                              <w:rPr>
                                <w:sz w:val="22"/>
                              </w:rPr>
                            </w:pPr>
                            <w:r>
                              <w:rPr>
                                <w:rFonts w:hint="eastAsia"/>
                                <w:sz w:val="22"/>
                              </w:rPr>
                              <w:t>化学学部</w:t>
                            </w:r>
                          </w:p>
                        </w:txbxContent>
                      </v:textbox>
                    </v:rect>
                    <v:rect id="Rectangle 155" o:spid="_x0000_s1039" style="position:absolute;left:1778;top:11558;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">
                      <v:textbox>
                        <w:txbxContent>
                          <w:p w14:paraId="785A24A7" w14:textId="77777777" w:rsidR="00635EFE" w:rsidRDefault="00000000">
                            <w:pPr>
                              <w:ind w:firstLineChars="0" w:firstLine="0"/>
                              <w:jc w:val="center"/>
                              <w:rPr>
                                <w:sz w:val="22"/>
                              </w:rPr>
                            </w:pPr>
                            <w:r>
                              <w:rPr>
                                <w:rFonts w:hint="eastAsia"/>
                                <w:sz w:val="22"/>
                              </w:rPr>
                              <w:t>多媒体实验室</w:t>
                            </w:r>
                          </w:p>
                        </w:txbxContent>
                      </v:textbox>
                    </v:rect>
                    <v:rect id="Rectangle 156" o:spid="_x0000_s1040" style="position:absolute;left:4118;top:11558;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">
                      <v:textbox>
                        <w:txbxContent>
                          <w:p w14:paraId="0287C26C" w14:textId="77777777" w:rsidR="00635EFE" w:rsidRDefault="00000000">
                            <w:pPr>
                              <w:ind w:firstLineChars="0" w:firstLine="0"/>
                              <w:jc w:val="center"/>
                              <w:rPr>
                                <w:sz w:val="22"/>
                              </w:rPr>
                            </w:pPr>
                            <w:r>
                              <w:rPr>
                                <w:rFonts w:hint="eastAsia"/>
                                <w:sz w:val="22"/>
                              </w:rPr>
                              <w:t>网络实验室</w:t>
                            </w:r>
                          </w:p>
                        </w:txbxContent>
                      </v:textbox>
                    </v:rect>
                    <v:line id="Line 157" o:spid="_x0000_s1041" style="position:absolute;visibility:visible;mso-wrap-style:square" from="2678,11246" to="4838,11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line id="Line 158" o:spid="_x0000_s1042" style="position:absolute;visibility:visible;mso-wrap-style:square" from="4838,11246" to="483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"/>
                    <v:line id="Line 159" o:spid="_x0000_s1043" style="position:absolute;visibility:visible;mso-wrap-style:square" from="2678,11246" to="267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n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wjX51sYAAADcAAAA&#10;DwAAAAAAAAAAAAAAAAAHAgAAZHJzL2Rvd25yZXYueG1sUEsFBgAAAAADAAMAtwAAAPoCAAAAAA==&#10;"/>
                    <v:line id="Line 160" o:spid="_x0000_s1044" style="position:absolute;visibility:visible;mso-wrap-style:square" from="8618,11090" to="861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"/>
                    <v:rect id="Rectangle 161" o:spid="_x0000_s1045" style="position:absolute;left:7718;top:11558;width:17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">
                      <v:textbox>
                        <w:txbxContent>
                          <w:p w14:paraId="3020C508" w14:textId="77777777" w:rsidR="00635EFE" w:rsidRDefault="00000000">
                            <w:pPr>
                              <w:ind w:firstLineChars="0" w:firstLine="0"/>
                              <w:jc w:val="center"/>
                              <w:rPr>
                                <w:sz w:val="22"/>
                              </w:rPr>
                            </w:pPr>
                            <w:r>
                              <w:rPr>
                                <w:rFonts w:hint="eastAsia"/>
                                <w:sz w:val="22"/>
                              </w:rPr>
                              <w:t>无机化学</w:t>
                            </w:r>
                          </w:p>
                        </w:txbxContent>
                      </v:textbox>
                    </v:rect>
                  </v:group>
                </v:group>
                <v:line id="Line 162" o:spid="_x0000_s1046" style="position:absolute;visibility:visible;mso-wrap-style:square" from="4118,9218" to="4118,9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w10:anchorlock/>
              </v:group>
            </w:pict>
          </mc:Fallback>
        </mc:AlternateContent>
      </w:r>
    </w:p>
    <w:p w14:paraId="4488C6B6" w14:textId="77777777" w:rsidR="00635EFE" w:rsidRDefault="00635EFE">
      <w:pPr>
        <w:widowControl w:val="0"/>
        <w:spacing w:line="240" w:lineRule="auto"/>
        <w:ind w:firstLineChars="0" w:firstLine="0"/>
        <w:rPr>
          <w:rFonts w:ascii="黑体" w:eastAsia="黑体"/>
          <w:kern w:val="2"/>
          <w:sz w:val="30"/>
          <w:szCs w:val="30"/>
        </w:rPr>
      </w:pPr>
    </w:p>
    <w:p w14:paraId="4E3C06C3" w14:textId="77777777" w:rsidR="00635EFE" w:rsidRDefault="00000000">
      <w:pPr>
        <w:pStyle w:val="6"/>
        <w:spacing w:line="400" w:lineRule="exact"/>
        <w:rPr>
          <w:sz w:val="21"/>
          <w:szCs w:val="21"/>
        </w:rPr>
      </w:pPr>
      <w:r>
        <w:rPr>
          <w:rFonts w:hint="eastAsia"/>
          <w:sz w:val="21"/>
          <w:szCs w:val="21"/>
        </w:rPr>
        <w:t>图</w:t>
      </w:r>
      <w:r>
        <w:rPr>
          <w:rFonts w:hint="eastAsia"/>
          <w:sz w:val="21"/>
          <w:szCs w:val="21"/>
        </w:rPr>
        <w:t>1.</w:t>
      </w:r>
      <w:r>
        <w:rPr>
          <w:sz w:val="21"/>
          <w:szCs w:val="21"/>
        </w:rPr>
        <w:t>1</w:t>
      </w:r>
      <w:r>
        <w:rPr>
          <w:rFonts w:hint="eastAsia"/>
          <w:sz w:val="21"/>
          <w:szCs w:val="21"/>
        </w:rPr>
        <w:t>□××实验中心组织结构</w:t>
      </w:r>
    </w:p>
    <w:p w14:paraId="6FDC4E17" w14:textId="77777777" w:rsidR="00635EFE" w:rsidRDefault="00635EFE">
      <w:pPr>
        <w:widowControl w:val="0"/>
        <w:spacing w:line="400" w:lineRule="atLeast"/>
        <w:ind w:firstLineChars="0" w:firstLine="0"/>
        <w:jc w:val="left"/>
        <w:rPr>
          <w:rFonts w:eastAsia="宋体"/>
          <w:kern w:val="2"/>
          <w:szCs w:val="20"/>
        </w:rPr>
      </w:pPr>
    </w:p>
    <w:p w14:paraId="71ACADBB" w14:textId="77777777" w:rsidR="00635EFE" w:rsidRDefault="00000000">
      <w:pPr>
        <w:widowControl w:val="0"/>
        <w:spacing w:line="400" w:lineRule="atLeast"/>
        <w:ind w:firstLineChars="0" w:firstLine="0"/>
        <w:jc w:val="left"/>
        <w:rPr>
          <w:rFonts w:eastAsia="宋体"/>
          <w:kern w:val="2"/>
          <w:szCs w:val="20"/>
        </w:rPr>
      </w:pPr>
      <w:r>
        <w:rPr>
          <w:rFonts w:eastAsia="宋体" w:hint="eastAsia"/>
          <w:kern w:val="2"/>
          <w:szCs w:val="20"/>
        </w:rPr>
        <w:t>*</w:t>
      </w:r>
      <w:r>
        <w:rPr>
          <w:rFonts w:eastAsia="宋体" w:hint="eastAsia"/>
          <w:kern w:val="2"/>
          <w:szCs w:val="20"/>
        </w:rPr>
        <w:t>其他图例：图</w:t>
      </w:r>
      <w:r>
        <w:rPr>
          <w:rFonts w:eastAsia="宋体" w:hint="eastAsia"/>
          <w:kern w:val="2"/>
          <w:szCs w:val="20"/>
        </w:rPr>
        <w:t>1.2</w:t>
      </w:r>
      <w:r>
        <w:rPr>
          <w:rFonts w:eastAsia="宋体" w:hint="eastAsia"/>
          <w:kern w:val="2"/>
          <w:szCs w:val="20"/>
        </w:rPr>
        <w:t>为折线图，图</w:t>
      </w:r>
      <w:r>
        <w:rPr>
          <w:rFonts w:eastAsia="宋体" w:hint="eastAsia"/>
          <w:kern w:val="2"/>
          <w:szCs w:val="20"/>
        </w:rPr>
        <w:t>1.3</w:t>
      </w:r>
      <w:r>
        <w:rPr>
          <w:rFonts w:eastAsia="宋体" w:hint="eastAsia"/>
          <w:kern w:val="2"/>
          <w:szCs w:val="20"/>
        </w:rPr>
        <w:t>为饼状图，图</w:t>
      </w:r>
      <w:r>
        <w:rPr>
          <w:rFonts w:eastAsia="宋体" w:hint="eastAsia"/>
          <w:kern w:val="2"/>
          <w:szCs w:val="20"/>
        </w:rPr>
        <w:t>1.4</w:t>
      </w:r>
      <w:r>
        <w:rPr>
          <w:rFonts w:eastAsia="宋体" w:hint="eastAsia"/>
          <w:kern w:val="2"/>
          <w:szCs w:val="20"/>
        </w:rPr>
        <w:t>为柱状图，图</w:t>
      </w:r>
      <w:r>
        <w:rPr>
          <w:rFonts w:eastAsia="宋体" w:hint="eastAsia"/>
          <w:kern w:val="2"/>
          <w:szCs w:val="20"/>
        </w:rPr>
        <w:t>1.5</w:t>
      </w:r>
      <w:r>
        <w:rPr>
          <w:rFonts w:eastAsia="宋体" w:hint="eastAsia"/>
          <w:kern w:val="2"/>
          <w:szCs w:val="20"/>
        </w:rPr>
        <w:t>为组合双坐标图，可根据写作需要进行选择。</w:t>
      </w:r>
    </w:p>
    <w:p w14:paraId="0891D600" w14:textId="77777777" w:rsidR="00635EFE" w:rsidRDefault="00000000">
      <w:pPr>
        <w:widowControl w:val="0"/>
        <w:tabs>
          <w:tab w:val="center" w:pos="4153"/>
          <w:tab w:val="left" w:pos="6360"/>
        </w:tabs>
        <w:spacing w:line="400" w:lineRule="atLeast"/>
        <w:ind w:firstLineChars="0" w:firstLine="0"/>
        <w:jc w:val="center"/>
        <w:outlineLvl w:val="0"/>
        <w:rPr>
          <w:rFonts w:ascii="宋体" w:eastAsia="宋体" w:hAnsi="宋体" w:hint="eastAsia"/>
          <w:kern w:val="2"/>
          <w:szCs w:val="24"/>
        </w:rPr>
      </w:pPr>
      <w:r>
        <w:rPr>
          <w:rFonts w:eastAsia="宋体" w:hint="eastAsia"/>
          <w:noProof/>
          <w:kern w:val="2"/>
          <w:szCs w:val="20"/>
        </w:rPr>
        <w:drawing>
          <wp:inline distT="0" distB="0" distL="0" distR="0" wp14:anchorId="4A06FEA6" wp14:editId="09640013">
            <wp:extent cx="4352290" cy="2757170"/>
            <wp:effectExtent l="0" t="0" r="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352400" cy="2757600"/>
                    </a:xfrm>
                    <a:prstGeom prst="rect">
                      <a:avLst/>
                    </a:prstGeom>
                    <a:noFill/>
                    <a:ln>
                      <a:noFill/>
                    </a:ln>
                  </pic:spPr>
                </pic:pic>
              </a:graphicData>
            </a:graphic>
          </wp:inline>
        </w:drawing>
      </w:r>
    </w:p>
    <w:p w14:paraId="5DCB633D" w14:textId="77777777" w:rsidR="00635EFE" w:rsidRDefault="00000000">
      <w:pPr>
        <w:pStyle w:val="6"/>
        <w:spacing w:line="400" w:lineRule="atLeast"/>
        <w:rPr>
          <w:sz w:val="21"/>
          <w:szCs w:val="21"/>
        </w:rPr>
      </w:pPr>
      <w:r>
        <w:rPr>
          <w:rFonts w:hint="eastAsia"/>
          <w:sz w:val="21"/>
          <w:szCs w:val="21"/>
        </w:rPr>
        <w:t>图</w:t>
      </w:r>
      <w:r>
        <w:rPr>
          <w:rFonts w:hint="eastAsia"/>
          <w:sz w:val="21"/>
          <w:szCs w:val="21"/>
        </w:rPr>
        <w:t>1</w:t>
      </w:r>
      <w:r>
        <w:rPr>
          <w:sz w:val="21"/>
          <w:szCs w:val="21"/>
        </w:rPr>
        <w:t>.2</w:t>
      </w:r>
      <w:r>
        <w:rPr>
          <w:rFonts w:hint="eastAsia"/>
          <w:sz w:val="21"/>
          <w:szCs w:val="21"/>
        </w:rPr>
        <w:t xml:space="preserve"> </w:t>
      </w:r>
      <w:r>
        <w:rPr>
          <w:rFonts w:hint="eastAsia"/>
          <w:sz w:val="21"/>
          <w:szCs w:val="21"/>
        </w:rPr>
        <w:t>寿光市</w:t>
      </w:r>
      <w:r>
        <w:rPr>
          <w:rFonts w:hint="eastAsia"/>
          <w:sz w:val="21"/>
          <w:szCs w:val="21"/>
        </w:rPr>
        <w:t>1990</w:t>
      </w:r>
      <w:r>
        <w:rPr>
          <w:sz w:val="21"/>
          <w:szCs w:val="21"/>
        </w:rPr>
        <w:t>-1995</w:t>
      </w:r>
      <w:r>
        <w:rPr>
          <w:rFonts w:hint="eastAsia"/>
          <w:sz w:val="21"/>
          <w:szCs w:val="21"/>
        </w:rPr>
        <w:t>年大棚发展</w:t>
      </w:r>
      <w:r>
        <w:rPr>
          <w:sz w:val="21"/>
          <w:szCs w:val="21"/>
        </w:rPr>
        <w:t>情况</w:t>
      </w:r>
      <w:r>
        <w:rPr>
          <w:rFonts w:hint="eastAsia"/>
          <w:sz w:val="21"/>
          <w:szCs w:val="21"/>
        </w:rPr>
        <w:t>（</w:t>
      </w:r>
      <w:r>
        <w:rPr>
          <w:sz w:val="21"/>
          <w:szCs w:val="21"/>
        </w:rPr>
        <w:t>单位：万个）</w:t>
      </w:r>
    </w:p>
    <w:p w14:paraId="5EAAFF90" w14:textId="77777777" w:rsidR="00635EFE" w:rsidRDefault="00000000">
      <w:pPr>
        <w:spacing w:line="400" w:lineRule="atLeast"/>
        <w:ind w:firstLineChars="0" w:firstLine="0"/>
        <w:rPr>
          <w:rFonts w:ascii="宋体" w:eastAsia="宋体" w:hAnsi="宋体" w:hint="eastAsia"/>
          <w:kern w:val="2"/>
          <w:sz w:val="18"/>
          <w:szCs w:val="18"/>
        </w:rPr>
      </w:pPr>
      <w:r>
        <w:rPr>
          <w:rFonts w:ascii="宋体" w:eastAsia="宋体" w:hAnsi="宋体" w:hint="eastAsia"/>
          <w:kern w:val="2"/>
          <w:sz w:val="18"/>
          <w:szCs w:val="18"/>
        </w:rPr>
        <w:t>数据来源：寿光市统计年鉴</w:t>
      </w:r>
    </w:p>
    <w:p w14:paraId="611B206F" w14:textId="77777777" w:rsidR="00635EFE" w:rsidRDefault="00635EFE">
      <w:pPr>
        <w:pStyle w:val="6"/>
        <w:spacing w:line="400" w:lineRule="atLeast"/>
      </w:pPr>
    </w:p>
    <w:p w14:paraId="68B83C75" w14:textId="77777777" w:rsidR="00635EFE" w:rsidRDefault="00000000">
      <w:pPr>
        <w:spacing w:line="400" w:lineRule="atLeast"/>
        <w:ind w:firstLineChars="0" w:firstLine="0"/>
        <w:jc w:val="center"/>
        <w:rPr>
          <w:rFonts w:ascii="宋体" w:eastAsia="宋体" w:hAnsi="宋体" w:hint="eastAsia"/>
          <w:kern w:val="2"/>
          <w:sz w:val="21"/>
          <w:szCs w:val="21"/>
        </w:rPr>
      </w:pPr>
      <w:r>
        <w:rPr>
          <w:rFonts w:ascii="宋体" w:eastAsia="宋体" w:hAnsi="宋体" w:hint="eastAsia"/>
          <w:noProof/>
          <w:kern w:val="2"/>
          <w:sz w:val="21"/>
          <w:szCs w:val="21"/>
        </w:rPr>
        <w:drawing>
          <wp:inline distT="0" distB="0" distL="0" distR="0" wp14:anchorId="5C637D3E" wp14:editId="6FC89108">
            <wp:extent cx="4452620" cy="2742565"/>
            <wp:effectExtent l="0" t="0" r="508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453200" cy="2743166"/>
                    </a:xfrm>
                    <a:prstGeom prst="rect">
                      <a:avLst/>
                    </a:prstGeom>
                    <a:noFill/>
                    <a:ln>
                      <a:noFill/>
                    </a:ln>
                  </pic:spPr>
                </pic:pic>
              </a:graphicData>
            </a:graphic>
          </wp:inline>
        </w:drawing>
      </w:r>
    </w:p>
    <w:p w14:paraId="7EF43130" w14:textId="77777777" w:rsidR="00635EFE" w:rsidRDefault="00000000">
      <w:pPr>
        <w:pStyle w:val="6"/>
        <w:spacing w:line="400" w:lineRule="atLeast"/>
        <w:rPr>
          <w:sz w:val="21"/>
          <w:szCs w:val="21"/>
        </w:rPr>
      </w:pPr>
      <w:r>
        <w:rPr>
          <w:rFonts w:hint="eastAsia"/>
          <w:sz w:val="21"/>
          <w:szCs w:val="21"/>
        </w:rPr>
        <w:t>图</w:t>
      </w:r>
      <w:r>
        <w:rPr>
          <w:sz w:val="21"/>
          <w:szCs w:val="21"/>
        </w:rPr>
        <w:t>1.3</w:t>
      </w:r>
      <w:r>
        <w:rPr>
          <w:rFonts w:hint="eastAsia"/>
          <w:sz w:val="21"/>
          <w:szCs w:val="21"/>
        </w:rPr>
        <w:t xml:space="preserve"> </w:t>
      </w:r>
      <w:r>
        <w:rPr>
          <w:rFonts w:hint="eastAsia"/>
          <w:sz w:val="21"/>
          <w:szCs w:val="21"/>
        </w:rPr>
        <w:t>胶州中小外贸企业各大类商品的出口比重</w:t>
      </w:r>
    </w:p>
    <w:p w14:paraId="790FF2B9" w14:textId="77777777" w:rsidR="00635EFE" w:rsidRDefault="00000000">
      <w:pPr>
        <w:spacing w:line="400" w:lineRule="atLeast"/>
        <w:ind w:firstLineChars="0" w:firstLine="0"/>
        <w:rPr>
          <w:rFonts w:ascii="宋体" w:eastAsia="宋体" w:hAnsi="宋体" w:hint="eastAsia"/>
          <w:kern w:val="2"/>
          <w:sz w:val="18"/>
          <w:szCs w:val="18"/>
        </w:rPr>
      </w:pPr>
      <w:r>
        <w:rPr>
          <w:rFonts w:ascii="宋体" w:eastAsia="宋体" w:hAnsi="宋体" w:hint="eastAsia"/>
          <w:kern w:val="2"/>
          <w:sz w:val="18"/>
          <w:szCs w:val="18"/>
        </w:rPr>
        <w:t>数据来源：胶州市外贸局统计部</w:t>
      </w:r>
    </w:p>
    <w:p w14:paraId="73DF9FCF" w14:textId="77777777" w:rsidR="00635EFE" w:rsidRDefault="00635EFE">
      <w:pPr>
        <w:widowControl w:val="0"/>
        <w:spacing w:line="360" w:lineRule="auto"/>
        <w:ind w:firstLineChars="0" w:firstLine="0"/>
        <w:rPr>
          <w:rFonts w:ascii="宋体" w:eastAsia="宋体" w:hAnsi="宋体" w:hint="eastAsia"/>
          <w:kern w:val="2"/>
          <w:sz w:val="21"/>
          <w:szCs w:val="21"/>
        </w:rPr>
      </w:pPr>
    </w:p>
    <w:p w14:paraId="6502CB19" w14:textId="77777777" w:rsidR="00635EFE" w:rsidRDefault="00635EFE">
      <w:pPr>
        <w:widowControl w:val="0"/>
        <w:spacing w:line="360" w:lineRule="auto"/>
        <w:ind w:firstLineChars="0" w:firstLine="0"/>
        <w:rPr>
          <w:rFonts w:ascii="宋体" w:eastAsia="宋体" w:hAnsi="宋体" w:hint="eastAsia"/>
          <w:kern w:val="2"/>
          <w:sz w:val="21"/>
          <w:szCs w:val="21"/>
        </w:rPr>
      </w:pPr>
    </w:p>
    <w:p w14:paraId="37366483" w14:textId="77777777" w:rsidR="00635EFE" w:rsidRDefault="00635EFE">
      <w:pPr>
        <w:widowControl w:val="0"/>
        <w:spacing w:line="360" w:lineRule="auto"/>
        <w:ind w:firstLineChars="0" w:firstLine="0"/>
        <w:rPr>
          <w:rFonts w:ascii="宋体" w:eastAsia="宋体" w:hAnsi="宋体" w:hint="eastAsia"/>
          <w:kern w:val="2"/>
          <w:sz w:val="21"/>
          <w:szCs w:val="21"/>
        </w:rPr>
      </w:pPr>
    </w:p>
    <w:p w14:paraId="3CBAB4AE" w14:textId="77777777" w:rsidR="00635EFE" w:rsidRDefault="00000000">
      <w:pPr>
        <w:widowControl w:val="0"/>
        <w:spacing w:line="240" w:lineRule="auto"/>
        <w:ind w:firstLineChars="0" w:firstLine="0"/>
        <w:jc w:val="center"/>
        <w:rPr>
          <w:rFonts w:ascii="黑体" w:eastAsia="黑体" w:hAnsi="黑体" w:cs="宋体" w:hint="eastAsia"/>
          <w:sz w:val="21"/>
          <w:szCs w:val="21"/>
        </w:rPr>
      </w:pPr>
      <w:r>
        <w:rPr>
          <w:rFonts w:ascii="黑体" w:eastAsia="黑体" w:hAnsi="黑体" w:cs="宋体"/>
          <w:noProof/>
          <w:sz w:val="21"/>
          <w:szCs w:val="21"/>
        </w:rPr>
        <w:drawing>
          <wp:inline distT="0" distB="0" distL="0" distR="0" wp14:anchorId="7C70D41E" wp14:editId="0F86789D">
            <wp:extent cx="5025390" cy="2775585"/>
            <wp:effectExtent l="0" t="0" r="381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025600" cy="2775600"/>
                    </a:xfrm>
                    <a:prstGeom prst="rect">
                      <a:avLst/>
                    </a:prstGeom>
                    <a:noFill/>
                    <a:ln>
                      <a:noFill/>
                    </a:ln>
                    <a:effectLst/>
                  </pic:spPr>
                </pic:pic>
              </a:graphicData>
            </a:graphic>
          </wp:inline>
        </w:drawing>
      </w:r>
    </w:p>
    <w:p w14:paraId="61B24ECD" w14:textId="77777777" w:rsidR="00635EFE" w:rsidRDefault="00000000">
      <w:pPr>
        <w:pStyle w:val="6"/>
        <w:spacing w:line="400" w:lineRule="exact"/>
        <w:rPr>
          <w:sz w:val="21"/>
          <w:szCs w:val="21"/>
        </w:rPr>
      </w:pPr>
      <w:r>
        <w:rPr>
          <w:rFonts w:hint="eastAsia"/>
          <w:sz w:val="21"/>
          <w:szCs w:val="21"/>
        </w:rPr>
        <w:t>图</w:t>
      </w:r>
      <w:r>
        <w:rPr>
          <w:sz w:val="21"/>
          <w:szCs w:val="21"/>
        </w:rPr>
        <w:t>1.4</w:t>
      </w:r>
      <w:r>
        <w:rPr>
          <w:rFonts w:hint="eastAsia"/>
          <w:sz w:val="21"/>
          <w:szCs w:val="21"/>
        </w:rPr>
        <w:t xml:space="preserve"> 2014</w:t>
      </w:r>
      <w:r>
        <w:rPr>
          <w:rFonts w:hint="eastAsia"/>
          <w:sz w:val="21"/>
          <w:szCs w:val="21"/>
        </w:rPr>
        <w:t>年山东省</w:t>
      </w:r>
      <w:r>
        <w:rPr>
          <w:sz w:val="21"/>
          <w:szCs w:val="21"/>
        </w:rPr>
        <w:t>各城市</w:t>
      </w:r>
      <w:r>
        <w:rPr>
          <w:rFonts w:hint="eastAsia"/>
          <w:sz w:val="21"/>
          <w:szCs w:val="21"/>
        </w:rPr>
        <w:t>能见到繁星的天数排名</w:t>
      </w:r>
    </w:p>
    <w:p w14:paraId="1085F547" w14:textId="77777777" w:rsidR="00635EFE" w:rsidRDefault="00000000">
      <w:pPr>
        <w:widowControl w:val="0"/>
        <w:spacing w:line="360" w:lineRule="auto"/>
        <w:ind w:firstLineChars="0" w:firstLine="0"/>
        <w:rPr>
          <w:rFonts w:ascii="宋体" w:eastAsia="宋体" w:hAnsi="宋体" w:hint="eastAsia"/>
          <w:kern w:val="2"/>
          <w:sz w:val="18"/>
          <w:szCs w:val="18"/>
        </w:rPr>
      </w:pPr>
      <w:r>
        <w:rPr>
          <w:rFonts w:ascii="宋体" w:eastAsia="宋体" w:hAnsi="宋体" w:hint="eastAsia"/>
          <w:kern w:val="2"/>
          <w:sz w:val="18"/>
          <w:szCs w:val="18"/>
        </w:rPr>
        <w:t>数据来源：中国网</w:t>
      </w:r>
    </w:p>
    <w:p w14:paraId="7E1F605C" w14:textId="77777777" w:rsidR="00635EFE" w:rsidRDefault="00000000">
      <w:pPr>
        <w:adjustRightInd w:val="0"/>
        <w:snapToGrid w:val="0"/>
        <w:spacing w:line="240" w:lineRule="atLeast"/>
        <w:ind w:firstLineChars="83" w:firstLine="199"/>
        <w:jc w:val="center"/>
        <w:rPr>
          <w:rFonts w:ascii="黑体" w:eastAsia="黑体" w:hAnsi="黑体" w:hint="eastAsia"/>
        </w:rPr>
      </w:pPr>
      <w:r>
        <w:rPr>
          <w:noProof/>
        </w:rPr>
        <w:lastRenderedPageBreak/>
        <w:drawing>
          <wp:inline distT="0" distB="0" distL="0" distR="0" wp14:anchorId="34CDE04C" wp14:editId="5922A577">
            <wp:extent cx="4996180" cy="31242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996800" cy="3124800"/>
                    </a:xfrm>
                    <a:prstGeom prst="rect">
                      <a:avLst/>
                    </a:prstGeom>
                    <a:noFill/>
                    <a:ln>
                      <a:noFill/>
                    </a:ln>
                    <a:effectLst/>
                  </pic:spPr>
                </pic:pic>
              </a:graphicData>
            </a:graphic>
          </wp:inline>
        </w:drawing>
      </w:r>
    </w:p>
    <w:p w14:paraId="14C092C6" w14:textId="77777777" w:rsidR="00635EFE" w:rsidRDefault="00000000">
      <w:pPr>
        <w:adjustRightInd w:val="0"/>
        <w:snapToGrid w:val="0"/>
        <w:spacing w:before="120" w:after="240" w:line="400" w:lineRule="atLeast"/>
        <w:ind w:firstLine="420"/>
        <w:jc w:val="center"/>
        <w:rPr>
          <w:rFonts w:eastAsia="黑体" w:cstheme="majorBidi"/>
          <w:bCs/>
          <w:sz w:val="21"/>
          <w:szCs w:val="21"/>
        </w:rPr>
      </w:pPr>
      <w:r>
        <w:rPr>
          <w:rFonts w:eastAsia="黑体" w:cstheme="majorBidi" w:hint="eastAsia"/>
          <w:bCs/>
          <w:sz w:val="21"/>
          <w:szCs w:val="21"/>
        </w:rPr>
        <w:t>图</w:t>
      </w:r>
      <w:r>
        <w:rPr>
          <w:rFonts w:eastAsia="黑体" w:cstheme="majorBidi"/>
          <w:bCs/>
          <w:sz w:val="21"/>
          <w:szCs w:val="21"/>
        </w:rPr>
        <w:t>1.5</w:t>
      </w:r>
      <w:r>
        <w:rPr>
          <w:rFonts w:hint="eastAsia"/>
          <w:sz w:val="21"/>
          <w:szCs w:val="21"/>
        </w:rPr>
        <w:t xml:space="preserve"> </w:t>
      </w:r>
      <w:r>
        <w:rPr>
          <w:rFonts w:eastAsia="黑体" w:cstheme="majorBidi" w:hint="eastAsia"/>
          <w:bCs/>
          <w:sz w:val="21"/>
          <w:szCs w:val="21"/>
        </w:rPr>
        <w:t>五个计划单列市</w:t>
      </w:r>
      <w:r>
        <w:rPr>
          <w:rFonts w:eastAsia="黑体" w:cstheme="majorBidi" w:hint="eastAsia"/>
          <w:bCs/>
          <w:sz w:val="21"/>
          <w:szCs w:val="21"/>
        </w:rPr>
        <w:t>201</w:t>
      </w:r>
      <w:r>
        <w:rPr>
          <w:rFonts w:eastAsia="黑体" w:cstheme="majorBidi"/>
          <w:bCs/>
          <w:sz w:val="21"/>
          <w:szCs w:val="21"/>
        </w:rPr>
        <w:t>3</w:t>
      </w:r>
      <w:r>
        <w:rPr>
          <w:rFonts w:eastAsia="黑体" w:cstheme="majorBidi" w:hint="eastAsia"/>
          <w:bCs/>
          <w:sz w:val="21"/>
          <w:szCs w:val="21"/>
        </w:rPr>
        <w:t>年对中小企业贷款占比对比</w:t>
      </w:r>
    </w:p>
    <w:p w14:paraId="3ACB7864" w14:textId="77777777" w:rsidR="00635EFE" w:rsidRDefault="00635EFE">
      <w:pPr>
        <w:adjustRightInd w:val="0"/>
        <w:snapToGrid w:val="0"/>
        <w:spacing w:line="240" w:lineRule="atLeast"/>
        <w:ind w:firstLine="440"/>
        <w:jc w:val="center"/>
        <w:rPr>
          <w:rFonts w:eastAsia="黑体" w:cstheme="majorBidi"/>
          <w:bCs/>
          <w:sz w:val="22"/>
          <w:szCs w:val="24"/>
        </w:rPr>
      </w:pPr>
    </w:p>
    <w:p w14:paraId="2AD67297" w14:textId="77777777" w:rsidR="00635EFE" w:rsidRDefault="00000000">
      <w:pPr>
        <w:widowControl w:val="0"/>
        <w:spacing w:line="360" w:lineRule="auto"/>
        <w:ind w:firstLineChars="0" w:firstLine="0"/>
        <w:rPr>
          <w:rFonts w:ascii="宋体" w:eastAsia="宋体" w:hAnsi="宋体" w:hint="eastAsia"/>
          <w:kern w:val="2"/>
          <w:sz w:val="18"/>
          <w:szCs w:val="18"/>
        </w:rPr>
      </w:pPr>
      <w:r>
        <w:rPr>
          <w:rFonts w:ascii="宋体" w:eastAsia="宋体" w:hAnsi="宋体" w:hint="eastAsia"/>
          <w:kern w:val="2"/>
          <w:sz w:val="18"/>
          <w:szCs w:val="18"/>
        </w:rPr>
        <w:t>数据来源：根据中国人民银行各支行网站数据整理</w:t>
      </w:r>
    </w:p>
    <w:p w14:paraId="7FF6D1A9" w14:textId="77777777" w:rsidR="00635EFE" w:rsidRDefault="00635EFE">
      <w:pPr>
        <w:ind w:firstLineChars="0" w:firstLine="0"/>
      </w:pPr>
    </w:p>
    <w:p w14:paraId="3AD6332F" w14:textId="77777777" w:rsidR="00635EFE" w:rsidRDefault="00000000">
      <w:pPr>
        <w:ind w:firstLine="480"/>
        <w:sectPr w:rsidR="00635EFE">
          <w:headerReference w:type="default" r:id="rId29"/>
          <w:footerReference w:type="default" r:id="rId30"/>
          <w:pgSz w:w="11906" w:h="16838"/>
          <w:pgMar w:top="1440" w:right="1134" w:bottom="1440" w:left="1701" w:header="851" w:footer="992" w:gutter="0"/>
          <w:pgNumType w:chapStyle="1"/>
          <w:cols w:space="425"/>
          <w:docGrid w:linePitch="326"/>
        </w:sectPr>
      </w:pPr>
      <w:r>
        <w:br w:type="page"/>
      </w:r>
    </w:p>
    <w:p w14:paraId="46767667" w14:textId="77777777" w:rsidR="00635EFE" w:rsidRDefault="00000000">
      <w:pPr>
        <w:pStyle w:val="1"/>
        <w:spacing w:beforeLines="50" w:before="120" w:afterLines="50" w:after="120" w:line="600" w:lineRule="exact"/>
        <w:jc w:val="both"/>
        <w:rPr>
          <w:rFonts w:hint="eastAsia"/>
          <w:sz w:val="32"/>
          <w:szCs w:val="32"/>
        </w:rPr>
      </w:pPr>
      <w:bookmarkStart w:id="14" w:name="_Toc8308257"/>
      <w:bookmarkStart w:id="15" w:name="_Toc8300442"/>
      <w:bookmarkStart w:id="16" w:name="_Toc8307349"/>
      <w:bookmarkStart w:id="17" w:name="_Toc14267550"/>
      <w:bookmarkStart w:id="18" w:name="_Toc66280223"/>
      <w:r>
        <w:rPr>
          <w:rFonts w:hint="eastAsia"/>
          <w:sz w:val="32"/>
          <w:szCs w:val="32"/>
        </w:rPr>
        <w:lastRenderedPageBreak/>
        <w:t>参考文献</w:t>
      </w:r>
      <w:bookmarkEnd w:id="14"/>
      <w:bookmarkEnd w:id="15"/>
      <w:bookmarkEnd w:id="16"/>
      <w:bookmarkEnd w:id="17"/>
      <w:bookmarkEnd w:id="18"/>
      <w:r>
        <w:rPr>
          <w:rFonts w:hint="eastAsia"/>
          <w:color w:val="FF0000"/>
          <w:sz w:val="32"/>
          <w:szCs w:val="32"/>
        </w:rPr>
        <w:t>（至少15篇，其中至少5篇英文，近三年参考文献10篇以上）</w:t>
      </w:r>
    </w:p>
    <w:p w14:paraId="49A92F93" w14:textId="77777777" w:rsidR="00635EFE" w:rsidRDefault="00000000">
      <w:pPr>
        <w:pStyle w:val="aff1"/>
        <w:numPr>
          <w:ilvl w:val="0"/>
          <w:numId w:val="1"/>
        </w:numPr>
        <w:spacing w:before="0" w:line="400" w:lineRule="exact"/>
        <w:rPr>
          <w:rFonts w:eastAsia="楷体"/>
          <w:iCs w:val="0"/>
          <w:color w:val="auto"/>
          <w:sz w:val="24"/>
        </w:rPr>
      </w:pPr>
      <w:proofErr w:type="gramStart"/>
      <w:r>
        <w:rPr>
          <w:rFonts w:eastAsia="楷体"/>
          <w:iCs w:val="0"/>
          <w:color w:val="auto"/>
          <w:sz w:val="24"/>
        </w:rPr>
        <w:t>曲士培</w:t>
      </w:r>
      <w:proofErr w:type="gramEnd"/>
      <w:r>
        <w:rPr>
          <w:rFonts w:eastAsia="楷体"/>
          <w:iCs w:val="0"/>
          <w:color w:val="auto"/>
          <w:sz w:val="24"/>
        </w:rPr>
        <w:t>.</w:t>
      </w:r>
      <w:r>
        <w:rPr>
          <w:rFonts w:eastAsia="楷体"/>
          <w:iCs w:val="0"/>
          <w:color w:val="auto"/>
          <w:sz w:val="24"/>
        </w:rPr>
        <w:t>中国大学教育发展史</w:t>
      </w:r>
      <w:r>
        <w:rPr>
          <w:rFonts w:eastAsia="楷体"/>
          <w:iCs w:val="0"/>
          <w:color w:val="auto"/>
          <w:sz w:val="24"/>
        </w:rPr>
        <w:t>[M].</w:t>
      </w:r>
      <w:r>
        <w:rPr>
          <w:rFonts w:eastAsia="楷体"/>
          <w:iCs w:val="0"/>
          <w:color w:val="auto"/>
          <w:sz w:val="24"/>
        </w:rPr>
        <w:t>太原</w:t>
      </w:r>
      <w:r>
        <w:rPr>
          <w:rFonts w:eastAsia="楷体"/>
          <w:iCs w:val="0"/>
          <w:color w:val="auto"/>
          <w:sz w:val="24"/>
        </w:rPr>
        <w:t>:</w:t>
      </w:r>
      <w:r>
        <w:rPr>
          <w:rFonts w:eastAsia="楷体"/>
          <w:iCs w:val="0"/>
          <w:color w:val="auto"/>
          <w:sz w:val="24"/>
        </w:rPr>
        <w:t>山西教育出版社</w:t>
      </w:r>
      <w:r>
        <w:rPr>
          <w:rFonts w:eastAsia="楷体"/>
          <w:iCs w:val="0"/>
          <w:color w:val="auto"/>
          <w:sz w:val="24"/>
        </w:rPr>
        <w:t>,1993:164-223.</w:t>
      </w:r>
    </w:p>
    <w:p w14:paraId="7A92F24A" w14:textId="77777777" w:rsidR="00635EFE" w:rsidRDefault="00000000">
      <w:pPr>
        <w:pStyle w:val="aff1"/>
        <w:numPr>
          <w:ilvl w:val="0"/>
          <w:numId w:val="1"/>
        </w:numPr>
        <w:spacing w:before="0" w:line="400" w:lineRule="exact"/>
        <w:rPr>
          <w:rFonts w:eastAsia="楷体"/>
          <w:iCs w:val="0"/>
          <w:color w:val="auto"/>
          <w:sz w:val="24"/>
        </w:rPr>
      </w:pPr>
      <w:r>
        <w:rPr>
          <w:rFonts w:eastAsia="楷体"/>
          <w:iCs w:val="0"/>
          <w:color w:val="auto"/>
          <w:sz w:val="24"/>
        </w:rPr>
        <w:t>钟文发</w:t>
      </w:r>
      <w:r>
        <w:rPr>
          <w:rFonts w:eastAsia="楷体"/>
          <w:iCs w:val="0"/>
          <w:color w:val="auto"/>
          <w:sz w:val="24"/>
        </w:rPr>
        <w:t>.</w:t>
      </w:r>
      <w:r>
        <w:rPr>
          <w:rFonts w:eastAsia="楷体"/>
          <w:iCs w:val="0"/>
          <w:color w:val="auto"/>
          <w:sz w:val="24"/>
        </w:rPr>
        <w:t>非线性规划在可燃毒物配置中的应用</w:t>
      </w:r>
      <w:r>
        <w:rPr>
          <w:rFonts w:eastAsia="楷体"/>
          <w:iCs w:val="0"/>
          <w:color w:val="auto"/>
          <w:sz w:val="24"/>
        </w:rPr>
        <w:t>[C]//</w:t>
      </w:r>
      <w:r>
        <w:rPr>
          <w:rFonts w:eastAsia="楷体"/>
          <w:iCs w:val="0"/>
          <w:color w:val="auto"/>
          <w:sz w:val="24"/>
        </w:rPr>
        <w:t>赵玮</w:t>
      </w:r>
      <w:r>
        <w:rPr>
          <w:rFonts w:eastAsia="楷体"/>
          <w:iCs w:val="0"/>
          <w:color w:val="auto"/>
          <w:sz w:val="24"/>
        </w:rPr>
        <w:t>.</w:t>
      </w:r>
      <w:r>
        <w:rPr>
          <w:rFonts w:eastAsia="楷体"/>
          <w:iCs w:val="0"/>
          <w:color w:val="auto"/>
          <w:sz w:val="24"/>
        </w:rPr>
        <w:t>中国运筹学会第五届大会论文集</w:t>
      </w:r>
      <w:r>
        <w:rPr>
          <w:rFonts w:eastAsia="楷体"/>
          <w:iCs w:val="0"/>
          <w:color w:val="auto"/>
          <w:sz w:val="24"/>
        </w:rPr>
        <w:t>.</w:t>
      </w:r>
      <w:r>
        <w:rPr>
          <w:rFonts w:eastAsia="楷体"/>
          <w:iCs w:val="0"/>
          <w:color w:val="auto"/>
          <w:sz w:val="24"/>
        </w:rPr>
        <w:t>西安</w:t>
      </w:r>
      <w:r>
        <w:rPr>
          <w:rFonts w:eastAsia="楷体"/>
          <w:iCs w:val="0"/>
          <w:color w:val="auto"/>
          <w:sz w:val="24"/>
        </w:rPr>
        <w:t>:</w:t>
      </w:r>
      <w:r>
        <w:rPr>
          <w:rFonts w:eastAsia="楷体"/>
          <w:iCs w:val="0"/>
          <w:color w:val="auto"/>
          <w:sz w:val="24"/>
        </w:rPr>
        <w:t>西安电子科技大学出版社</w:t>
      </w:r>
      <w:r>
        <w:rPr>
          <w:rFonts w:eastAsia="楷体"/>
          <w:iCs w:val="0"/>
          <w:color w:val="auto"/>
          <w:sz w:val="24"/>
        </w:rPr>
        <w:t xml:space="preserve">,1996:468-471. </w:t>
      </w:r>
    </w:p>
    <w:p w14:paraId="7266038E" w14:textId="77777777" w:rsidR="00635EFE" w:rsidRDefault="00000000">
      <w:pPr>
        <w:pStyle w:val="aff1"/>
        <w:numPr>
          <w:ilvl w:val="0"/>
          <w:numId w:val="1"/>
        </w:numPr>
        <w:spacing w:before="0" w:line="400" w:lineRule="exact"/>
        <w:rPr>
          <w:rFonts w:eastAsia="楷体"/>
        </w:rPr>
      </w:pPr>
      <w:r>
        <w:rPr>
          <w:rFonts w:eastAsia="楷体"/>
          <w:iCs w:val="0"/>
          <w:color w:val="auto"/>
          <w:sz w:val="24"/>
        </w:rPr>
        <w:t>王源</w:t>
      </w:r>
      <w:r>
        <w:rPr>
          <w:rFonts w:eastAsia="楷体"/>
          <w:iCs w:val="0"/>
          <w:color w:val="auto"/>
          <w:sz w:val="24"/>
        </w:rPr>
        <w:t>.</w:t>
      </w:r>
      <w:r>
        <w:rPr>
          <w:rFonts w:eastAsia="楷体"/>
          <w:iCs w:val="0"/>
          <w:color w:val="auto"/>
          <w:sz w:val="24"/>
        </w:rPr>
        <w:t>影响城市男女身体意象及塑身整形策略的相关因素分析</w:t>
      </w:r>
      <w:r>
        <w:rPr>
          <w:rFonts w:eastAsia="楷体"/>
          <w:iCs w:val="0"/>
          <w:color w:val="auto"/>
          <w:sz w:val="24"/>
        </w:rPr>
        <w:t>[D].</w:t>
      </w:r>
      <w:r>
        <w:rPr>
          <w:rFonts w:eastAsia="楷体"/>
          <w:iCs w:val="0"/>
          <w:color w:val="auto"/>
          <w:sz w:val="24"/>
        </w:rPr>
        <w:t>长春</w:t>
      </w:r>
      <w:r>
        <w:rPr>
          <w:rFonts w:eastAsia="楷体"/>
          <w:iCs w:val="0"/>
          <w:color w:val="auto"/>
          <w:sz w:val="24"/>
        </w:rPr>
        <w:t>:</w:t>
      </w:r>
      <w:r>
        <w:rPr>
          <w:rFonts w:eastAsia="楷体"/>
          <w:iCs w:val="0"/>
          <w:color w:val="auto"/>
          <w:sz w:val="24"/>
        </w:rPr>
        <w:t>吉林大学，</w:t>
      </w:r>
      <w:r>
        <w:rPr>
          <w:rFonts w:eastAsia="楷体"/>
          <w:iCs w:val="0"/>
          <w:color w:val="auto"/>
          <w:sz w:val="24"/>
        </w:rPr>
        <w:t>2007.</w:t>
      </w:r>
    </w:p>
    <w:p w14:paraId="4EA35665" w14:textId="77777777" w:rsidR="00635EFE" w:rsidRDefault="00000000">
      <w:pPr>
        <w:pStyle w:val="aff1"/>
        <w:numPr>
          <w:ilvl w:val="0"/>
          <w:numId w:val="1"/>
        </w:numPr>
        <w:spacing w:before="0" w:line="400" w:lineRule="exact"/>
        <w:rPr>
          <w:rFonts w:eastAsia="楷体"/>
          <w:iCs w:val="0"/>
          <w:color w:val="auto"/>
          <w:sz w:val="24"/>
        </w:rPr>
      </w:pPr>
      <w:r>
        <w:rPr>
          <w:rFonts w:eastAsia="楷体"/>
          <w:iCs w:val="0"/>
          <w:color w:val="auto"/>
          <w:sz w:val="24"/>
        </w:rPr>
        <w:t>冯西桥</w:t>
      </w:r>
      <w:r>
        <w:rPr>
          <w:rFonts w:eastAsia="楷体"/>
          <w:iCs w:val="0"/>
          <w:color w:val="auto"/>
          <w:sz w:val="24"/>
        </w:rPr>
        <w:t>.</w:t>
      </w:r>
      <w:r>
        <w:rPr>
          <w:rFonts w:eastAsia="楷体"/>
          <w:iCs w:val="0"/>
          <w:color w:val="auto"/>
          <w:sz w:val="24"/>
        </w:rPr>
        <w:t>核反应堆压力管道与压力容器的</w:t>
      </w:r>
      <w:r>
        <w:rPr>
          <w:rFonts w:eastAsia="楷体"/>
          <w:iCs w:val="0"/>
          <w:color w:val="auto"/>
          <w:sz w:val="24"/>
        </w:rPr>
        <w:t>LBB</w:t>
      </w:r>
      <w:r>
        <w:rPr>
          <w:rFonts w:eastAsia="楷体"/>
          <w:iCs w:val="0"/>
          <w:color w:val="auto"/>
          <w:sz w:val="24"/>
        </w:rPr>
        <w:t>分析</w:t>
      </w:r>
      <w:r>
        <w:rPr>
          <w:rFonts w:eastAsia="楷体"/>
          <w:iCs w:val="0"/>
          <w:color w:val="auto"/>
          <w:sz w:val="24"/>
        </w:rPr>
        <w:t>[R].</w:t>
      </w:r>
      <w:r>
        <w:rPr>
          <w:rFonts w:eastAsia="楷体"/>
          <w:iCs w:val="0"/>
          <w:color w:val="auto"/>
          <w:sz w:val="24"/>
        </w:rPr>
        <w:t>北京</w:t>
      </w:r>
      <w:r>
        <w:rPr>
          <w:rFonts w:eastAsia="楷体"/>
          <w:iCs w:val="0"/>
          <w:color w:val="auto"/>
          <w:sz w:val="24"/>
        </w:rPr>
        <w:t>:</w:t>
      </w:r>
      <w:r>
        <w:rPr>
          <w:rFonts w:eastAsia="楷体"/>
          <w:iCs w:val="0"/>
          <w:color w:val="auto"/>
          <w:sz w:val="24"/>
        </w:rPr>
        <w:t>清华大学核能技术设计研究院</w:t>
      </w:r>
      <w:r>
        <w:rPr>
          <w:rFonts w:eastAsia="楷体"/>
          <w:iCs w:val="0"/>
          <w:color w:val="auto"/>
          <w:sz w:val="24"/>
        </w:rPr>
        <w:t>,1997.</w:t>
      </w:r>
    </w:p>
    <w:p w14:paraId="6B364B9D" w14:textId="77777777" w:rsidR="00635EFE" w:rsidRDefault="00000000">
      <w:pPr>
        <w:pStyle w:val="aff1"/>
        <w:numPr>
          <w:ilvl w:val="0"/>
          <w:numId w:val="1"/>
        </w:numPr>
        <w:spacing w:before="0" w:line="400" w:lineRule="exact"/>
        <w:rPr>
          <w:rFonts w:eastAsia="楷体"/>
          <w:iCs w:val="0"/>
          <w:color w:val="auto"/>
          <w:sz w:val="24"/>
        </w:rPr>
      </w:pPr>
      <w:r>
        <w:rPr>
          <w:rFonts w:eastAsia="楷体"/>
          <w:iCs w:val="0"/>
          <w:color w:val="auto"/>
          <w:sz w:val="24"/>
        </w:rPr>
        <w:t>袁庆龙</w:t>
      </w:r>
      <w:r>
        <w:rPr>
          <w:rFonts w:eastAsia="楷体"/>
          <w:iCs w:val="0"/>
          <w:color w:val="auto"/>
          <w:sz w:val="24"/>
        </w:rPr>
        <w:t>,</w:t>
      </w:r>
      <w:r>
        <w:rPr>
          <w:rFonts w:eastAsia="楷体"/>
          <w:iCs w:val="0"/>
          <w:color w:val="auto"/>
          <w:sz w:val="24"/>
        </w:rPr>
        <w:t>候文义</w:t>
      </w:r>
      <w:r>
        <w:rPr>
          <w:rFonts w:eastAsia="楷体"/>
          <w:iCs w:val="0"/>
          <w:color w:val="auto"/>
          <w:sz w:val="24"/>
        </w:rPr>
        <w:t>.Ni-P</w:t>
      </w:r>
      <w:r>
        <w:rPr>
          <w:rFonts w:eastAsia="楷体"/>
          <w:iCs w:val="0"/>
          <w:color w:val="auto"/>
          <w:sz w:val="24"/>
        </w:rPr>
        <w:t>合金镀层组织形貌及显微硬度研究</w:t>
      </w:r>
      <w:r>
        <w:rPr>
          <w:rFonts w:eastAsia="楷体"/>
          <w:iCs w:val="0"/>
          <w:color w:val="auto"/>
          <w:sz w:val="24"/>
        </w:rPr>
        <w:t>[J].</w:t>
      </w:r>
      <w:r>
        <w:rPr>
          <w:rFonts w:eastAsia="楷体"/>
          <w:iCs w:val="0"/>
          <w:color w:val="auto"/>
          <w:sz w:val="24"/>
        </w:rPr>
        <w:t>太原理工大学学报</w:t>
      </w:r>
      <w:r>
        <w:rPr>
          <w:rFonts w:eastAsia="楷体"/>
          <w:iCs w:val="0"/>
          <w:color w:val="auto"/>
          <w:sz w:val="24"/>
        </w:rPr>
        <w:t>,2001,32(1):51-53.</w:t>
      </w:r>
    </w:p>
    <w:p w14:paraId="1CFFA798" w14:textId="77777777" w:rsidR="00635EFE" w:rsidRDefault="00000000">
      <w:pPr>
        <w:pStyle w:val="aff1"/>
        <w:numPr>
          <w:ilvl w:val="0"/>
          <w:numId w:val="1"/>
        </w:numPr>
        <w:spacing w:before="0" w:line="400" w:lineRule="exact"/>
        <w:rPr>
          <w:rFonts w:eastAsia="楷体"/>
          <w:iCs w:val="0"/>
          <w:color w:val="auto"/>
          <w:sz w:val="24"/>
        </w:rPr>
      </w:pPr>
      <w:r>
        <w:rPr>
          <w:rFonts w:eastAsia="楷体"/>
          <w:iCs w:val="0"/>
          <w:color w:val="auto"/>
          <w:sz w:val="24"/>
        </w:rPr>
        <w:t>谢希德</w:t>
      </w:r>
      <w:r>
        <w:rPr>
          <w:rFonts w:eastAsia="楷体"/>
          <w:iCs w:val="0"/>
          <w:color w:val="auto"/>
          <w:sz w:val="24"/>
        </w:rPr>
        <w:t>.</w:t>
      </w:r>
      <w:r>
        <w:rPr>
          <w:rFonts w:eastAsia="楷体"/>
          <w:iCs w:val="0"/>
          <w:color w:val="auto"/>
          <w:sz w:val="24"/>
        </w:rPr>
        <w:t>创造学习的新思路</w:t>
      </w:r>
      <w:r>
        <w:rPr>
          <w:rFonts w:eastAsia="楷体"/>
          <w:iCs w:val="0"/>
          <w:color w:val="auto"/>
          <w:sz w:val="24"/>
        </w:rPr>
        <w:t>[N].</w:t>
      </w:r>
      <w:r>
        <w:rPr>
          <w:rFonts w:eastAsia="楷体"/>
          <w:iCs w:val="0"/>
          <w:color w:val="auto"/>
          <w:sz w:val="24"/>
        </w:rPr>
        <w:t>人民日报</w:t>
      </w:r>
      <w:r>
        <w:rPr>
          <w:rFonts w:eastAsia="楷体"/>
          <w:iCs w:val="0"/>
          <w:color w:val="auto"/>
          <w:sz w:val="24"/>
        </w:rPr>
        <w:t>,1998-12-25(10).</w:t>
      </w:r>
    </w:p>
    <w:p w14:paraId="16CD38E1" w14:textId="77777777" w:rsidR="00635EFE" w:rsidRDefault="00000000">
      <w:pPr>
        <w:pStyle w:val="aff1"/>
        <w:numPr>
          <w:ilvl w:val="0"/>
          <w:numId w:val="1"/>
        </w:numPr>
        <w:spacing w:before="0" w:line="400" w:lineRule="exact"/>
        <w:rPr>
          <w:rFonts w:eastAsia="楷体"/>
          <w:iCs w:val="0"/>
          <w:color w:val="auto"/>
          <w:sz w:val="24"/>
        </w:rPr>
      </w:pPr>
      <w:r>
        <w:rPr>
          <w:rFonts w:eastAsia="楷体"/>
          <w:iCs w:val="0"/>
          <w:color w:val="auto"/>
          <w:sz w:val="24"/>
        </w:rPr>
        <w:t>汉语拼音正词法基本规则</w:t>
      </w:r>
      <w:r>
        <w:rPr>
          <w:rFonts w:eastAsia="楷体"/>
          <w:iCs w:val="0"/>
          <w:color w:val="auto"/>
          <w:sz w:val="24"/>
        </w:rPr>
        <w:t>:GB/T 16159—1996[S].</w:t>
      </w:r>
      <w:r>
        <w:rPr>
          <w:rFonts w:eastAsia="楷体"/>
          <w:iCs w:val="0"/>
          <w:color w:val="auto"/>
          <w:sz w:val="24"/>
        </w:rPr>
        <w:t>北京</w:t>
      </w:r>
      <w:r>
        <w:rPr>
          <w:rFonts w:eastAsia="楷体"/>
          <w:iCs w:val="0"/>
          <w:color w:val="auto"/>
          <w:sz w:val="24"/>
        </w:rPr>
        <w:t>:</w:t>
      </w:r>
      <w:r>
        <w:rPr>
          <w:rFonts w:eastAsia="楷体"/>
          <w:iCs w:val="0"/>
          <w:color w:val="auto"/>
          <w:sz w:val="24"/>
        </w:rPr>
        <w:t>中国标准出版社</w:t>
      </w:r>
      <w:r>
        <w:rPr>
          <w:rFonts w:eastAsia="楷体"/>
          <w:iCs w:val="0"/>
          <w:color w:val="auto"/>
          <w:sz w:val="24"/>
        </w:rPr>
        <w:t>,1996.</w:t>
      </w:r>
    </w:p>
    <w:p w14:paraId="5A0BCE3A" w14:textId="77777777" w:rsidR="00635EFE" w:rsidRDefault="00000000">
      <w:pPr>
        <w:pStyle w:val="aff1"/>
        <w:numPr>
          <w:ilvl w:val="0"/>
          <w:numId w:val="1"/>
        </w:numPr>
        <w:spacing w:before="0" w:line="400" w:lineRule="exact"/>
        <w:rPr>
          <w:rFonts w:eastAsia="楷体"/>
          <w:iCs w:val="0"/>
          <w:color w:val="auto"/>
          <w:sz w:val="24"/>
        </w:rPr>
      </w:pPr>
      <w:r>
        <w:rPr>
          <w:rFonts w:eastAsia="楷体"/>
          <w:iCs w:val="0"/>
          <w:color w:val="auto"/>
          <w:sz w:val="24"/>
        </w:rPr>
        <w:t>姜锡洲</w:t>
      </w:r>
      <w:r>
        <w:rPr>
          <w:rFonts w:eastAsia="楷体"/>
          <w:iCs w:val="0"/>
          <w:color w:val="auto"/>
          <w:sz w:val="24"/>
        </w:rPr>
        <w:t>.</w:t>
      </w:r>
      <w:r>
        <w:rPr>
          <w:rFonts w:eastAsia="楷体"/>
          <w:iCs w:val="0"/>
          <w:color w:val="auto"/>
          <w:sz w:val="24"/>
        </w:rPr>
        <w:t>一种温热外敷药制备方案</w:t>
      </w:r>
      <w:r>
        <w:rPr>
          <w:rFonts w:eastAsia="楷体"/>
          <w:iCs w:val="0"/>
          <w:color w:val="auto"/>
          <w:sz w:val="24"/>
        </w:rPr>
        <w:t>:881056073[P].1989-07-26.</w:t>
      </w:r>
    </w:p>
    <w:p w14:paraId="11F373A5" w14:textId="77777777" w:rsidR="00635EFE" w:rsidRDefault="00000000">
      <w:pPr>
        <w:pStyle w:val="aff1"/>
        <w:numPr>
          <w:ilvl w:val="0"/>
          <w:numId w:val="1"/>
        </w:numPr>
        <w:spacing w:before="0" w:line="400" w:lineRule="exact"/>
        <w:rPr>
          <w:rFonts w:eastAsia="楷体"/>
          <w:iCs w:val="0"/>
          <w:color w:val="auto"/>
          <w:sz w:val="24"/>
        </w:rPr>
      </w:pPr>
      <w:proofErr w:type="gramStart"/>
      <w:r>
        <w:rPr>
          <w:rFonts w:eastAsia="楷体"/>
          <w:iCs w:val="0"/>
          <w:color w:val="auto"/>
          <w:sz w:val="24"/>
        </w:rPr>
        <w:t>甘作为</w:t>
      </w:r>
      <w:proofErr w:type="gramEnd"/>
      <w:r>
        <w:rPr>
          <w:rFonts w:eastAsia="楷体"/>
          <w:iCs w:val="0"/>
          <w:color w:val="auto"/>
          <w:sz w:val="24"/>
        </w:rPr>
        <w:t>.</w:t>
      </w:r>
      <w:r>
        <w:rPr>
          <w:rFonts w:eastAsia="楷体"/>
          <w:iCs w:val="0"/>
          <w:color w:val="auto"/>
          <w:sz w:val="24"/>
        </w:rPr>
        <w:t>农业院校生态校园规划设计探讨</w:t>
      </w:r>
      <w:r>
        <w:rPr>
          <w:rFonts w:eastAsia="楷体"/>
          <w:iCs w:val="0"/>
          <w:color w:val="auto"/>
          <w:sz w:val="24"/>
        </w:rPr>
        <w:t>[D].</w:t>
      </w:r>
      <w:r>
        <w:rPr>
          <w:rFonts w:eastAsia="楷体"/>
          <w:iCs w:val="0"/>
          <w:color w:val="auto"/>
          <w:sz w:val="24"/>
        </w:rPr>
        <w:t>长沙</w:t>
      </w:r>
      <w:r>
        <w:rPr>
          <w:rFonts w:eastAsia="楷体"/>
          <w:iCs w:val="0"/>
          <w:color w:val="auto"/>
          <w:sz w:val="24"/>
        </w:rPr>
        <w:t>:</w:t>
      </w:r>
      <w:r>
        <w:rPr>
          <w:rFonts w:eastAsia="楷体"/>
          <w:iCs w:val="0"/>
          <w:color w:val="auto"/>
          <w:sz w:val="24"/>
        </w:rPr>
        <w:t>湖南农业大学</w:t>
      </w:r>
      <w:r>
        <w:rPr>
          <w:rFonts w:eastAsia="楷体"/>
          <w:iCs w:val="0"/>
          <w:color w:val="auto"/>
          <w:sz w:val="24"/>
        </w:rPr>
        <w:t>, 2007.</w:t>
      </w:r>
    </w:p>
    <w:p w14:paraId="43A83BFC" w14:textId="77777777" w:rsidR="00635EFE" w:rsidRDefault="00000000">
      <w:pPr>
        <w:pStyle w:val="aff1"/>
        <w:numPr>
          <w:ilvl w:val="0"/>
          <w:numId w:val="1"/>
        </w:numPr>
        <w:spacing w:before="0" w:line="400" w:lineRule="exact"/>
        <w:rPr>
          <w:rFonts w:eastAsia="楷体"/>
        </w:rPr>
      </w:pPr>
      <w:proofErr w:type="gramStart"/>
      <w:r>
        <w:rPr>
          <w:rFonts w:eastAsia="楷体"/>
          <w:iCs w:val="0"/>
          <w:color w:val="auto"/>
          <w:sz w:val="24"/>
        </w:rPr>
        <w:t>万锦坤</w:t>
      </w:r>
      <w:proofErr w:type="gramEnd"/>
      <w:r>
        <w:rPr>
          <w:rFonts w:eastAsia="楷体"/>
          <w:iCs w:val="0"/>
          <w:color w:val="auto"/>
          <w:sz w:val="24"/>
        </w:rPr>
        <w:t>.</w:t>
      </w:r>
      <w:r>
        <w:rPr>
          <w:rFonts w:eastAsia="楷体"/>
          <w:iCs w:val="0"/>
          <w:color w:val="auto"/>
          <w:sz w:val="24"/>
        </w:rPr>
        <w:t>中国大学学报论文文摘</w:t>
      </w:r>
      <w:r>
        <w:rPr>
          <w:rFonts w:eastAsia="楷体"/>
          <w:iCs w:val="0"/>
          <w:color w:val="auto"/>
          <w:sz w:val="24"/>
        </w:rPr>
        <w:t>(1983-1993)</w:t>
      </w:r>
      <w:r>
        <w:rPr>
          <w:rFonts w:eastAsia="楷体"/>
          <w:iCs w:val="0"/>
          <w:color w:val="auto"/>
          <w:sz w:val="24"/>
        </w:rPr>
        <w:t>英文版</w:t>
      </w:r>
      <w:r>
        <w:rPr>
          <w:rFonts w:eastAsia="楷体"/>
          <w:iCs w:val="0"/>
          <w:color w:val="auto"/>
          <w:sz w:val="24"/>
        </w:rPr>
        <w:t>[M/CD].</w:t>
      </w:r>
      <w:r>
        <w:rPr>
          <w:rFonts w:eastAsia="楷体"/>
          <w:iCs w:val="0"/>
          <w:color w:val="auto"/>
          <w:sz w:val="24"/>
        </w:rPr>
        <w:t>北京</w:t>
      </w:r>
      <w:r>
        <w:rPr>
          <w:rFonts w:eastAsia="楷体"/>
          <w:iCs w:val="0"/>
          <w:color w:val="auto"/>
          <w:sz w:val="24"/>
        </w:rPr>
        <w:t>:</w:t>
      </w:r>
      <w:r>
        <w:rPr>
          <w:rFonts w:eastAsia="楷体"/>
          <w:iCs w:val="0"/>
          <w:color w:val="auto"/>
          <w:sz w:val="24"/>
        </w:rPr>
        <w:t>中国大百科全书出版社</w:t>
      </w:r>
      <w:r>
        <w:rPr>
          <w:rFonts w:eastAsia="楷体"/>
          <w:iCs w:val="0"/>
          <w:color w:val="auto"/>
          <w:sz w:val="24"/>
        </w:rPr>
        <w:t>,1996.</w:t>
      </w:r>
    </w:p>
    <w:p w14:paraId="2812117C" w14:textId="77777777" w:rsidR="00635EFE" w:rsidRDefault="00635EFE">
      <w:pPr>
        <w:ind w:firstLine="480"/>
      </w:pPr>
    </w:p>
    <w:p w14:paraId="58357AD7" w14:textId="77777777" w:rsidR="00635EFE" w:rsidRDefault="00000000">
      <w:pPr>
        <w:ind w:firstLineChars="0" w:firstLine="0"/>
      </w:pPr>
      <w:r>
        <w:rPr>
          <w:rFonts w:hint="eastAsia"/>
          <w:color w:val="FF0000"/>
        </w:rPr>
        <w:t xml:space="preserve">        </w:t>
      </w:r>
      <w:r>
        <w:rPr>
          <w:rFonts w:hint="eastAsia"/>
        </w:rPr>
        <w:t xml:space="preserve">                                                 </w:t>
      </w:r>
    </w:p>
    <w:p w14:paraId="16B67E2C" w14:textId="77777777" w:rsidR="00635EFE" w:rsidRDefault="00635EFE">
      <w:pPr>
        <w:ind w:firstLineChars="0" w:firstLine="0"/>
      </w:pPr>
    </w:p>
    <w:p w14:paraId="72131F52" w14:textId="77777777" w:rsidR="00635EFE" w:rsidRDefault="00635EFE">
      <w:pPr>
        <w:ind w:firstLineChars="0" w:firstLine="0"/>
      </w:pPr>
    </w:p>
    <w:p w14:paraId="62A5759D" w14:textId="77777777" w:rsidR="00635EFE" w:rsidRDefault="00000000">
      <w:pPr>
        <w:ind w:firstLineChars="0" w:firstLine="0"/>
      </w:pPr>
      <w:r>
        <w:t>参考文献的类型以单字母方式标识：</w:t>
      </w:r>
    </w:p>
    <w:p w14:paraId="009DE660" w14:textId="77777777" w:rsidR="00635EFE" w:rsidRDefault="00000000">
      <w:pPr>
        <w:ind w:firstLineChars="0" w:firstLine="0"/>
      </w:pPr>
      <w:r>
        <w:t>M—</w:t>
      </w:r>
      <w:r>
        <w:t>专著，</w:t>
      </w:r>
      <w:r>
        <w:t>C—</w:t>
      </w:r>
      <w:r>
        <w:t>论文集，</w:t>
      </w:r>
      <w:r>
        <w:t>N</w:t>
      </w:r>
      <w:proofErr w:type="gramStart"/>
      <w:r>
        <w:t>—</w:t>
      </w:r>
      <w:r>
        <w:t>报纸</w:t>
      </w:r>
      <w:proofErr w:type="gramEnd"/>
      <w:r>
        <w:t>文章，</w:t>
      </w:r>
      <w:r>
        <w:t>J—</w:t>
      </w:r>
      <w:r>
        <w:t>期刊文章，</w:t>
      </w:r>
      <w:r>
        <w:t>D—</w:t>
      </w:r>
      <w:r>
        <w:t>学位论文，</w:t>
      </w:r>
      <w:r>
        <w:t>R—</w:t>
      </w:r>
      <w:r>
        <w:t>报告，</w:t>
      </w:r>
      <w:r>
        <w:t>S—</w:t>
      </w:r>
      <w:r>
        <w:t>标准，</w:t>
      </w:r>
      <w:r>
        <w:t>P—</w:t>
      </w:r>
      <w:r>
        <w:t>专利</w:t>
      </w:r>
      <w:r>
        <w:rPr>
          <w:rFonts w:hint="eastAsia"/>
        </w:rPr>
        <w:t>。</w:t>
      </w:r>
      <w:r>
        <w:t>对于不属于上述的文献类型，采用字母</w:t>
      </w:r>
      <w:r>
        <w:t>“Z”</w:t>
      </w:r>
      <w:r>
        <w:t>标识。</w:t>
      </w:r>
    </w:p>
    <w:p w14:paraId="449B984A" w14:textId="77777777" w:rsidR="00635EFE" w:rsidRDefault="00000000">
      <w:pPr>
        <w:ind w:firstLineChars="0" w:firstLine="0"/>
      </w:pPr>
      <w:r>
        <w:t>①</w:t>
      </w:r>
      <w:r>
        <w:rPr>
          <w:rFonts w:eastAsia="楷体_GB2312"/>
        </w:rPr>
        <w:t>中文参考文献作者较多，只写前三位。例：袁庆龙</w:t>
      </w:r>
      <w:r>
        <w:rPr>
          <w:rFonts w:eastAsia="楷体_GB2312"/>
        </w:rPr>
        <w:t>,</w:t>
      </w:r>
      <w:r>
        <w:rPr>
          <w:rFonts w:eastAsia="楷体_GB2312"/>
        </w:rPr>
        <w:t>候文义</w:t>
      </w:r>
      <w:r>
        <w:rPr>
          <w:rFonts w:eastAsia="楷体_GB2312"/>
        </w:rPr>
        <w:t>,</w:t>
      </w:r>
      <w:r>
        <w:rPr>
          <w:rFonts w:eastAsia="楷体_GB2312"/>
        </w:rPr>
        <w:t>姜锡洲等</w:t>
      </w:r>
      <w:r>
        <w:rPr>
          <w:rFonts w:eastAsia="楷体_GB2312"/>
        </w:rPr>
        <w:t>.ASP</w:t>
      </w:r>
      <w:r>
        <w:rPr>
          <w:rFonts w:eastAsia="楷体_GB2312"/>
        </w:rPr>
        <w:t>、</w:t>
      </w:r>
      <w:r>
        <w:rPr>
          <w:rFonts w:eastAsia="楷体_GB2312"/>
        </w:rPr>
        <w:t>PHP</w:t>
      </w:r>
      <w:r>
        <w:rPr>
          <w:rFonts w:eastAsia="楷体_GB2312"/>
        </w:rPr>
        <w:t>和</w:t>
      </w:r>
      <w:r>
        <w:rPr>
          <w:rFonts w:eastAsia="楷体_GB2312"/>
        </w:rPr>
        <w:t>JSP</w:t>
      </w:r>
      <w:r>
        <w:rPr>
          <w:rFonts w:eastAsia="楷体_GB2312"/>
        </w:rPr>
        <w:t>技术的比较研究</w:t>
      </w:r>
      <w:r>
        <w:rPr>
          <w:rFonts w:eastAsia="楷体_GB2312"/>
        </w:rPr>
        <w:t>[J].</w:t>
      </w:r>
      <w:r>
        <w:rPr>
          <w:rFonts w:eastAsia="楷体_GB2312"/>
        </w:rPr>
        <w:t>现代情报</w:t>
      </w:r>
      <w:r>
        <w:rPr>
          <w:rFonts w:eastAsia="楷体_GB2312"/>
        </w:rPr>
        <w:t>,2002(7):37-39.</w:t>
      </w:r>
    </w:p>
    <w:p w14:paraId="202E1731" w14:textId="77777777" w:rsidR="00635EFE" w:rsidRDefault="00000000">
      <w:pPr>
        <w:ind w:firstLineChars="0" w:firstLine="0"/>
        <w:rPr>
          <w:rFonts w:eastAsia="楷体_GB2312"/>
        </w:rPr>
      </w:pPr>
      <w:r>
        <w:t>②</w:t>
      </w:r>
      <w:r>
        <w:rPr>
          <w:rFonts w:eastAsia="楷体_GB2312"/>
        </w:rPr>
        <w:t>英文参考文献作者较多，只写前三位。例：</w:t>
      </w:r>
      <w:r>
        <w:rPr>
          <w:rFonts w:eastAsia="楷体_GB2312"/>
        </w:rPr>
        <w:t>Sun W J, Zhao H X, Cui F J, et al.</w:t>
      </w:r>
      <w:r>
        <w:rPr>
          <w:rFonts w:eastAsia="楷体_GB2312" w:hint="eastAsia"/>
        </w:rPr>
        <w:t xml:space="preserve"> </w:t>
      </w:r>
      <w:r>
        <w:rPr>
          <w:rFonts w:eastAsia="楷体_GB2312"/>
        </w:rPr>
        <w:t>Colorimetric detection of melamine based on methanobactin-mediated synthesis of gold nanoparticles[J]. Food Chemistry, 2015, 174:473-479.</w:t>
      </w:r>
    </w:p>
    <w:p w14:paraId="233C7C9B" w14:textId="77777777" w:rsidR="00635EFE" w:rsidRDefault="00635EFE">
      <w:pPr>
        <w:ind w:firstLineChars="0" w:firstLine="0"/>
      </w:pPr>
    </w:p>
    <w:p w14:paraId="62851CED" w14:textId="77777777" w:rsidR="00635EFE" w:rsidRDefault="00000000">
      <w:pPr>
        <w:widowControl w:val="0"/>
        <w:spacing w:line="240" w:lineRule="auto"/>
        <w:ind w:firstLineChars="0" w:firstLine="0"/>
        <w:rPr>
          <w:rFonts w:eastAsia="宋体"/>
          <w:b/>
          <w:color w:val="FF0000"/>
          <w:kern w:val="2"/>
          <w:sz w:val="21"/>
          <w:szCs w:val="20"/>
        </w:rPr>
      </w:pPr>
      <w:r>
        <w:rPr>
          <w:rFonts w:eastAsia="宋体" w:hint="eastAsia"/>
          <w:b/>
          <w:color w:val="FF0000"/>
          <w:kern w:val="2"/>
          <w:sz w:val="21"/>
          <w:szCs w:val="20"/>
        </w:rPr>
        <w:t>注</w:t>
      </w:r>
      <w:r>
        <w:rPr>
          <w:rFonts w:eastAsia="宋体" w:hint="eastAsia"/>
          <w:b/>
          <w:color w:val="FF0000"/>
          <w:kern w:val="2"/>
          <w:sz w:val="21"/>
          <w:szCs w:val="20"/>
        </w:rPr>
        <w:t>:</w:t>
      </w:r>
      <w:r>
        <w:rPr>
          <w:rFonts w:eastAsia="宋体" w:hint="eastAsia"/>
          <w:b/>
          <w:color w:val="FF0000"/>
          <w:kern w:val="2"/>
          <w:sz w:val="21"/>
          <w:szCs w:val="20"/>
        </w:rPr>
        <w:t>参考文献单独成页，汉字用楷体，英文用</w:t>
      </w:r>
      <w:r>
        <w:rPr>
          <w:rFonts w:eastAsia="宋体" w:hint="eastAsia"/>
          <w:b/>
          <w:color w:val="FF0000"/>
          <w:kern w:val="2"/>
          <w:sz w:val="21"/>
          <w:szCs w:val="20"/>
        </w:rPr>
        <w:t>Times New Roman</w:t>
      </w:r>
      <w:r>
        <w:rPr>
          <w:rFonts w:eastAsia="宋体" w:hint="eastAsia"/>
          <w:b/>
          <w:color w:val="FF0000"/>
          <w:kern w:val="2"/>
          <w:sz w:val="21"/>
          <w:szCs w:val="20"/>
        </w:rPr>
        <w:t>体，为保证美观，建议直接使用示例模板。填写完毕，删除红色字体。</w:t>
      </w:r>
    </w:p>
    <w:p w14:paraId="27B3890A" w14:textId="77777777" w:rsidR="00635EFE" w:rsidRDefault="00635EFE">
      <w:pPr>
        <w:widowControl w:val="0"/>
        <w:spacing w:line="240" w:lineRule="auto"/>
        <w:ind w:firstLineChars="0" w:firstLine="0"/>
        <w:rPr>
          <w:rFonts w:eastAsia="宋体"/>
          <w:b/>
          <w:color w:val="FF0000"/>
          <w:kern w:val="2"/>
          <w:sz w:val="21"/>
          <w:szCs w:val="20"/>
        </w:rPr>
        <w:sectPr w:rsidR="00635EFE">
          <w:pgSz w:w="11906" w:h="16838"/>
          <w:pgMar w:top="1440" w:right="1134" w:bottom="1440" w:left="1701" w:header="851" w:footer="992" w:gutter="0"/>
          <w:pgNumType w:chapStyle="1"/>
          <w:cols w:space="425"/>
          <w:docGrid w:linePitch="326"/>
        </w:sectPr>
      </w:pPr>
    </w:p>
    <w:p w14:paraId="2D9D0F6A" w14:textId="77777777" w:rsidR="00635EFE" w:rsidRDefault="00000000">
      <w:pPr>
        <w:spacing w:beforeLines="50" w:before="120" w:afterLines="50" w:after="120" w:line="600" w:lineRule="exact"/>
        <w:ind w:firstLineChars="83" w:firstLine="266"/>
        <w:rPr>
          <w:rFonts w:ascii="黑体" w:eastAsia="黑体" w:hAnsi="黑体" w:hint="eastAsia"/>
          <w:sz w:val="28"/>
        </w:rPr>
      </w:pPr>
      <w:r>
        <w:rPr>
          <w:rFonts w:ascii="黑体" w:eastAsia="黑体" w:hAnsi="黑体" w:hint="eastAsia"/>
          <w:sz w:val="32"/>
        </w:rPr>
        <w:lastRenderedPageBreak/>
        <w:t>附录</w:t>
      </w:r>
    </w:p>
    <w:p w14:paraId="7D65139F" w14:textId="77777777" w:rsidR="00635EFE" w:rsidRDefault="00000000">
      <w:pPr>
        <w:pStyle w:val="1"/>
        <w:spacing w:before="0" w:after="0"/>
        <w:ind w:firstLineChars="236" w:firstLine="566"/>
        <w:jc w:val="left"/>
        <w:rPr>
          <w:rFonts w:ascii="楷体_GB2312" w:eastAsia="楷体_GB2312" w:hint="eastAsia"/>
          <w:kern w:val="0"/>
          <w:sz w:val="24"/>
          <w:szCs w:val="22"/>
        </w:rPr>
      </w:pPr>
      <w:r>
        <w:rPr>
          <w:rFonts w:ascii="楷体_GB2312" w:eastAsia="楷体_GB2312" w:hint="eastAsia"/>
          <w:kern w:val="0"/>
          <w:sz w:val="24"/>
          <w:szCs w:val="22"/>
        </w:rPr>
        <w:fldChar w:fldCharType="begin"/>
      </w:r>
      <w:r>
        <w:rPr>
          <w:rFonts w:ascii="楷体_GB2312" w:eastAsia="楷体_GB2312" w:hint="eastAsia"/>
          <w:kern w:val="0"/>
          <w:sz w:val="24"/>
          <w:szCs w:val="22"/>
        </w:rPr>
        <w:instrText xml:space="preserve"> MACROBUTTON  AcceptAllChangesInDoc [附录内容] </w:instrText>
      </w:r>
      <w:r>
        <w:rPr>
          <w:rFonts w:ascii="楷体_GB2312" w:eastAsia="楷体_GB2312" w:hint="eastAsia"/>
          <w:kern w:val="0"/>
          <w:sz w:val="24"/>
          <w:szCs w:val="22"/>
        </w:rPr>
        <w:fldChar w:fldCharType="end"/>
      </w:r>
      <w:r>
        <w:rPr>
          <w:rFonts w:ascii="楷体_GB2312" w:eastAsia="楷体_GB2312" w:hint="eastAsia"/>
          <w:kern w:val="0"/>
          <w:sz w:val="24"/>
          <w:szCs w:val="22"/>
        </w:rPr>
        <w:t>如没有附录，可省略该步骤</w:t>
      </w:r>
    </w:p>
    <w:p w14:paraId="29AEAADB" w14:textId="77777777" w:rsidR="00635EFE" w:rsidRDefault="00635EFE">
      <w:pPr>
        <w:ind w:firstLine="480"/>
        <w:rPr>
          <w:rFonts w:ascii="楷体_GB2312" w:eastAsia="楷体_GB2312"/>
        </w:rPr>
        <w:sectPr w:rsidR="00635EFE">
          <w:pgSz w:w="11906" w:h="16838"/>
          <w:pgMar w:top="1440" w:right="1134" w:bottom="1440" w:left="1701" w:header="851" w:footer="992" w:gutter="0"/>
          <w:pgNumType w:chapStyle="1"/>
          <w:cols w:space="425"/>
          <w:docGrid w:linePitch="326"/>
        </w:sectPr>
      </w:pPr>
    </w:p>
    <w:p w14:paraId="2CDD6335" w14:textId="77777777" w:rsidR="00635EFE" w:rsidRDefault="00000000">
      <w:pPr>
        <w:spacing w:beforeLines="50" w:before="120" w:afterLines="50" w:after="120" w:line="600" w:lineRule="exact"/>
        <w:ind w:firstLineChars="83" w:firstLine="266"/>
        <w:jc w:val="center"/>
        <w:rPr>
          <w:rFonts w:ascii="黑体" w:eastAsia="黑体" w:hAnsi="黑体" w:hint="eastAsia"/>
          <w:sz w:val="32"/>
        </w:rPr>
      </w:pPr>
      <w:r>
        <w:rPr>
          <w:rFonts w:ascii="黑体" w:eastAsia="黑体" w:hAnsi="黑体" w:hint="eastAsia"/>
          <w:sz w:val="32"/>
        </w:rPr>
        <w:lastRenderedPageBreak/>
        <w:t>致谢</w:t>
      </w:r>
    </w:p>
    <w:p w14:paraId="4433C551" w14:textId="77777777" w:rsidR="00635EFE" w:rsidRDefault="00000000">
      <w:pPr>
        <w:ind w:firstLineChars="257" w:firstLine="617"/>
        <w:jc w:val="left"/>
        <w:rPr>
          <w:rFonts w:ascii="楷体_GB2312" w:eastAsia="楷体_GB2312" w:hAnsi="宋体" w:hint="eastAsia"/>
        </w:rPr>
      </w:pPr>
      <w:r>
        <w:rPr>
          <w:rFonts w:ascii="楷体" w:eastAsia="楷体" w:hAnsi="楷体" w:cs="楷体" w:hint="eastAsia"/>
        </w:rPr>
        <w:fldChar w:fldCharType="begin"/>
      </w:r>
      <w:r>
        <w:rPr>
          <w:rFonts w:ascii="楷体" w:eastAsia="楷体" w:hAnsi="楷体" w:cs="楷体" w:hint="eastAsia"/>
        </w:rPr>
        <w:instrText xml:space="preserve"> MACROBUTTON  AcceptAllChangesInDoc [致谢词] </w:instrText>
      </w:r>
      <w:r>
        <w:rPr>
          <w:rFonts w:ascii="楷体" w:eastAsia="楷体" w:hAnsi="楷体" w:cs="楷体" w:hint="eastAsia"/>
        </w:rPr>
        <w:fldChar w:fldCharType="end"/>
      </w:r>
    </w:p>
    <w:p w14:paraId="11257ED5" w14:textId="77777777" w:rsidR="00635EFE" w:rsidRDefault="00635EFE">
      <w:pPr>
        <w:widowControl w:val="0"/>
        <w:spacing w:line="240" w:lineRule="auto"/>
        <w:ind w:firstLineChars="0" w:firstLine="0"/>
        <w:rPr>
          <w:rFonts w:eastAsia="宋体"/>
          <w:b/>
          <w:color w:val="FF0000"/>
          <w:kern w:val="2"/>
          <w:sz w:val="21"/>
          <w:szCs w:val="20"/>
        </w:rPr>
      </w:pPr>
    </w:p>
    <w:p w14:paraId="667F7304" w14:textId="77777777" w:rsidR="00635EFE" w:rsidRDefault="00000000">
      <w:pPr>
        <w:widowControl w:val="0"/>
        <w:spacing w:line="240" w:lineRule="auto"/>
        <w:ind w:firstLineChars="0" w:firstLine="0"/>
        <w:rPr>
          <w:rFonts w:eastAsia="宋体"/>
          <w:b/>
          <w:color w:val="FF0000"/>
          <w:kern w:val="2"/>
          <w:sz w:val="21"/>
          <w:szCs w:val="20"/>
        </w:rPr>
      </w:pPr>
      <w:r>
        <w:rPr>
          <w:rFonts w:eastAsia="宋体" w:hint="eastAsia"/>
          <w:b/>
          <w:color w:val="FF0000"/>
          <w:kern w:val="2"/>
          <w:sz w:val="21"/>
          <w:szCs w:val="20"/>
        </w:rPr>
        <w:t>注：附录</w:t>
      </w:r>
      <w:r>
        <w:rPr>
          <w:rFonts w:eastAsia="宋体"/>
          <w:b/>
          <w:color w:val="FF0000"/>
          <w:kern w:val="2"/>
          <w:sz w:val="21"/>
          <w:szCs w:val="20"/>
        </w:rPr>
        <w:t>和致谢</w:t>
      </w:r>
      <w:r>
        <w:rPr>
          <w:rFonts w:eastAsia="宋体" w:hint="eastAsia"/>
          <w:b/>
          <w:color w:val="FF0000"/>
          <w:kern w:val="2"/>
          <w:sz w:val="21"/>
          <w:szCs w:val="20"/>
        </w:rPr>
        <w:t>单独成页。填写完毕，删除红色字体。</w:t>
      </w:r>
    </w:p>
    <w:p w14:paraId="426C3ECA" w14:textId="77777777" w:rsidR="00635EFE" w:rsidRDefault="00635EFE">
      <w:pPr>
        <w:spacing w:after="240"/>
        <w:ind w:firstLineChars="0" w:firstLine="0"/>
      </w:pPr>
    </w:p>
    <w:p w14:paraId="4DB19928" w14:textId="77777777" w:rsidR="00635EFE" w:rsidRDefault="00635EFE">
      <w:pPr>
        <w:spacing w:after="240"/>
        <w:ind w:firstLineChars="0" w:firstLine="0"/>
      </w:pPr>
    </w:p>
    <w:p w14:paraId="314D8234" w14:textId="77777777" w:rsidR="00635EFE" w:rsidRDefault="00635EFE">
      <w:pPr>
        <w:spacing w:after="240"/>
        <w:ind w:firstLineChars="0" w:firstLine="0"/>
      </w:pPr>
    </w:p>
    <w:p w14:paraId="0588C33C" w14:textId="77777777" w:rsidR="00635EFE" w:rsidRDefault="00635EFE">
      <w:pPr>
        <w:spacing w:after="240"/>
        <w:ind w:firstLineChars="0" w:firstLine="0"/>
      </w:pPr>
    </w:p>
    <w:p w14:paraId="6AB68D11" w14:textId="77777777" w:rsidR="00635EFE" w:rsidRDefault="00635EFE">
      <w:pPr>
        <w:spacing w:after="240"/>
        <w:ind w:firstLineChars="0" w:firstLine="0"/>
      </w:pPr>
    </w:p>
    <w:p w14:paraId="784EAED2" w14:textId="77777777" w:rsidR="00635EFE" w:rsidRDefault="00635EFE">
      <w:pPr>
        <w:spacing w:after="240"/>
        <w:ind w:firstLineChars="0" w:firstLine="0"/>
      </w:pPr>
    </w:p>
    <w:p w14:paraId="7D95B2D5" w14:textId="77777777" w:rsidR="00635EFE" w:rsidRDefault="00635EFE">
      <w:pPr>
        <w:spacing w:after="240"/>
        <w:ind w:firstLineChars="0" w:firstLine="0"/>
      </w:pPr>
    </w:p>
    <w:p w14:paraId="72FAA204" w14:textId="77777777" w:rsidR="00635EFE" w:rsidRDefault="00635EFE">
      <w:pPr>
        <w:spacing w:after="240"/>
        <w:ind w:firstLineChars="0" w:firstLine="0"/>
      </w:pPr>
    </w:p>
    <w:p w14:paraId="14267169" w14:textId="77777777" w:rsidR="00635EFE" w:rsidRDefault="00635EFE">
      <w:pPr>
        <w:spacing w:after="240"/>
        <w:ind w:firstLineChars="0" w:firstLine="0"/>
      </w:pPr>
    </w:p>
    <w:sectPr w:rsidR="00635EFE">
      <w:pgSz w:w="11906" w:h="16838"/>
      <w:pgMar w:top="1440" w:right="1134" w:bottom="1440" w:left="1701" w:header="851" w:footer="992" w:gutter="0"/>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E87A5" w14:textId="77777777" w:rsidR="00382F9B" w:rsidRDefault="00382F9B">
      <w:pPr>
        <w:spacing w:line="240" w:lineRule="auto"/>
        <w:ind w:firstLine="480"/>
      </w:pPr>
      <w:r>
        <w:separator/>
      </w:r>
    </w:p>
  </w:endnote>
  <w:endnote w:type="continuationSeparator" w:id="0">
    <w:p w14:paraId="1C6CBD52" w14:textId="77777777" w:rsidR="00382F9B" w:rsidRDefault="00382F9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968F" w14:textId="77777777" w:rsidR="00635EFE" w:rsidRDefault="00635EFE">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E402" w14:textId="77777777" w:rsidR="00635EFE" w:rsidRDefault="00635EFE">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657971"/>
    </w:sdtPr>
    <w:sdtContent>
      <w:p w14:paraId="7B409688" w14:textId="77777777" w:rsidR="00635EFE" w:rsidRDefault="00000000">
        <w:pPr>
          <w:pStyle w:val="af0"/>
          <w:ind w:firstLine="360"/>
          <w:jc w:val="center"/>
        </w:pPr>
        <w:r>
          <w:fldChar w:fldCharType="begin"/>
        </w:r>
        <w:r>
          <w:instrText>PAGE   \* MERGEFORMAT</w:instrText>
        </w:r>
        <w:r>
          <w:fldChar w:fldCharType="separate"/>
        </w:r>
        <w:r>
          <w:rPr>
            <w:lang w:val="zh-CN"/>
          </w:rPr>
          <w:t>5</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837617"/>
    </w:sdtPr>
    <w:sdtContent>
      <w:p w14:paraId="69ECA5F1" w14:textId="77777777" w:rsidR="00635EFE" w:rsidRDefault="00000000">
        <w:pPr>
          <w:pStyle w:val="af0"/>
          <w:ind w:firstLine="360"/>
          <w:jc w:val="center"/>
        </w:pPr>
        <w:r>
          <w:fldChar w:fldCharType="begin"/>
        </w:r>
        <w:r>
          <w:instrText>PAGE   \* MERGEFORMAT</w:instrText>
        </w:r>
        <w:r>
          <w:fldChar w:fldCharType="separate"/>
        </w:r>
        <w:r>
          <w:rPr>
            <w:lang w:val="zh-CN"/>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79EF8" w14:textId="77777777" w:rsidR="00382F9B" w:rsidRDefault="00382F9B">
      <w:pPr>
        <w:spacing w:line="240" w:lineRule="auto"/>
        <w:ind w:firstLine="480"/>
      </w:pPr>
      <w:r>
        <w:separator/>
      </w:r>
    </w:p>
  </w:footnote>
  <w:footnote w:type="continuationSeparator" w:id="0">
    <w:p w14:paraId="1D180499" w14:textId="77777777" w:rsidR="00382F9B" w:rsidRDefault="00382F9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AAEB" w14:textId="77777777" w:rsidR="00635EFE" w:rsidRDefault="00635EFE">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2860" w14:textId="77777777" w:rsidR="00635EFE" w:rsidRDefault="00000000">
    <w:pPr>
      <w:pStyle w:val="af2"/>
      <w:ind w:firstLineChars="0" w:firstLine="0"/>
      <w:rPr>
        <w:rFonts w:asciiTheme="minorEastAsia" w:hAnsiTheme="minorEastAsia" w:hint="eastAsia"/>
        <w:sz w:val="21"/>
        <w:szCs w:val="21"/>
      </w:rPr>
    </w:pPr>
    <w:r>
      <w:rPr>
        <w:rFonts w:asciiTheme="minorEastAsia" w:hAnsiTheme="minorEastAsia" w:hint="eastAsia"/>
        <w:sz w:val="21"/>
        <w:szCs w:val="21"/>
      </w:rPr>
      <w:t>鲁东大学本科毕业设计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78CD" w14:textId="77777777" w:rsidR="00635EFE" w:rsidRDefault="00000000">
    <w:pPr>
      <w:ind w:left="480" w:firstLineChars="0" w:firstLine="0"/>
      <w:jc w:val="center"/>
    </w:pPr>
    <w:r>
      <w:rPr>
        <w:noProof/>
        <w:sz w:val="21"/>
      </w:rPr>
      <mc:AlternateContent>
        <mc:Choice Requires="wps">
          <w:drawing>
            <wp:anchor distT="0" distB="0" distL="114300" distR="114300" simplePos="0" relativeHeight="251660288" behindDoc="0" locked="0" layoutInCell="1" allowOverlap="1" wp14:anchorId="5853117E" wp14:editId="05D3046A">
              <wp:simplePos x="0" y="0"/>
              <wp:positionH relativeFrom="column">
                <wp:posOffset>10160</wp:posOffset>
              </wp:positionH>
              <wp:positionV relativeFrom="paragraph">
                <wp:posOffset>262255</wp:posOffset>
              </wp:positionV>
              <wp:extent cx="5760085" cy="635"/>
              <wp:effectExtent l="0" t="0" r="0" b="0"/>
              <wp:wrapNone/>
              <wp:docPr id="2" name="直接连接符 2"/>
              <wp:cNvGraphicFramePr/>
              <a:graphic xmlns:a="http://schemas.openxmlformats.org/drawingml/2006/main">
                <a:graphicData uri="http://schemas.microsoft.com/office/word/2010/wordprocessingShape">
                  <wps:wsp>
                    <wps:cNvCnPr/>
                    <wps:spPr>
                      <a:xfrm>
                        <a:off x="1097915" y="886460"/>
                        <a:ext cx="5723890" cy="635"/>
                      </a:xfrm>
                      <a:prstGeom prst="line">
                        <a:avLst/>
                      </a:prstGeom>
                      <a:ln w="6350">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8pt;margin-top:20.65pt;height:0.05pt;width:453.55pt;z-index:251660288;mso-width-relative:page;mso-height-relative:page;" filled="f" stroked="t" coordsize="21600,21600" o:gfxdata="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QJsSLUAAAABwEAAA8AAAAAAAAAAQAgAAAAIgAAAGRycy9kb3ducmV2Lnht&#10;bFBLAQIUABQAAAAIAIdO4kAHtBw+/QEAAN8DAAAOAAAAAAAAAAEAIAAAACMBAABkcnMvZTJvRG9j&#10;LnhtbFBLBQYAAAAABgAGAFkBAACSBQAAAAA=&#10;">
              <v:fill on="f" focussize="0,0"/>
              <v:stroke weight="0.5pt" color="#0D0D0D [3069]" joinstyle="round"/>
              <v:imagedata o:title=""/>
              <o:lock v:ext="edit" aspectratio="f"/>
            </v:line>
          </w:pict>
        </mc:Fallback>
      </mc:AlternateContent>
    </w:r>
    <w:r>
      <w:rPr>
        <w:rFonts w:asciiTheme="minorEastAsia" w:hAnsiTheme="minorEastAsia" w:hint="eastAsia"/>
        <w:sz w:val="21"/>
        <w:szCs w:val="21"/>
      </w:rPr>
      <w:t>鲁东大学本科毕业设计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F59F0"/>
    <w:multiLevelType w:val="hybridMultilevel"/>
    <w:tmpl w:val="636A5110"/>
    <w:lvl w:ilvl="0" w:tplc="233AB71C">
      <w:start w:val="1"/>
      <w:numFmt w:val="decimal"/>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99C1F5E"/>
    <w:multiLevelType w:val="multilevel"/>
    <w:tmpl w:val="499C1F5E"/>
    <w:lvl w:ilvl="0">
      <w:start w:val="1"/>
      <w:numFmt w:val="decimal"/>
      <w:lvlText w:val="[%1]"/>
      <w:lvlJc w:val="left"/>
      <w:pPr>
        <w:ind w:left="420" w:hanging="420"/>
      </w:pPr>
      <w:rPr>
        <w:rFonts w:ascii="Times New Roman" w:hAnsi="Times New Roman" w:cs="Times New Roman"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C127EA"/>
    <w:multiLevelType w:val="hybridMultilevel"/>
    <w:tmpl w:val="8BB0824A"/>
    <w:lvl w:ilvl="0" w:tplc="2A98742E">
      <w:start w:val="1"/>
      <w:numFmt w:val="japaneseCounting"/>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CA104C5"/>
    <w:multiLevelType w:val="hybridMultilevel"/>
    <w:tmpl w:val="2ED87B64"/>
    <w:lvl w:ilvl="0" w:tplc="241A5AF8">
      <w:start w:val="1"/>
      <w:numFmt w:val="decimal"/>
      <w:lvlText w:val="第%1章"/>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39056794">
    <w:abstractNumId w:val="1"/>
  </w:num>
  <w:num w:numId="2" w16cid:durableId="1931697592">
    <w:abstractNumId w:val="2"/>
  </w:num>
  <w:num w:numId="3" w16cid:durableId="1817869734">
    <w:abstractNumId w:val="0"/>
  </w:num>
  <w:num w:numId="4" w16cid:durableId="532184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gxMDU5ZmY4MmI0YmJiMmMzZDhkMDM5N2RmODhlYzIifQ=="/>
    <w:docVar w:name="KSO_WPS_MARK_KEY" w:val="9ffd0cc4-058c-4f5f-bc57-3d0772f670c2"/>
  </w:docVars>
  <w:rsids>
    <w:rsidRoot w:val="00D6143C"/>
    <w:rsid w:val="000009BC"/>
    <w:rsid w:val="000118CE"/>
    <w:rsid w:val="00011DA1"/>
    <w:rsid w:val="000344D3"/>
    <w:rsid w:val="0004246A"/>
    <w:rsid w:val="00050364"/>
    <w:rsid w:val="00050D45"/>
    <w:rsid w:val="00053C42"/>
    <w:rsid w:val="00054190"/>
    <w:rsid w:val="00054331"/>
    <w:rsid w:val="00054D1E"/>
    <w:rsid w:val="0006430F"/>
    <w:rsid w:val="00064894"/>
    <w:rsid w:val="000653AA"/>
    <w:rsid w:val="00065D20"/>
    <w:rsid w:val="0007163F"/>
    <w:rsid w:val="00071D25"/>
    <w:rsid w:val="00072644"/>
    <w:rsid w:val="00082484"/>
    <w:rsid w:val="00082789"/>
    <w:rsid w:val="00084FD2"/>
    <w:rsid w:val="00091696"/>
    <w:rsid w:val="000939E6"/>
    <w:rsid w:val="000A37CC"/>
    <w:rsid w:val="000A4114"/>
    <w:rsid w:val="000C0B58"/>
    <w:rsid w:val="000C3E8C"/>
    <w:rsid w:val="000C4758"/>
    <w:rsid w:val="000E0D96"/>
    <w:rsid w:val="000F18DA"/>
    <w:rsid w:val="000F3E61"/>
    <w:rsid w:val="00116E3B"/>
    <w:rsid w:val="001215F6"/>
    <w:rsid w:val="00121C4B"/>
    <w:rsid w:val="001321BC"/>
    <w:rsid w:val="001333FF"/>
    <w:rsid w:val="00133EDD"/>
    <w:rsid w:val="00140EC6"/>
    <w:rsid w:val="00141500"/>
    <w:rsid w:val="0014589B"/>
    <w:rsid w:val="00150C57"/>
    <w:rsid w:val="00150D30"/>
    <w:rsid w:val="001511BE"/>
    <w:rsid w:val="00154F82"/>
    <w:rsid w:val="00156016"/>
    <w:rsid w:val="0017032C"/>
    <w:rsid w:val="00172E78"/>
    <w:rsid w:val="00173633"/>
    <w:rsid w:val="00183151"/>
    <w:rsid w:val="00183611"/>
    <w:rsid w:val="00191881"/>
    <w:rsid w:val="00192F14"/>
    <w:rsid w:val="001A383F"/>
    <w:rsid w:val="001A52EF"/>
    <w:rsid w:val="001C3765"/>
    <w:rsid w:val="001C49D1"/>
    <w:rsid w:val="001D1992"/>
    <w:rsid w:val="001D2362"/>
    <w:rsid w:val="001E5A4D"/>
    <w:rsid w:val="001F6019"/>
    <w:rsid w:val="00217930"/>
    <w:rsid w:val="002209F9"/>
    <w:rsid w:val="00226216"/>
    <w:rsid w:val="00231B6C"/>
    <w:rsid w:val="0023451E"/>
    <w:rsid w:val="00240732"/>
    <w:rsid w:val="00250F84"/>
    <w:rsid w:val="00251910"/>
    <w:rsid w:val="00253906"/>
    <w:rsid w:val="00255F4D"/>
    <w:rsid w:val="0025647A"/>
    <w:rsid w:val="00275D62"/>
    <w:rsid w:val="00283A5D"/>
    <w:rsid w:val="0029247F"/>
    <w:rsid w:val="002A1D01"/>
    <w:rsid w:val="002A6684"/>
    <w:rsid w:val="002B05F0"/>
    <w:rsid w:val="002B146B"/>
    <w:rsid w:val="002B3681"/>
    <w:rsid w:val="002B4199"/>
    <w:rsid w:val="002C14EA"/>
    <w:rsid w:val="002C2404"/>
    <w:rsid w:val="002C3605"/>
    <w:rsid w:val="002E5B0B"/>
    <w:rsid w:val="002E6123"/>
    <w:rsid w:val="002F3B38"/>
    <w:rsid w:val="002F7E18"/>
    <w:rsid w:val="00300249"/>
    <w:rsid w:val="00306BBF"/>
    <w:rsid w:val="00312E92"/>
    <w:rsid w:val="00317D99"/>
    <w:rsid w:val="003323F4"/>
    <w:rsid w:val="00336084"/>
    <w:rsid w:val="00341AC5"/>
    <w:rsid w:val="00343FAF"/>
    <w:rsid w:val="0036325B"/>
    <w:rsid w:val="003633B2"/>
    <w:rsid w:val="00364056"/>
    <w:rsid w:val="00367B66"/>
    <w:rsid w:val="0037529A"/>
    <w:rsid w:val="00375F21"/>
    <w:rsid w:val="00382F9B"/>
    <w:rsid w:val="0038424F"/>
    <w:rsid w:val="00384295"/>
    <w:rsid w:val="00387543"/>
    <w:rsid w:val="003914EF"/>
    <w:rsid w:val="003A2A1E"/>
    <w:rsid w:val="003A352A"/>
    <w:rsid w:val="003A49D8"/>
    <w:rsid w:val="003A67B4"/>
    <w:rsid w:val="003A78BD"/>
    <w:rsid w:val="003B6D6E"/>
    <w:rsid w:val="003C2E02"/>
    <w:rsid w:val="003C3BAE"/>
    <w:rsid w:val="003D0818"/>
    <w:rsid w:val="003D2B86"/>
    <w:rsid w:val="003E47CD"/>
    <w:rsid w:val="003F0D78"/>
    <w:rsid w:val="003F40B0"/>
    <w:rsid w:val="003F69A8"/>
    <w:rsid w:val="004008EB"/>
    <w:rsid w:val="00403758"/>
    <w:rsid w:val="00415EA3"/>
    <w:rsid w:val="0041751F"/>
    <w:rsid w:val="00422F15"/>
    <w:rsid w:val="00426701"/>
    <w:rsid w:val="004306F0"/>
    <w:rsid w:val="00431107"/>
    <w:rsid w:val="00431D9D"/>
    <w:rsid w:val="004344A3"/>
    <w:rsid w:val="00445E69"/>
    <w:rsid w:val="00454DC8"/>
    <w:rsid w:val="0045567F"/>
    <w:rsid w:val="00457A71"/>
    <w:rsid w:val="00462800"/>
    <w:rsid w:val="00463E27"/>
    <w:rsid w:val="004745B4"/>
    <w:rsid w:val="00474886"/>
    <w:rsid w:val="00475B29"/>
    <w:rsid w:val="004A459D"/>
    <w:rsid w:val="004B3964"/>
    <w:rsid w:val="004B6264"/>
    <w:rsid w:val="004B6BEF"/>
    <w:rsid w:val="004C0A6A"/>
    <w:rsid w:val="004C34BA"/>
    <w:rsid w:val="004C6AE4"/>
    <w:rsid w:val="004D2708"/>
    <w:rsid w:val="004D45F1"/>
    <w:rsid w:val="004D4E99"/>
    <w:rsid w:val="004E021A"/>
    <w:rsid w:val="004E0475"/>
    <w:rsid w:val="004E06E7"/>
    <w:rsid w:val="004E093B"/>
    <w:rsid w:val="004F16C1"/>
    <w:rsid w:val="005030CE"/>
    <w:rsid w:val="00511540"/>
    <w:rsid w:val="00517703"/>
    <w:rsid w:val="0053504A"/>
    <w:rsid w:val="00537716"/>
    <w:rsid w:val="00547B56"/>
    <w:rsid w:val="00553A27"/>
    <w:rsid w:val="00561712"/>
    <w:rsid w:val="005707E9"/>
    <w:rsid w:val="00571EB2"/>
    <w:rsid w:val="005724F6"/>
    <w:rsid w:val="005761E1"/>
    <w:rsid w:val="00581A09"/>
    <w:rsid w:val="005826F8"/>
    <w:rsid w:val="00584B4A"/>
    <w:rsid w:val="00585701"/>
    <w:rsid w:val="00590867"/>
    <w:rsid w:val="00593F4C"/>
    <w:rsid w:val="00597022"/>
    <w:rsid w:val="005A3976"/>
    <w:rsid w:val="005A61CC"/>
    <w:rsid w:val="005A6FE0"/>
    <w:rsid w:val="005A7FC2"/>
    <w:rsid w:val="005B229F"/>
    <w:rsid w:val="005B417A"/>
    <w:rsid w:val="005C3795"/>
    <w:rsid w:val="005D201E"/>
    <w:rsid w:val="005D20BF"/>
    <w:rsid w:val="006051EB"/>
    <w:rsid w:val="006112B4"/>
    <w:rsid w:val="00626C03"/>
    <w:rsid w:val="006310A4"/>
    <w:rsid w:val="00633A4E"/>
    <w:rsid w:val="00635EFE"/>
    <w:rsid w:val="00636800"/>
    <w:rsid w:val="00636F4A"/>
    <w:rsid w:val="00644ED2"/>
    <w:rsid w:val="0064659D"/>
    <w:rsid w:val="00652367"/>
    <w:rsid w:val="006733EA"/>
    <w:rsid w:val="00674FBE"/>
    <w:rsid w:val="00674FFB"/>
    <w:rsid w:val="0067697D"/>
    <w:rsid w:val="00681E9C"/>
    <w:rsid w:val="00686109"/>
    <w:rsid w:val="00691AD4"/>
    <w:rsid w:val="00692163"/>
    <w:rsid w:val="00692E0E"/>
    <w:rsid w:val="006B321D"/>
    <w:rsid w:val="006B5949"/>
    <w:rsid w:val="006B71F3"/>
    <w:rsid w:val="006C311F"/>
    <w:rsid w:val="006C3EE5"/>
    <w:rsid w:val="006E010B"/>
    <w:rsid w:val="006E39DB"/>
    <w:rsid w:val="00701EF1"/>
    <w:rsid w:val="0070441E"/>
    <w:rsid w:val="0070710A"/>
    <w:rsid w:val="0071010D"/>
    <w:rsid w:val="00712D99"/>
    <w:rsid w:val="00715C5B"/>
    <w:rsid w:val="0072281F"/>
    <w:rsid w:val="00733D2D"/>
    <w:rsid w:val="007346AF"/>
    <w:rsid w:val="007359BE"/>
    <w:rsid w:val="00735B01"/>
    <w:rsid w:val="00751DF4"/>
    <w:rsid w:val="00753E5E"/>
    <w:rsid w:val="007561EC"/>
    <w:rsid w:val="00766746"/>
    <w:rsid w:val="00767E21"/>
    <w:rsid w:val="007765BF"/>
    <w:rsid w:val="00787A54"/>
    <w:rsid w:val="00797614"/>
    <w:rsid w:val="007A2FBD"/>
    <w:rsid w:val="007A4BB9"/>
    <w:rsid w:val="007B0966"/>
    <w:rsid w:val="007B1388"/>
    <w:rsid w:val="007B5C70"/>
    <w:rsid w:val="007D134F"/>
    <w:rsid w:val="007D44A4"/>
    <w:rsid w:val="007D631A"/>
    <w:rsid w:val="007D7717"/>
    <w:rsid w:val="007E3376"/>
    <w:rsid w:val="007F0CF8"/>
    <w:rsid w:val="007F14D7"/>
    <w:rsid w:val="007F2418"/>
    <w:rsid w:val="007F77C4"/>
    <w:rsid w:val="00801738"/>
    <w:rsid w:val="00804636"/>
    <w:rsid w:val="008120C0"/>
    <w:rsid w:val="00820313"/>
    <w:rsid w:val="008215B6"/>
    <w:rsid w:val="00822621"/>
    <w:rsid w:val="008229F5"/>
    <w:rsid w:val="0082404A"/>
    <w:rsid w:val="00824238"/>
    <w:rsid w:val="008262D3"/>
    <w:rsid w:val="008337A2"/>
    <w:rsid w:val="00840E69"/>
    <w:rsid w:val="008522F4"/>
    <w:rsid w:val="00852867"/>
    <w:rsid w:val="00854E9A"/>
    <w:rsid w:val="0085691A"/>
    <w:rsid w:val="00865188"/>
    <w:rsid w:val="008746BE"/>
    <w:rsid w:val="0088370F"/>
    <w:rsid w:val="00883C4B"/>
    <w:rsid w:val="008B0FA0"/>
    <w:rsid w:val="008B1170"/>
    <w:rsid w:val="008C1BD9"/>
    <w:rsid w:val="008D0538"/>
    <w:rsid w:val="008D27E7"/>
    <w:rsid w:val="008E58E1"/>
    <w:rsid w:val="008E5A78"/>
    <w:rsid w:val="008F19DC"/>
    <w:rsid w:val="0090579E"/>
    <w:rsid w:val="00911A22"/>
    <w:rsid w:val="0091555C"/>
    <w:rsid w:val="00916CEF"/>
    <w:rsid w:val="00916D1E"/>
    <w:rsid w:val="009238A3"/>
    <w:rsid w:val="00924072"/>
    <w:rsid w:val="00934D75"/>
    <w:rsid w:val="0093518F"/>
    <w:rsid w:val="00937623"/>
    <w:rsid w:val="00943BC7"/>
    <w:rsid w:val="00946FE7"/>
    <w:rsid w:val="009503C1"/>
    <w:rsid w:val="00961364"/>
    <w:rsid w:val="009636F9"/>
    <w:rsid w:val="0096779B"/>
    <w:rsid w:val="009762A5"/>
    <w:rsid w:val="00984A9A"/>
    <w:rsid w:val="00987336"/>
    <w:rsid w:val="009905C7"/>
    <w:rsid w:val="00995F6C"/>
    <w:rsid w:val="009A0293"/>
    <w:rsid w:val="009A2C5F"/>
    <w:rsid w:val="009A4D64"/>
    <w:rsid w:val="009A4F11"/>
    <w:rsid w:val="009A7632"/>
    <w:rsid w:val="009B0E52"/>
    <w:rsid w:val="009D16D9"/>
    <w:rsid w:val="009D23FE"/>
    <w:rsid w:val="009D346D"/>
    <w:rsid w:val="009D3E94"/>
    <w:rsid w:val="009D4CCE"/>
    <w:rsid w:val="009D7CB0"/>
    <w:rsid w:val="009E40FF"/>
    <w:rsid w:val="009E6081"/>
    <w:rsid w:val="009F2D9B"/>
    <w:rsid w:val="009F68BF"/>
    <w:rsid w:val="00A0743D"/>
    <w:rsid w:val="00A13039"/>
    <w:rsid w:val="00A16E1D"/>
    <w:rsid w:val="00A17CD8"/>
    <w:rsid w:val="00A20588"/>
    <w:rsid w:val="00A21C8B"/>
    <w:rsid w:val="00A25E04"/>
    <w:rsid w:val="00A264D6"/>
    <w:rsid w:val="00A316D2"/>
    <w:rsid w:val="00A31837"/>
    <w:rsid w:val="00A377E6"/>
    <w:rsid w:val="00A37878"/>
    <w:rsid w:val="00A42A9D"/>
    <w:rsid w:val="00A56188"/>
    <w:rsid w:val="00A61ED7"/>
    <w:rsid w:val="00A7228C"/>
    <w:rsid w:val="00A73264"/>
    <w:rsid w:val="00A81313"/>
    <w:rsid w:val="00A860D0"/>
    <w:rsid w:val="00A870A0"/>
    <w:rsid w:val="00A924EC"/>
    <w:rsid w:val="00AA1A6F"/>
    <w:rsid w:val="00AA2B19"/>
    <w:rsid w:val="00AA67E1"/>
    <w:rsid w:val="00AB00F5"/>
    <w:rsid w:val="00AD2815"/>
    <w:rsid w:val="00AD7EDF"/>
    <w:rsid w:val="00AE7D77"/>
    <w:rsid w:val="00AF3083"/>
    <w:rsid w:val="00AF744C"/>
    <w:rsid w:val="00B02BB8"/>
    <w:rsid w:val="00B0375C"/>
    <w:rsid w:val="00B1455B"/>
    <w:rsid w:val="00B20C33"/>
    <w:rsid w:val="00B21535"/>
    <w:rsid w:val="00B3457D"/>
    <w:rsid w:val="00B40379"/>
    <w:rsid w:val="00B40FE7"/>
    <w:rsid w:val="00B43005"/>
    <w:rsid w:val="00B56CC5"/>
    <w:rsid w:val="00B638EE"/>
    <w:rsid w:val="00B65655"/>
    <w:rsid w:val="00B65A94"/>
    <w:rsid w:val="00B66408"/>
    <w:rsid w:val="00B67A92"/>
    <w:rsid w:val="00B73567"/>
    <w:rsid w:val="00B86EBD"/>
    <w:rsid w:val="00BA0F9C"/>
    <w:rsid w:val="00BA114F"/>
    <w:rsid w:val="00BA1D25"/>
    <w:rsid w:val="00BA62F2"/>
    <w:rsid w:val="00BA692F"/>
    <w:rsid w:val="00BB2708"/>
    <w:rsid w:val="00BC0A70"/>
    <w:rsid w:val="00BC0CAC"/>
    <w:rsid w:val="00BC2C34"/>
    <w:rsid w:val="00BC49C7"/>
    <w:rsid w:val="00BC77C8"/>
    <w:rsid w:val="00BD17DA"/>
    <w:rsid w:val="00BD18FD"/>
    <w:rsid w:val="00BD2C07"/>
    <w:rsid w:val="00BE25B4"/>
    <w:rsid w:val="00BE5117"/>
    <w:rsid w:val="00BF3590"/>
    <w:rsid w:val="00BF593E"/>
    <w:rsid w:val="00C02646"/>
    <w:rsid w:val="00C04284"/>
    <w:rsid w:val="00C15148"/>
    <w:rsid w:val="00C25B82"/>
    <w:rsid w:val="00C3787B"/>
    <w:rsid w:val="00C47687"/>
    <w:rsid w:val="00C52EA2"/>
    <w:rsid w:val="00C53272"/>
    <w:rsid w:val="00C5677D"/>
    <w:rsid w:val="00C611FA"/>
    <w:rsid w:val="00C62989"/>
    <w:rsid w:val="00C70F38"/>
    <w:rsid w:val="00C81147"/>
    <w:rsid w:val="00C84728"/>
    <w:rsid w:val="00C86EB2"/>
    <w:rsid w:val="00C9745F"/>
    <w:rsid w:val="00CA02B7"/>
    <w:rsid w:val="00CA4F48"/>
    <w:rsid w:val="00CA4F60"/>
    <w:rsid w:val="00CA5BD9"/>
    <w:rsid w:val="00CB3DD5"/>
    <w:rsid w:val="00CB7BA2"/>
    <w:rsid w:val="00CC311C"/>
    <w:rsid w:val="00CC3A7F"/>
    <w:rsid w:val="00CD0637"/>
    <w:rsid w:val="00CD6782"/>
    <w:rsid w:val="00CD6BEB"/>
    <w:rsid w:val="00CE185F"/>
    <w:rsid w:val="00CE2281"/>
    <w:rsid w:val="00CE493F"/>
    <w:rsid w:val="00CF272D"/>
    <w:rsid w:val="00D064B0"/>
    <w:rsid w:val="00D06D94"/>
    <w:rsid w:val="00D124EC"/>
    <w:rsid w:val="00D20C26"/>
    <w:rsid w:val="00D41981"/>
    <w:rsid w:val="00D436A7"/>
    <w:rsid w:val="00D46A30"/>
    <w:rsid w:val="00D54CCE"/>
    <w:rsid w:val="00D56C1A"/>
    <w:rsid w:val="00D6143C"/>
    <w:rsid w:val="00D63C5B"/>
    <w:rsid w:val="00D67B4E"/>
    <w:rsid w:val="00D71081"/>
    <w:rsid w:val="00D75454"/>
    <w:rsid w:val="00D80B9F"/>
    <w:rsid w:val="00D83E6F"/>
    <w:rsid w:val="00D84324"/>
    <w:rsid w:val="00D92FFE"/>
    <w:rsid w:val="00D9540D"/>
    <w:rsid w:val="00DA1952"/>
    <w:rsid w:val="00DA5016"/>
    <w:rsid w:val="00DA52EF"/>
    <w:rsid w:val="00DB4F0E"/>
    <w:rsid w:val="00DC0009"/>
    <w:rsid w:val="00DC06EC"/>
    <w:rsid w:val="00DC24BE"/>
    <w:rsid w:val="00DC65FB"/>
    <w:rsid w:val="00DD6452"/>
    <w:rsid w:val="00DD6947"/>
    <w:rsid w:val="00DE2007"/>
    <w:rsid w:val="00DF17F7"/>
    <w:rsid w:val="00E03546"/>
    <w:rsid w:val="00E2354A"/>
    <w:rsid w:val="00E32AD9"/>
    <w:rsid w:val="00E34278"/>
    <w:rsid w:val="00E3503A"/>
    <w:rsid w:val="00E37349"/>
    <w:rsid w:val="00E41B93"/>
    <w:rsid w:val="00E52597"/>
    <w:rsid w:val="00E532E3"/>
    <w:rsid w:val="00E620A4"/>
    <w:rsid w:val="00E656E1"/>
    <w:rsid w:val="00E7112F"/>
    <w:rsid w:val="00E72411"/>
    <w:rsid w:val="00E903D6"/>
    <w:rsid w:val="00EA6E72"/>
    <w:rsid w:val="00EB250A"/>
    <w:rsid w:val="00EB55BC"/>
    <w:rsid w:val="00EB5AF7"/>
    <w:rsid w:val="00EC1379"/>
    <w:rsid w:val="00ED01FD"/>
    <w:rsid w:val="00ED0214"/>
    <w:rsid w:val="00EF0B90"/>
    <w:rsid w:val="00EF4E2E"/>
    <w:rsid w:val="00EF5997"/>
    <w:rsid w:val="00EF7ED7"/>
    <w:rsid w:val="00F0099B"/>
    <w:rsid w:val="00F115FB"/>
    <w:rsid w:val="00F12754"/>
    <w:rsid w:val="00F21F4A"/>
    <w:rsid w:val="00F23C6C"/>
    <w:rsid w:val="00F246B2"/>
    <w:rsid w:val="00F26619"/>
    <w:rsid w:val="00F30DB5"/>
    <w:rsid w:val="00F3229C"/>
    <w:rsid w:val="00F46F73"/>
    <w:rsid w:val="00F5013F"/>
    <w:rsid w:val="00F53B95"/>
    <w:rsid w:val="00F63FEB"/>
    <w:rsid w:val="00F85083"/>
    <w:rsid w:val="00F93D35"/>
    <w:rsid w:val="00FA7097"/>
    <w:rsid w:val="00FB0759"/>
    <w:rsid w:val="00FD4242"/>
    <w:rsid w:val="00FE1D22"/>
    <w:rsid w:val="00FF6181"/>
    <w:rsid w:val="01910A08"/>
    <w:rsid w:val="01B847A9"/>
    <w:rsid w:val="03606139"/>
    <w:rsid w:val="037E6D6A"/>
    <w:rsid w:val="03A47C83"/>
    <w:rsid w:val="042C2C6A"/>
    <w:rsid w:val="0616772D"/>
    <w:rsid w:val="06255E28"/>
    <w:rsid w:val="067D77AC"/>
    <w:rsid w:val="06A25A42"/>
    <w:rsid w:val="078B414B"/>
    <w:rsid w:val="07941252"/>
    <w:rsid w:val="0889068B"/>
    <w:rsid w:val="08940DDD"/>
    <w:rsid w:val="0A391C3C"/>
    <w:rsid w:val="0A3C34DB"/>
    <w:rsid w:val="0A4C1970"/>
    <w:rsid w:val="0ACE6829"/>
    <w:rsid w:val="0C300E1D"/>
    <w:rsid w:val="0C874EE1"/>
    <w:rsid w:val="0D93076F"/>
    <w:rsid w:val="0E417312"/>
    <w:rsid w:val="0E6A4ABA"/>
    <w:rsid w:val="0EA16002"/>
    <w:rsid w:val="0F6C03BE"/>
    <w:rsid w:val="0F753717"/>
    <w:rsid w:val="0FD77F2D"/>
    <w:rsid w:val="0FE4496E"/>
    <w:rsid w:val="0FF26B15"/>
    <w:rsid w:val="10A5002C"/>
    <w:rsid w:val="113D2012"/>
    <w:rsid w:val="11B147AE"/>
    <w:rsid w:val="121073DE"/>
    <w:rsid w:val="121511E1"/>
    <w:rsid w:val="12647A72"/>
    <w:rsid w:val="12F61F2C"/>
    <w:rsid w:val="13075171"/>
    <w:rsid w:val="13954387"/>
    <w:rsid w:val="14C60571"/>
    <w:rsid w:val="151E65FF"/>
    <w:rsid w:val="154C6CC8"/>
    <w:rsid w:val="15744470"/>
    <w:rsid w:val="15CD6B99"/>
    <w:rsid w:val="17C53F28"/>
    <w:rsid w:val="18C15120"/>
    <w:rsid w:val="194014CF"/>
    <w:rsid w:val="19762565"/>
    <w:rsid w:val="19B117EF"/>
    <w:rsid w:val="19C071A3"/>
    <w:rsid w:val="19EA4D01"/>
    <w:rsid w:val="1A5006E7"/>
    <w:rsid w:val="1AD73359"/>
    <w:rsid w:val="1AD77FD8"/>
    <w:rsid w:val="1B383535"/>
    <w:rsid w:val="1B6554E0"/>
    <w:rsid w:val="1BB5612C"/>
    <w:rsid w:val="1C185B56"/>
    <w:rsid w:val="1C550B58"/>
    <w:rsid w:val="1C8B457A"/>
    <w:rsid w:val="1D383FD6"/>
    <w:rsid w:val="1D540E0F"/>
    <w:rsid w:val="1E8219AC"/>
    <w:rsid w:val="20B24A5D"/>
    <w:rsid w:val="20CC33B3"/>
    <w:rsid w:val="20E34258"/>
    <w:rsid w:val="22665141"/>
    <w:rsid w:val="226F3FF6"/>
    <w:rsid w:val="227E06DD"/>
    <w:rsid w:val="22EE7610"/>
    <w:rsid w:val="23005249"/>
    <w:rsid w:val="23FA1FE5"/>
    <w:rsid w:val="255F0A5D"/>
    <w:rsid w:val="257858B7"/>
    <w:rsid w:val="26751DF6"/>
    <w:rsid w:val="270F7B55"/>
    <w:rsid w:val="27100C12"/>
    <w:rsid w:val="27144B2E"/>
    <w:rsid w:val="271C1E45"/>
    <w:rsid w:val="271D01D2"/>
    <w:rsid w:val="283830DC"/>
    <w:rsid w:val="28B023F4"/>
    <w:rsid w:val="28CA01D8"/>
    <w:rsid w:val="29746395"/>
    <w:rsid w:val="2A8A215C"/>
    <w:rsid w:val="2AB54EB7"/>
    <w:rsid w:val="2C67317C"/>
    <w:rsid w:val="2CEA6499"/>
    <w:rsid w:val="2DCA6ECC"/>
    <w:rsid w:val="2DF9330D"/>
    <w:rsid w:val="2E0F48DF"/>
    <w:rsid w:val="2E107E0E"/>
    <w:rsid w:val="2E1C2EF5"/>
    <w:rsid w:val="2EAC037F"/>
    <w:rsid w:val="30D00355"/>
    <w:rsid w:val="321E5318"/>
    <w:rsid w:val="324E1E79"/>
    <w:rsid w:val="32C263C3"/>
    <w:rsid w:val="337D3AC4"/>
    <w:rsid w:val="33AF1889"/>
    <w:rsid w:val="344675D8"/>
    <w:rsid w:val="348953EB"/>
    <w:rsid w:val="3496002B"/>
    <w:rsid w:val="3559342F"/>
    <w:rsid w:val="36395C63"/>
    <w:rsid w:val="36EC7EB3"/>
    <w:rsid w:val="370B701B"/>
    <w:rsid w:val="37737C8C"/>
    <w:rsid w:val="37F2175D"/>
    <w:rsid w:val="396B3311"/>
    <w:rsid w:val="39E15381"/>
    <w:rsid w:val="3B4A4C7B"/>
    <w:rsid w:val="3B90705F"/>
    <w:rsid w:val="3C277297"/>
    <w:rsid w:val="3D855EB1"/>
    <w:rsid w:val="3E234245"/>
    <w:rsid w:val="3EDC25BB"/>
    <w:rsid w:val="3F724C94"/>
    <w:rsid w:val="3F8844F1"/>
    <w:rsid w:val="3FAE3E7D"/>
    <w:rsid w:val="40A35A86"/>
    <w:rsid w:val="417E7512"/>
    <w:rsid w:val="41C53A29"/>
    <w:rsid w:val="42947A67"/>
    <w:rsid w:val="440305EA"/>
    <w:rsid w:val="44095C00"/>
    <w:rsid w:val="443D5C90"/>
    <w:rsid w:val="44706E4E"/>
    <w:rsid w:val="44953E0D"/>
    <w:rsid w:val="44C935E1"/>
    <w:rsid w:val="46E71BA5"/>
    <w:rsid w:val="475B52DC"/>
    <w:rsid w:val="47F00E85"/>
    <w:rsid w:val="480C714D"/>
    <w:rsid w:val="49B44860"/>
    <w:rsid w:val="4A2D3278"/>
    <w:rsid w:val="4A2F2139"/>
    <w:rsid w:val="4AA06B93"/>
    <w:rsid w:val="4AA448D5"/>
    <w:rsid w:val="4AEC7649"/>
    <w:rsid w:val="4B3043BA"/>
    <w:rsid w:val="4B790D9F"/>
    <w:rsid w:val="4B920BD1"/>
    <w:rsid w:val="4B9E3D70"/>
    <w:rsid w:val="4BA666BA"/>
    <w:rsid w:val="4C5E6D05"/>
    <w:rsid w:val="4CC62634"/>
    <w:rsid w:val="4D030CE0"/>
    <w:rsid w:val="4D4E0B28"/>
    <w:rsid w:val="4D6E2F78"/>
    <w:rsid w:val="4D7560B4"/>
    <w:rsid w:val="4D844549"/>
    <w:rsid w:val="4E3715BC"/>
    <w:rsid w:val="4E760336"/>
    <w:rsid w:val="4EF23735"/>
    <w:rsid w:val="502142D2"/>
    <w:rsid w:val="504D156B"/>
    <w:rsid w:val="50B800C2"/>
    <w:rsid w:val="51316796"/>
    <w:rsid w:val="514A1D86"/>
    <w:rsid w:val="524A3FB4"/>
    <w:rsid w:val="529D7C27"/>
    <w:rsid w:val="52F67C97"/>
    <w:rsid w:val="5420418E"/>
    <w:rsid w:val="54B65C8F"/>
    <w:rsid w:val="558A2919"/>
    <w:rsid w:val="55A7251C"/>
    <w:rsid w:val="55D75536"/>
    <w:rsid w:val="565D6F61"/>
    <w:rsid w:val="566273F2"/>
    <w:rsid w:val="569021B1"/>
    <w:rsid w:val="56926FCD"/>
    <w:rsid w:val="56BD76A4"/>
    <w:rsid w:val="5728063B"/>
    <w:rsid w:val="573214BA"/>
    <w:rsid w:val="57925AB5"/>
    <w:rsid w:val="57A8497C"/>
    <w:rsid w:val="58587E62"/>
    <w:rsid w:val="58E760A8"/>
    <w:rsid w:val="594D6137"/>
    <w:rsid w:val="59E842E9"/>
    <w:rsid w:val="5B062A42"/>
    <w:rsid w:val="5C10413A"/>
    <w:rsid w:val="5D276C9F"/>
    <w:rsid w:val="5F1B50EA"/>
    <w:rsid w:val="60874625"/>
    <w:rsid w:val="60E63B9A"/>
    <w:rsid w:val="61734DD4"/>
    <w:rsid w:val="61881063"/>
    <w:rsid w:val="63423548"/>
    <w:rsid w:val="640815D9"/>
    <w:rsid w:val="6418663C"/>
    <w:rsid w:val="6531690D"/>
    <w:rsid w:val="66074602"/>
    <w:rsid w:val="66862C89"/>
    <w:rsid w:val="679118E5"/>
    <w:rsid w:val="681A18DB"/>
    <w:rsid w:val="685272C6"/>
    <w:rsid w:val="685968A7"/>
    <w:rsid w:val="68D5074A"/>
    <w:rsid w:val="69653029"/>
    <w:rsid w:val="69CB4B89"/>
    <w:rsid w:val="69D65CD5"/>
    <w:rsid w:val="69FD7706"/>
    <w:rsid w:val="6B636E72"/>
    <w:rsid w:val="6BA047ED"/>
    <w:rsid w:val="6C4D6722"/>
    <w:rsid w:val="6ED17491"/>
    <w:rsid w:val="6EE97DFF"/>
    <w:rsid w:val="6FAC19B2"/>
    <w:rsid w:val="703134FA"/>
    <w:rsid w:val="70313C65"/>
    <w:rsid w:val="70B710C4"/>
    <w:rsid w:val="715A71EC"/>
    <w:rsid w:val="71A14E1B"/>
    <w:rsid w:val="720D24B0"/>
    <w:rsid w:val="73214465"/>
    <w:rsid w:val="7372081D"/>
    <w:rsid w:val="757A1C0A"/>
    <w:rsid w:val="766C4A05"/>
    <w:rsid w:val="767572E6"/>
    <w:rsid w:val="769F54C6"/>
    <w:rsid w:val="76F8372F"/>
    <w:rsid w:val="77036C2F"/>
    <w:rsid w:val="77670BF3"/>
    <w:rsid w:val="77974CF6"/>
    <w:rsid w:val="77F331BA"/>
    <w:rsid w:val="78397B5B"/>
    <w:rsid w:val="79226841"/>
    <w:rsid w:val="79B53B59"/>
    <w:rsid w:val="7A6F1F5A"/>
    <w:rsid w:val="7AE6195B"/>
    <w:rsid w:val="7B3F62EE"/>
    <w:rsid w:val="7BE31060"/>
    <w:rsid w:val="7D0F3580"/>
    <w:rsid w:val="7D3E71EA"/>
    <w:rsid w:val="7DBB7264"/>
    <w:rsid w:val="7DC53D98"/>
    <w:rsid w:val="7E3037AE"/>
    <w:rsid w:val="7EAD4DFF"/>
    <w:rsid w:val="7FA94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01A9FAD"/>
  <w15:docId w15:val="{65A7DE7E-BB84-4356-8185-3838F87A4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qFormat="1"/>
    <w:lsdException w:name="annotation text"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00" w:lineRule="exact"/>
      <w:ind w:firstLineChars="200" w:firstLine="200"/>
      <w:jc w:val="both"/>
    </w:pPr>
    <w:rPr>
      <w:rFonts w:ascii="Times New Roman" w:hAnsi="Times New Roman" w:cs="Times New Roman"/>
      <w:sz w:val="24"/>
      <w:szCs w:val="22"/>
    </w:rPr>
  </w:style>
  <w:style w:type="paragraph" w:styleId="1">
    <w:name w:val="heading 1"/>
    <w:basedOn w:val="a"/>
    <w:next w:val="a"/>
    <w:link w:val="10"/>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link w:val="20"/>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link w:val="30"/>
    <w:qFormat/>
    <w:pPr>
      <w:keepNext/>
      <w:keepLines/>
      <w:widowControl w:val="0"/>
      <w:spacing w:before="240" w:after="120"/>
      <w:ind w:firstLineChars="0" w:firstLine="0"/>
      <w:outlineLvl w:val="2"/>
    </w:pPr>
    <w:rPr>
      <w:rFonts w:ascii="黑体" w:eastAsia="黑体" w:hAnsi="黑体"/>
      <w:kern w:val="2"/>
      <w:sz w:val="26"/>
      <w:szCs w:val="20"/>
    </w:rPr>
  </w:style>
  <w:style w:type="paragraph" w:styleId="4">
    <w:name w:val="heading 4"/>
    <w:basedOn w:val="a"/>
    <w:next w:val="a"/>
    <w:link w:val="40"/>
    <w:qFormat/>
    <w:pPr>
      <w:keepNext/>
      <w:widowControl w:val="0"/>
      <w:spacing w:before="240" w:after="120"/>
      <w:ind w:firstLineChars="0" w:firstLine="0"/>
      <w:jc w:val="left"/>
      <w:outlineLvl w:val="3"/>
    </w:pPr>
    <w:rPr>
      <w:rFonts w:ascii="黑体" w:eastAsia="黑体" w:hAnsi="黑体"/>
      <w:kern w:val="2"/>
      <w:szCs w:val="20"/>
    </w:rPr>
  </w:style>
  <w:style w:type="paragraph" w:styleId="5">
    <w:name w:val="heading 5"/>
    <w:basedOn w:val="a"/>
    <w:next w:val="a"/>
    <w:link w:val="50"/>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link w:val="60"/>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widowControl w:val="0"/>
      <w:ind w:left="1260"/>
      <w:jc w:val="left"/>
    </w:pPr>
    <w:rPr>
      <w:rFonts w:eastAsia="宋体"/>
      <w:kern w:val="2"/>
      <w:sz w:val="18"/>
      <w:szCs w:val="18"/>
    </w:rPr>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link w:val="a5"/>
    <w:qFormat/>
    <w:pPr>
      <w:widowControl w:val="0"/>
      <w:jc w:val="left"/>
    </w:pPr>
    <w:rPr>
      <w:rFonts w:eastAsia="宋体"/>
      <w:kern w:val="2"/>
      <w:szCs w:val="20"/>
    </w:rPr>
  </w:style>
  <w:style w:type="paragraph" w:styleId="a6">
    <w:name w:val="Body Text"/>
    <w:basedOn w:val="a"/>
    <w:link w:val="a7"/>
    <w:qFormat/>
    <w:pPr>
      <w:widowControl w:val="0"/>
      <w:spacing w:after="120"/>
    </w:pPr>
    <w:rPr>
      <w:rFonts w:eastAsia="宋体"/>
      <w:kern w:val="2"/>
      <w:szCs w:val="20"/>
    </w:rPr>
  </w:style>
  <w:style w:type="paragraph" w:styleId="a8">
    <w:name w:val="Body Text Indent"/>
    <w:basedOn w:val="a"/>
    <w:link w:val="a9"/>
    <w:qFormat/>
    <w:pPr>
      <w:widowControl w:val="0"/>
      <w:spacing w:beforeLines="50" w:before="156" w:afterLines="50" w:after="156" w:line="360" w:lineRule="exact"/>
      <w:ind w:firstLine="480"/>
    </w:pPr>
    <w:rPr>
      <w:rFonts w:eastAsia="宋体"/>
      <w:kern w:val="2"/>
      <w:szCs w:val="20"/>
    </w:rPr>
  </w:style>
  <w:style w:type="paragraph" w:styleId="TOC5">
    <w:name w:val="toc 5"/>
    <w:basedOn w:val="a"/>
    <w:next w:val="a"/>
    <w:semiHidden/>
    <w:qFormat/>
    <w:pPr>
      <w:widowControl w:val="0"/>
      <w:ind w:left="840"/>
      <w:jc w:val="left"/>
    </w:pPr>
    <w:rPr>
      <w:rFonts w:eastAsia="宋体"/>
      <w:kern w:val="2"/>
      <w:sz w:val="18"/>
      <w:szCs w:val="18"/>
    </w:rPr>
  </w:style>
  <w:style w:type="paragraph" w:styleId="TOC3">
    <w:name w:val="toc 3"/>
    <w:basedOn w:val="a"/>
    <w:next w:val="a"/>
    <w:uiPriority w:val="39"/>
    <w:qFormat/>
    <w:pPr>
      <w:widowControl w:val="0"/>
      <w:ind w:left="420"/>
      <w:jc w:val="left"/>
    </w:pPr>
    <w:rPr>
      <w:rFonts w:eastAsia="宋体"/>
      <w:i/>
      <w:iCs/>
      <w:kern w:val="2"/>
      <w:sz w:val="20"/>
      <w:szCs w:val="20"/>
    </w:rPr>
  </w:style>
  <w:style w:type="paragraph" w:styleId="aa">
    <w:name w:val="Plain Text"/>
    <w:basedOn w:val="a"/>
    <w:link w:val="ab"/>
    <w:qFormat/>
    <w:pPr>
      <w:widowControl w:val="0"/>
    </w:pPr>
    <w:rPr>
      <w:rFonts w:ascii="宋体" w:eastAsia="宋体" w:hAnsi="Courier New" w:hint="eastAsia"/>
      <w:kern w:val="2"/>
      <w:szCs w:val="20"/>
    </w:rPr>
  </w:style>
  <w:style w:type="paragraph" w:styleId="TOC8">
    <w:name w:val="toc 8"/>
    <w:basedOn w:val="a"/>
    <w:next w:val="a"/>
    <w:semiHidden/>
    <w:qFormat/>
    <w:pPr>
      <w:widowControl w:val="0"/>
      <w:ind w:left="1470"/>
      <w:jc w:val="left"/>
    </w:pPr>
    <w:rPr>
      <w:rFonts w:eastAsia="宋体"/>
      <w:kern w:val="2"/>
      <w:sz w:val="18"/>
      <w:szCs w:val="18"/>
    </w:rPr>
  </w:style>
  <w:style w:type="paragraph" w:styleId="ac">
    <w:name w:val="Date"/>
    <w:basedOn w:val="a"/>
    <w:next w:val="a"/>
    <w:link w:val="ad"/>
    <w:qFormat/>
    <w:pPr>
      <w:widowControl w:val="0"/>
      <w:ind w:leftChars="2500" w:left="100"/>
    </w:pPr>
    <w:rPr>
      <w:rFonts w:eastAsia="宋体"/>
      <w:kern w:val="2"/>
      <w:szCs w:val="20"/>
    </w:rPr>
  </w:style>
  <w:style w:type="paragraph" w:styleId="21">
    <w:name w:val="Body Text Indent 2"/>
    <w:basedOn w:val="a"/>
    <w:link w:val="22"/>
    <w:qFormat/>
    <w:pPr>
      <w:widowControl w:val="0"/>
      <w:spacing w:beforeLines="50" w:before="156" w:afterLines="50" w:after="156" w:line="360" w:lineRule="exact"/>
      <w:ind w:left="561" w:firstLine="480"/>
    </w:pPr>
    <w:rPr>
      <w:rFonts w:eastAsia="宋体"/>
      <w:kern w:val="2"/>
      <w:szCs w:val="20"/>
    </w:rPr>
  </w:style>
  <w:style w:type="paragraph" w:styleId="ae">
    <w:name w:val="Balloon Text"/>
    <w:basedOn w:val="a"/>
    <w:link w:val="af"/>
    <w:qFormat/>
    <w:pPr>
      <w:widowControl w:val="0"/>
    </w:pPr>
    <w:rPr>
      <w:rFonts w:eastAsia="宋体"/>
      <w:kern w:val="2"/>
      <w:sz w:val="18"/>
      <w:szCs w:val="20"/>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val="0"/>
      <w:spacing w:before="120" w:after="120"/>
      <w:jc w:val="left"/>
    </w:pPr>
    <w:rPr>
      <w:rFonts w:eastAsia="宋体"/>
      <w:b/>
      <w:bCs/>
      <w:caps/>
      <w:kern w:val="2"/>
      <w:sz w:val="20"/>
      <w:szCs w:val="20"/>
    </w:rPr>
  </w:style>
  <w:style w:type="paragraph" w:styleId="TOC4">
    <w:name w:val="toc 4"/>
    <w:basedOn w:val="a"/>
    <w:next w:val="a"/>
    <w:semiHidden/>
    <w:qFormat/>
    <w:pPr>
      <w:widowControl w:val="0"/>
      <w:ind w:left="630"/>
      <w:jc w:val="left"/>
    </w:pPr>
    <w:rPr>
      <w:rFonts w:eastAsia="宋体"/>
      <w:kern w:val="2"/>
      <w:sz w:val="18"/>
      <w:szCs w:val="18"/>
    </w:rPr>
  </w:style>
  <w:style w:type="paragraph" w:styleId="af4">
    <w:name w:val="footnote text"/>
    <w:basedOn w:val="a"/>
    <w:link w:val="af5"/>
    <w:qFormat/>
    <w:pPr>
      <w:widowControl w:val="0"/>
      <w:snapToGrid w:val="0"/>
      <w:jc w:val="left"/>
    </w:pPr>
    <w:rPr>
      <w:rFonts w:eastAsia="宋体"/>
      <w:kern w:val="2"/>
      <w:sz w:val="18"/>
      <w:szCs w:val="18"/>
    </w:rPr>
  </w:style>
  <w:style w:type="paragraph" w:styleId="TOC6">
    <w:name w:val="toc 6"/>
    <w:basedOn w:val="a"/>
    <w:next w:val="a"/>
    <w:semiHidden/>
    <w:qFormat/>
    <w:pPr>
      <w:widowControl w:val="0"/>
      <w:ind w:left="1050"/>
      <w:jc w:val="left"/>
    </w:pPr>
    <w:rPr>
      <w:rFonts w:eastAsia="宋体"/>
      <w:kern w:val="2"/>
      <w:sz w:val="18"/>
      <w:szCs w:val="18"/>
    </w:rPr>
  </w:style>
  <w:style w:type="paragraph" w:styleId="TOC2">
    <w:name w:val="toc 2"/>
    <w:basedOn w:val="a"/>
    <w:next w:val="a"/>
    <w:uiPriority w:val="39"/>
    <w:qFormat/>
    <w:pPr>
      <w:widowControl w:val="0"/>
      <w:ind w:left="210"/>
      <w:jc w:val="left"/>
    </w:pPr>
    <w:rPr>
      <w:rFonts w:eastAsia="宋体"/>
      <w:smallCaps/>
      <w:kern w:val="2"/>
      <w:sz w:val="20"/>
      <w:szCs w:val="20"/>
    </w:rPr>
  </w:style>
  <w:style w:type="paragraph" w:styleId="TOC9">
    <w:name w:val="toc 9"/>
    <w:basedOn w:val="a"/>
    <w:next w:val="a"/>
    <w:semiHidden/>
    <w:qFormat/>
    <w:pPr>
      <w:widowControl w:val="0"/>
      <w:ind w:left="1680"/>
      <w:jc w:val="left"/>
    </w:pPr>
    <w:rPr>
      <w:rFonts w:eastAsia="宋体"/>
      <w:kern w:val="2"/>
      <w:sz w:val="18"/>
      <w:szCs w:val="18"/>
    </w:rPr>
  </w:style>
  <w:style w:type="paragraph" w:styleId="HTML">
    <w:name w:val="HTML Preformatted"/>
    <w:basedOn w:val="a"/>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Cs w:val="24"/>
    </w:rPr>
  </w:style>
  <w:style w:type="paragraph" w:styleId="af6">
    <w:name w:val="Normal (Web)"/>
    <w:basedOn w:val="a"/>
    <w:qFormat/>
    <w:pPr>
      <w:spacing w:before="100" w:beforeAutospacing="1" w:after="100" w:afterAutospacing="1"/>
      <w:jc w:val="left"/>
    </w:pPr>
    <w:rPr>
      <w:rFonts w:ascii="宋体" w:eastAsia="宋体" w:hAnsi="宋体"/>
      <w:szCs w:val="20"/>
    </w:rPr>
  </w:style>
  <w:style w:type="paragraph" w:styleId="af7">
    <w:name w:val="annotation subject"/>
    <w:basedOn w:val="a4"/>
    <w:next w:val="a4"/>
    <w:link w:val="af8"/>
    <w:qFormat/>
    <w:rPr>
      <w:b/>
      <w:bCs/>
    </w:rPr>
  </w:style>
  <w:style w:type="table" w:styleId="af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basedOn w:val="a0"/>
    <w:qFormat/>
  </w:style>
  <w:style w:type="character" w:styleId="afb">
    <w:name w:val="line number"/>
    <w:basedOn w:val="a0"/>
    <w:uiPriority w:val="99"/>
    <w:semiHidden/>
    <w:unhideWhenUsed/>
    <w:qFormat/>
  </w:style>
  <w:style w:type="character" w:styleId="afc">
    <w:name w:val="Hyperlink"/>
    <w:qFormat/>
    <w:rPr>
      <w:color w:val="0000FF"/>
      <w:u w:val="single"/>
    </w:rPr>
  </w:style>
  <w:style w:type="character" w:styleId="afd">
    <w:name w:val="annotation reference"/>
    <w:uiPriority w:val="99"/>
    <w:qFormat/>
    <w:rPr>
      <w:sz w:val="21"/>
      <w:szCs w:val="21"/>
    </w:rPr>
  </w:style>
  <w:style w:type="character" w:styleId="afe">
    <w:name w:val="footnote reference"/>
    <w:qFormat/>
    <w:rPr>
      <w:vertAlign w:val="superscript"/>
    </w:rPr>
  </w:style>
  <w:style w:type="character" w:customStyle="1" w:styleId="af3">
    <w:name w:val="页眉 字符"/>
    <w:basedOn w:val="a0"/>
    <w:link w:val="af2"/>
    <w:uiPriority w:val="99"/>
    <w:qFormat/>
    <w:rPr>
      <w:rFonts w:ascii="Times New Roman" w:hAnsi="Times New Roman" w:cs="Times New Roman"/>
      <w:kern w:val="0"/>
      <w:sz w:val="18"/>
      <w:szCs w:val="18"/>
    </w:rPr>
  </w:style>
  <w:style w:type="character" w:customStyle="1" w:styleId="af1">
    <w:name w:val="页脚 字符"/>
    <w:basedOn w:val="a0"/>
    <w:link w:val="af0"/>
    <w:uiPriority w:val="99"/>
    <w:qFormat/>
    <w:rPr>
      <w:rFonts w:ascii="Times New Roman" w:hAnsi="Times New Roman" w:cs="Times New Roman"/>
      <w:kern w:val="0"/>
      <w:sz w:val="18"/>
      <w:szCs w:val="18"/>
    </w:rPr>
  </w:style>
  <w:style w:type="character" w:customStyle="1" w:styleId="10">
    <w:name w:val="标题 1 字符"/>
    <w:basedOn w:val="a0"/>
    <w:link w:val="1"/>
    <w:qFormat/>
    <w:rPr>
      <w:rFonts w:ascii="黑体" w:eastAsia="黑体" w:hAnsi="宋体" w:cs="Times New Roman"/>
      <w:sz w:val="30"/>
      <w:szCs w:val="20"/>
    </w:rPr>
  </w:style>
  <w:style w:type="character" w:customStyle="1" w:styleId="20">
    <w:name w:val="标题 2 字符"/>
    <w:basedOn w:val="a0"/>
    <w:link w:val="2"/>
    <w:qFormat/>
    <w:rPr>
      <w:rFonts w:ascii="黑体" w:eastAsia="黑体" w:hAnsi="黑体" w:cs="Times New Roman"/>
      <w:sz w:val="28"/>
      <w:szCs w:val="20"/>
    </w:rPr>
  </w:style>
  <w:style w:type="character" w:customStyle="1" w:styleId="30">
    <w:name w:val="标题 3 字符"/>
    <w:basedOn w:val="a0"/>
    <w:link w:val="3"/>
    <w:qFormat/>
    <w:rPr>
      <w:rFonts w:ascii="黑体" w:eastAsia="黑体" w:hAnsi="黑体" w:cs="Times New Roman"/>
      <w:sz w:val="26"/>
      <w:szCs w:val="20"/>
    </w:rPr>
  </w:style>
  <w:style w:type="character" w:customStyle="1" w:styleId="40">
    <w:name w:val="标题 4 字符"/>
    <w:basedOn w:val="a0"/>
    <w:link w:val="4"/>
    <w:qFormat/>
    <w:rPr>
      <w:rFonts w:ascii="黑体" w:eastAsia="黑体" w:hAnsi="黑体" w:cs="Times New Roman"/>
      <w:sz w:val="24"/>
      <w:szCs w:val="20"/>
    </w:rPr>
  </w:style>
  <w:style w:type="character" w:customStyle="1" w:styleId="50">
    <w:name w:val="标题 5 字符"/>
    <w:basedOn w:val="a0"/>
    <w:link w:val="5"/>
    <w:qFormat/>
    <w:rPr>
      <w:rFonts w:ascii="黑体" w:eastAsia="黑体" w:hAnsi="黑体" w:cs="Times New Roman"/>
      <w:sz w:val="22"/>
      <w:szCs w:val="20"/>
    </w:rPr>
  </w:style>
  <w:style w:type="character" w:customStyle="1" w:styleId="af">
    <w:name w:val="批注框文本 字符"/>
    <w:basedOn w:val="a0"/>
    <w:link w:val="ae"/>
    <w:qFormat/>
    <w:rPr>
      <w:rFonts w:ascii="Times New Roman" w:eastAsia="宋体" w:hAnsi="Times New Roman" w:cs="Times New Roman"/>
      <w:sz w:val="18"/>
      <w:szCs w:val="20"/>
    </w:rPr>
  </w:style>
  <w:style w:type="character" w:customStyle="1" w:styleId="ad">
    <w:name w:val="日期 字符"/>
    <w:basedOn w:val="a0"/>
    <w:link w:val="ac"/>
    <w:qFormat/>
    <w:rPr>
      <w:rFonts w:ascii="Times New Roman" w:eastAsia="宋体" w:hAnsi="Times New Roman" w:cs="Times New Roman"/>
      <w:sz w:val="24"/>
      <w:szCs w:val="20"/>
    </w:rPr>
  </w:style>
  <w:style w:type="character" w:customStyle="1" w:styleId="a9">
    <w:name w:val="正文文本缩进 字符"/>
    <w:basedOn w:val="a0"/>
    <w:link w:val="a8"/>
    <w:qFormat/>
    <w:rPr>
      <w:rFonts w:ascii="Times New Roman" w:eastAsia="宋体" w:hAnsi="Times New Roman" w:cs="Times New Roman"/>
      <w:sz w:val="24"/>
      <w:szCs w:val="20"/>
    </w:rPr>
  </w:style>
  <w:style w:type="character" w:customStyle="1" w:styleId="22">
    <w:name w:val="正文文本缩进 2 字符"/>
    <w:basedOn w:val="a0"/>
    <w:link w:val="21"/>
    <w:qFormat/>
    <w:rPr>
      <w:rFonts w:ascii="Times New Roman" w:eastAsia="宋体" w:hAnsi="Times New Roman" w:cs="Times New Roman"/>
      <w:sz w:val="24"/>
      <w:szCs w:val="20"/>
    </w:rPr>
  </w:style>
  <w:style w:type="character" w:customStyle="1" w:styleId="a7">
    <w:name w:val="正文文本 字符"/>
    <w:basedOn w:val="a0"/>
    <w:link w:val="a6"/>
    <w:qFormat/>
    <w:rPr>
      <w:rFonts w:ascii="Times New Roman" w:eastAsia="宋体" w:hAnsi="Times New Roman" w:cs="Times New Roman"/>
      <w:sz w:val="24"/>
      <w:szCs w:val="20"/>
    </w:rPr>
  </w:style>
  <w:style w:type="character" w:customStyle="1" w:styleId="ab">
    <w:name w:val="纯文本 字符"/>
    <w:basedOn w:val="a0"/>
    <w:link w:val="aa"/>
    <w:qFormat/>
    <w:rPr>
      <w:rFonts w:ascii="宋体" w:eastAsia="宋体" w:hAnsi="Courier New" w:cs="Times New Roman"/>
      <w:sz w:val="24"/>
      <w:szCs w:val="20"/>
    </w:rPr>
  </w:style>
  <w:style w:type="paragraph" w:customStyle="1" w:styleId="11">
    <w:name w:val="样式1"/>
    <w:basedOn w:val="a"/>
    <w:link w:val="1Char"/>
    <w:qFormat/>
    <w:pPr>
      <w:widowControl w:val="0"/>
      <w:tabs>
        <w:tab w:val="left" w:pos="4500"/>
      </w:tabs>
      <w:spacing w:beforeLines="50" w:before="120" w:afterLines="50" w:after="120"/>
      <w:ind w:firstLine="504"/>
      <w:jc w:val="left"/>
      <w:outlineLvl w:val="1"/>
    </w:pPr>
    <w:rPr>
      <w:rFonts w:ascii="仿宋_GB2312" w:eastAsia="仿宋_GB2312"/>
      <w:bCs/>
      <w:spacing w:val="6"/>
      <w:kern w:val="22"/>
      <w:szCs w:val="24"/>
    </w:rPr>
  </w:style>
  <w:style w:type="character" w:customStyle="1" w:styleId="1Char">
    <w:name w:val="样式1 Char"/>
    <w:link w:val="11"/>
    <w:qFormat/>
    <w:rPr>
      <w:rFonts w:ascii="仿宋_GB2312" w:eastAsia="仿宋_GB2312" w:hAnsi="Times New Roman" w:cs="Times New Roman"/>
      <w:bCs/>
      <w:spacing w:val="6"/>
      <w:kern w:val="22"/>
      <w:sz w:val="24"/>
      <w:szCs w:val="24"/>
    </w:rPr>
  </w:style>
  <w:style w:type="paragraph" w:customStyle="1" w:styleId="CharChar">
    <w:name w:val="Char Char"/>
    <w:basedOn w:val="a"/>
    <w:qFormat/>
    <w:pPr>
      <w:spacing w:after="160" w:line="240" w:lineRule="exact"/>
      <w:jc w:val="left"/>
    </w:pPr>
    <w:rPr>
      <w:rFonts w:ascii="Verdana" w:eastAsia="仿宋_GB2312" w:hAnsi="Verdana"/>
      <w:sz w:val="30"/>
      <w:szCs w:val="30"/>
      <w:lang w:eastAsia="en-US"/>
    </w:rPr>
  </w:style>
  <w:style w:type="character" w:customStyle="1" w:styleId="HTML0">
    <w:name w:val="HTML 预设格式 字符"/>
    <w:basedOn w:val="a0"/>
    <w:link w:val="HTML"/>
    <w:qFormat/>
    <w:rPr>
      <w:rFonts w:ascii="宋体" w:eastAsia="宋体" w:hAnsi="宋体" w:cs="宋体"/>
      <w:kern w:val="0"/>
      <w:sz w:val="24"/>
      <w:szCs w:val="24"/>
    </w:rPr>
  </w:style>
  <w:style w:type="character" w:customStyle="1" w:styleId="answer-collapse-content">
    <w:name w:val="answer-collapse-content"/>
    <w:qFormat/>
  </w:style>
  <w:style w:type="character" w:customStyle="1" w:styleId="af5">
    <w:name w:val="脚注文本 字符"/>
    <w:basedOn w:val="a0"/>
    <w:link w:val="af4"/>
    <w:qFormat/>
    <w:rPr>
      <w:rFonts w:ascii="Times New Roman" w:eastAsia="宋体" w:hAnsi="Times New Roman" w:cs="Times New Roman"/>
      <w:sz w:val="18"/>
      <w:szCs w:val="18"/>
    </w:rPr>
  </w:style>
  <w:style w:type="character" w:customStyle="1" w:styleId="answer-expand-content">
    <w:name w:val="answer-expand-content"/>
    <w:qFormat/>
  </w:style>
  <w:style w:type="paragraph" w:customStyle="1" w:styleId="reader-word-layerreader-word-s4-9">
    <w:name w:val="reader-word-layer reader-word-s4-9"/>
    <w:basedOn w:val="a"/>
    <w:qFormat/>
    <w:pPr>
      <w:spacing w:before="100" w:beforeAutospacing="1" w:after="100" w:afterAutospacing="1"/>
      <w:jc w:val="left"/>
    </w:pPr>
    <w:rPr>
      <w:rFonts w:ascii="宋体" w:eastAsia="宋体" w:hAnsi="宋体" w:cs="宋体"/>
      <w:szCs w:val="24"/>
    </w:rPr>
  </w:style>
  <w:style w:type="paragraph" w:customStyle="1" w:styleId="reader-word-layerreader-word-s3-4">
    <w:name w:val="reader-word-layer reader-word-s3-4"/>
    <w:basedOn w:val="a"/>
    <w:qFormat/>
    <w:pPr>
      <w:spacing w:before="100" w:beforeAutospacing="1" w:after="100" w:afterAutospacing="1"/>
      <w:jc w:val="left"/>
    </w:pPr>
    <w:rPr>
      <w:rFonts w:ascii="宋体" w:eastAsia="宋体" w:hAnsi="宋体" w:cs="宋体"/>
      <w:szCs w:val="24"/>
    </w:rPr>
  </w:style>
  <w:style w:type="paragraph" w:styleId="aff">
    <w:name w:val="No Spacing"/>
    <w:link w:val="aff0"/>
    <w:uiPriority w:val="1"/>
    <w:qFormat/>
    <w:rPr>
      <w:rFonts w:ascii="Calibri" w:eastAsia="宋体" w:hAnsi="Calibri" w:cs="Times New Roman"/>
      <w:sz w:val="22"/>
      <w:szCs w:val="22"/>
    </w:rPr>
  </w:style>
  <w:style w:type="character" w:customStyle="1" w:styleId="aff0">
    <w:name w:val="无间隔 字符"/>
    <w:link w:val="aff"/>
    <w:uiPriority w:val="1"/>
    <w:qFormat/>
    <w:rPr>
      <w:rFonts w:ascii="Calibri" w:eastAsia="宋体" w:hAnsi="Calibri" w:cs="Times New Roman"/>
      <w:kern w:val="0"/>
      <w:sz w:val="22"/>
    </w:rPr>
  </w:style>
  <w:style w:type="character" w:customStyle="1" w:styleId="a5">
    <w:name w:val="批注文字 字符"/>
    <w:basedOn w:val="a0"/>
    <w:link w:val="a4"/>
    <w:qFormat/>
    <w:rPr>
      <w:rFonts w:ascii="Times New Roman" w:eastAsia="宋体" w:hAnsi="Times New Roman" w:cs="Times New Roman"/>
      <w:sz w:val="24"/>
      <w:szCs w:val="20"/>
    </w:rPr>
  </w:style>
  <w:style w:type="character" w:customStyle="1" w:styleId="af8">
    <w:name w:val="批注主题 字符"/>
    <w:basedOn w:val="a5"/>
    <w:link w:val="af7"/>
    <w:qFormat/>
    <w:rPr>
      <w:rFonts w:ascii="Times New Roman" w:eastAsia="宋体" w:hAnsi="Times New Roman" w:cs="Times New Roman"/>
      <w:b/>
      <w:bCs/>
      <w:sz w:val="24"/>
      <w:szCs w:val="20"/>
    </w:rPr>
  </w:style>
  <w:style w:type="character" w:customStyle="1" w:styleId="60">
    <w:name w:val="标题 6 字符"/>
    <w:basedOn w:val="a0"/>
    <w:link w:val="6"/>
    <w:uiPriority w:val="9"/>
    <w:qFormat/>
    <w:rPr>
      <w:rFonts w:ascii="Times New Roman" w:eastAsia="黑体" w:hAnsi="Times New Roman" w:cstheme="majorBidi"/>
      <w:bCs/>
      <w:kern w:val="0"/>
      <w:sz w:val="22"/>
      <w:szCs w:val="24"/>
    </w:rPr>
  </w:style>
  <w:style w:type="paragraph" w:styleId="aff1">
    <w:name w:val="Quote"/>
    <w:basedOn w:val="a"/>
    <w:next w:val="a"/>
    <w:link w:val="aff2"/>
    <w:uiPriority w:val="29"/>
    <w:qFormat/>
    <w:pPr>
      <w:spacing w:before="60" w:line="320" w:lineRule="exact"/>
      <w:ind w:firstLineChars="0" w:firstLine="0"/>
    </w:pPr>
    <w:rPr>
      <w:iCs/>
      <w:color w:val="000000" w:themeColor="text1"/>
      <w:sz w:val="21"/>
    </w:rPr>
  </w:style>
  <w:style w:type="character" w:customStyle="1" w:styleId="aff2">
    <w:name w:val="引用 字符"/>
    <w:basedOn w:val="a0"/>
    <w:link w:val="aff1"/>
    <w:uiPriority w:val="29"/>
    <w:qFormat/>
    <w:rPr>
      <w:rFonts w:ascii="Times New Roman" w:hAnsi="Times New Roman" w:cs="Times New Roman"/>
      <w:iCs/>
      <w:color w:val="000000" w:themeColor="text1"/>
      <w:kern w:val="0"/>
    </w:rPr>
  </w:style>
  <w:style w:type="paragraph" w:styleId="aff3">
    <w:name w:val="List Paragraph"/>
    <w:basedOn w:val="a"/>
    <w:uiPriority w:val="34"/>
    <w:qFormat/>
    <w:pPr>
      <w:ind w:firstLine="420"/>
    </w:p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styleId="aff4">
    <w:name w:val="Placeholder Text"/>
    <w:basedOn w:val="a0"/>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nki.com.cn/Article/CJFDTOTAL-KJYX202409002.htm" TargetMode="External"/><Relationship Id="rId18" Type="http://schemas.openxmlformats.org/officeDocument/2006/relationships/hyperlink" Target="https://www.cnki.com.cn/Article/CJFDTOTAL-DZRU202302010.htm" TargetMode="External"/><Relationship Id="rId26"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hyperlink" Target="https://cpfd.cnki.com.cn/Article/CPFDTOTAL-JYCJ202008001732.htm"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cnki.com.cn/Article/CJFDTOTAL-DNZS202308016.htm"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www.cnki.com.cn/Article/CJFDTOTAL-DNZS202221023.htm" TargetMode="External"/><Relationship Id="rId20" Type="http://schemas.openxmlformats.org/officeDocument/2006/relationships/hyperlink" Target="https://sec-cdn.static.xiaomi.net/secStatic/groups/miui-sec/mukuashi/miui-wxopen-smcode/design/"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3.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cnki.com.cn/Article/CJFDTOTAL-SHDJ202301010.htm" TargetMode="External"/><Relationship Id="rId23" Type="http://schemas.openxmlformats.org/officeDocument/2006/relationships/header" Target="header2.xml"/><Relationship Id="rId28"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developers.weixin.qq.com/miniprogram/dev/framework/"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cnki.com.cn/Article/CJFDTOTAL-KJYX202204034.htm" TargetMode="External"/><Relationship Id="rId22" Type="http://schemas.openxmlformats.org/officeDocument/2006/relationships/hyperlink" Target="https://www.cnki.com.cn/Article/CJFDTOTAL-HZJJ202209037.htm" TargetMode="External"/><Relationship Id="rId27" Type="http://schemas.openxmlformats.org/officeDocument/2006/relationships/image" Target="media/image4.png"/><Relationship Id="rId30"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382E37-E6B2-4984-9EDB-ED506AA78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河北.dotx</Template>
  <TotalTime>112</TotalTime>
  <Pages>22</Pages>
  <Words>4765</Words>
  <Characters>6100</Characters>
  <Application>Microsoft Office Word</Application>
  <DocSecurity>0</DocSecurity>
  <Lines>435</Lines>
  <Paragraphs>493</Paragraphs>
  <ScaleCrop>false</ScaleCrop>
  <Company>china</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高飞 欧阳</cp:lastModifiedBy>
  <cp:revision>39</cp:revision>
  <cp:lastPrinted>2021-03-14T14:35:00Z</cp:lastPrinted>
  <dcterms:created xsi:type="dcterms:W3CDTF">2023-12-29T01:20:00Z</dcterms:created>
  <dcterms:modified xsi:type="dcterms:W3CDTF">2026-03-26T12:49:00Z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B34126852E044CF2855C159499A8F66F_13</vt:lpwstr>
  </property>
  <property fmtid="{D5CDD505-2E9C-101B-9397-08002B2CF9AE}" pid="4" name="KSOTemplateDocerSaveRecord">
    <vt:lpwstr>eyJoZGlkIjoiYzVhOTA2NTAyMmRkNGQzZjkyMTgyZjQ1ZjM2OGU3YTUiLCJ1c2VySWQiOiI1NTgzNjIwNTIifQ==</vt:lpwstr>
  </property>
</Properties>
</file>