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53C" w:rsidRDefault="0051653C" w:rsidP="0051653C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sz w:val="30"/>
          <w:szCs w:val="30"/>
        </w:rPr>
        <w:t>四、</w:t>
      </w:r>
      <w:hyperlink r:id="rId6" w:history="1">
        <w:r>
          <w:rPr>
            <w:rFonts w:ascii="楷体" w:eastAsia="楷体" w:hAnsi="楷体" w:cs="楷体" w:hint="eastAsia"/>
            <w:b/>
            <w:sz w:val="30"/>
            <w:szCs w:val="30"/>
          </w:rPr>
          <w:t>认识图形（一）</w:t>
        </w:r>
      </w:hyperlink>
    </w:p>
    <w:p w:rsidR="0051653C" w:rsidRDefault="0051653C" w:rsidP="0051653C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立体图形的认识</w:t>
      </w:r>
    </w:p>
    <w:p w:rsidR="0051653C" w:rsidRDefault="0051653C" w:rsidP="0051653C">
      <w:pPr>
        <w:spacing w:line="320" w:lineRule="exac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预习指南:长方体和正方体都有平平的面,圆柱的上下两个面都是平面,侧面是曲面,球的表面是曲面。球和圆柱都易滚动,长方体和正方体不易滚动。</w:t>
      </w:r>
    </w:p>
    <w:tbl>
      <w:tblPr>
        <w:tblW w:w="51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024"/>
      </w:tblGrid>
      <w:tr w:rsidR="0051653C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51653C" w:rsidRDefault="0051653C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51653C" w:rsidRDefault="0051653C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9546" w:type="dxa"/>
            <w:tcMar>
              <w:left w:w="105" w:type="dxa"/>
              <w:right w:w="105" w:type="dxa"/>
            </w:tcMar>
            <w:vAlign w:val="center"/>
          </w:tcPr>
          <w:p w:rsidR="0051653C" w:rsidRDefault="0051653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 圈quān出chū每měi组zǔ形xínɡ状zhuànɡ不bù一yí样yànɡ的de。</w:t>
            </w:r>
          </w:p>
          <w:p w:rsidR="0051653C" w:rsidRDefault="0051653C" w:rsidP="00E304EA">
            <w:pPr>
              <w:spacing w:line="32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F45E888" wp14:editId="77F6875D">
                  <wp:extent cx="1334770" cy="320040"/>
                  <wp:effectExtent l="0" t="0" r="0" b="0"/>
                  <wp:docPr id="180" name="L-30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L-30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88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　　　(2)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47B3F272" wp14:editId="5D68DC66">
                  <wp:extent cx="1395730" cy="429260"/>
                  <wp:effectExtent l="0" t="0" r="0" b="0"/>
                  <wp:docPr id="181" name="L-31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L-31.e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080" cy="42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53C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51653C" w:rsidRDefault="0051653C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51653C" w:rsidRDefault="0051653C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9546" w:type="dxa"/>
            <w:tcMar>
              <w:left w:w="105" w:type="dxa"/>
              <w:right w:w="105" w:type="dxa"/>
            </w:tcMar>
            <w:vAlign w:val="center"/>
          </w:tcPr>
          <w:p w:rsidR="0051653C" w:rsidRDefault="0051653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2.教材第34页主题图。</w:t>
            </w:r>
          </w:p>
          <w:p w:rsidR="0051653C" w:rsidRDefault="0051653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(1)长长方方的,有平平的面,这样的立体图形是(　　　　);四四方方的,有平平的面,这样的立体图形是(　　　　) ;直直的,上下一样粗,上下两个面平平的,侧面是曲面,这样的立体图形是(　　　　);表面是曲面,这样的立体图形是(　　)。</w:t>
            </w:r>
          </w:p>
          <w:p w:rsidR="0051653C" w:rsidRDefault="0051653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(2)长方体和正方体不易(　　),圆柱和球易(　　)。</w:t>
            </w:r>
          </w:p>
          <w:p w:rsidR="0051653C" w:rsidRDefault="0051653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3.教材第35页主题图。</w:t>
            </w:r>
          </w:p>
          <w:p w:rsidR="0051653C" w:rsidRDefault="0051653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2个完全相同的正方体可以拼成一个(　　　　);2个完全相同的圆柱可以拼成一个(　　　　);4个完全相同的长方体可以拼成一个(　　　　)。</w:t>
            </w:r>
          </w:p>
          <w:p w:rsidR="0051653C" w:rsidRDefault="0051653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4.教材第36页主题图。</w:t>
            </w:r>
          </w:p>
          <w:p w:rsidR="0051653C" w:rsidRDefault="0051653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要想把积木搭得又稳又高,一般把(　　)和(　　)搭在下面,把(　　)和(　　)搭在上面。</w:t>
            </w:r>
          </w:p>
        </w:tc>
      </w:tr>
      <w:tr w:rsidR="0051653C" w:rsidTr="00E304EA">
        <w:trPr>
          <w:trHeight w:val="7211"/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51653C" w:rsidRDefault="0051653C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51653C" w:rsidRDefault="0051653C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9546" w:type="dxa"/>
            <w:tcMar>
              <w:left w:w="105" w:type="dxa"/>
              <w:right w:w="105" w:type="dxa"/>
            </w:tcMar>
            <w:vAlign w:val="center"/>
          </w:tcPr>
          <w:p w:rsidR="0051653C" w:rsidRDefault="0051653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5.连lián一yi连lián。</w:t>
            </w:r>
          </w:p>
          <w:p w:rsidR="0051653C" w:rsidRDefault="0051653C" w:rsidP="00E304EA">
            <w:pPr>
              <w:spacing w:line="32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ADC1EDB" wp14:editId="09987D52">
                  <wp:extent cx="2771140" cy="1034415"/>
                  <wp:effectExtent l="0" t="0" r="0" b="0"/>
                  <wp:docPr id="182" name="P31A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31A.ep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640" cy="10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653C" w:rsidRDefault="0051653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6.数shǔ一yi数shǔ。</w:t>
            </w:r>
          </w:p>
          <w:p w:rsidR="0051653C" w:rsidRDefault="0051653C" w:rsidP="00E304EA">
            <w:pPr>
              <w:spacing w:line="32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A0C6A63" wp14:editId="095A2944">
                  <wp:extent cx="1128395" cy="758825"/>
                  <wp:effectExtent l="0" t="0" r="0" b="0"/>
                  <wp:docPr id="183" name="P3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37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960" cy="75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　有(　　)个 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2EDCC40" wp14:editId="57C19614">
                  <wp:extent cx="339725" cy="144145"/>
                  <wp:effectExtent l="0" t="0" r="0" b="0"/>
                  <wp:docPr id="184" name="P38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38.ep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00" cy="14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　　　　有(　　)个 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8A76D82" wp14:editId="0A20F1D1">
                  <wp:extent cx="208280" cy="211455"/>
                  <wp:effectExtent l="0" t="0" r="0" b="0"/>
                  <wp:docPr id="185" name="P39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39.eps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40" cy="21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br/>
              <w:t xml:space="preserve">有(　　)个 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CE98D62" wp14:editId="16E1B3C2">
                  <wp:extent cx="215265" cy="215265"/>
                  <wp:effectExtent l="0" t="0" r="0" b="0"/>
                  <wp:docPr id="186" name="P40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40.eps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0" cy="21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ab/>
              <w:t xml:space="preserve">有(　　)个 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BB9D411" wp14:editId="53099207">
                  <wp:extent cx="175895" cy="291465"/>
                  <wp:effectExtent l="0" t="0" r="0" b="0"/>
                  <wp:docPr id="187" name="P41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41.eps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40" cy="29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53C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51653C" w:rsidRDefault="0051653C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每日</w:t>
            </w:r>
          </w:p>
          <w:p w:rsidR="0051653C" w:rsidRDefault="0051653C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口算</w:t>
            </w:r>
          </w:p>
        </w:tc>
        <w:tc>
          <w:tcPr>
            <w:tcW w:w="9546" w:type="dxa"/>
            <w:tcMar>
              <w:left w:w="105" w:type="dxa"/>
              <w:right w:w="105" w:type="dxa"/>
            </w:tcMar>
            <w:vAlign w:val="center"/>
          </w:tcPr>
          <w:p w:rsidR="0051653C" w:rsidRDefault="0051653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2+1=　　　5-4=　　　5-2=　　　0+3=　　　 3+1=</w:t>
            </w:r>
          </w:p>
          <w:p w:rsidR="0051653C" w:rsidRDefault="0051653C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5-1=　　　</w:t>
            </w:r>
            <w:r>
              <w:rPr>
                <w:rFonts w:ascii="楷体" w:eastAsia="楷体" w:hAnsi="楷体" w:cs="楷体" w:hint="eastAsia"/>
              </w:rPr>
              <w:tab/>
              <w:t xml:space="preserve">4-2=　　　 </w:t>
            </w:r>
            <w:r>
              <w:rPr>
                <w:rFonts w:ascii="楷体" w:eastAsia="楷体" w:hAnsi="楷体" w:cs="楷体" w:hint="eastAsia"/>
              </w:rPr>
              <w:tab/>
              <w:t xml:space="preserve">5+0=　　　</w:t>
            </w:r>
            <w:r>
              <w:rPr>
                <w:rFonts w:ascii="楷体" w:eastAsia="楷体" w:hAnsi="楷体" w:cs="楷体" w:hint="eastAsia"/>
              </w:rPr>
              <w:tab/>
              <w:t xml:space="preserve">4-4=　　　 </w:t>
            </w:r>
            <w:r>
              <w:rPr>
                <w:rFonts w:ascii="楷体" w:eastAsia="楷体" w:hAnsi="楷体" w:cs="楷体" w:hint="eastAsia"/>
              </w:rPr>
              <w:tab/>
              <w:t>3-2=</w:t>
            </w:r>
          </w:p>
        </w:tc>
      </w:tr>
    </w:tbl>
    <w:p w:rsidR="008E1677" w:rsidRDefault="008E1677"/>
    <w:p w:rsidR="008E1677" w:rsidRDefault="008E1677">
      <w:pPr>
        <w:widowControl/>
        <w:jc w:val="left"/>
      </w:pPr>
      <w:r>
        <w:br w:type="page"/>
      </w:r>
    </w:p>
    <w:p w:rsidR="008E1677" w:rsidRDefault="008E1677" w:rsidP="008E167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参考答案</w:t>
      </w:r>
    </w:p>
    <w:p w:rsidR="008E1677" w:rsidRDefault="008E1677" w:rsidP="008E167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1. (1)</w:t>
      </w:r>
      <w:r>
        <w:rPr>
          <w:rFonts w:ascii="楷体" w:eastAsia="楷体" w:hAnsi="楷体" w:cs="楷体" w:hint="eastAsia"/>
          <w:noProof/>
          <w:szCs w:val="21"/>
        </w:rPr>
        <w:drawing>
          <wp:inline distT="0" distB="0" distL="0" distR="0" wp14:anchorId="658C823E" wp14:editId="5A6D6EEC">
            <wp:extent cx="483870" cy="361950"/>
            <wp:effectExtent l="0" t="0" r="11430" b="0"/>
            <wp:docPr id="310" name="D6.eps" descr="id:21474871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D6.eps" descr="id:2147487111;FounderCE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200" cy="3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  <w:szCs w:val="21"/>
        </w:rPr>
        <w:t xml:space="preserve">　(2)</w:t>
      </w:r>
      <w:r>
        <w:rPr>
          <w:rFonts w:ascii="楷体" w:eastAsia="楷体" w:hAnsi="楷体" w:cs="楷体" w:hint="eastAsia"/>
          <w:noProof/>
          <w:szCs w:val="21"/>
        </w:rPr>
        <w:drawing>
          <wp:inline distT="0" distB="0" distL="0" distR="0" wp14:anchorId="33452AE1" wp14:editId="7F8AB6BA">
            <wp:extent cx="501015" cy="372745"/>
            <wp:effectExtent l="0" t="0" r="13335" b="8255"/>
            <wp:docPr id="311" name="D5.eps" descr="id:21474871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D5.eps" descr="id:2147487118;FounderC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480" cy="3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77" w:rsidRDefault="008E1677" w:rsidP="008E167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2. (1)长方体　正方体　圆柱　球　(2)滚动　滚动</w:t>
      </w:r>
    </w:p>
    <w:p w:rsidR="008E1677" w:rsidRDefault="008E1677" w:rsidP="008E167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3. 长方体　圆柱　长方体</w:t>
      </w:r>
    </w:p>
    <w:p w:rsidR="008E1677" w:rsidRDefault="008E1677" w:rsidP="008E167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4. 长方体　正方体　圆柱　球</w:t>
      </w:r>
    </w:p>
    <w:p w:rsidR="008E1677" w:rsidRDefault="008E1677" w:rsidP="008E167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5. </w:t>
      </w:r>
      <w:r>
        <w:rPr>
          <w:rFonts w:ascii="楷体" w:eastAsia="楷体" w:hAnsi="楷体" w:cs="楷体" w:hint="eastAsia"/>
          <w:noProof/>
          <w:szCs w:val="21"/>
        </w:rPr>
        <w:drawing>
          <wp:inline distT="0" distB="0" distL="0" distR="0" wp14:anchorId="0790F83B" wp14:editId="5F8FB03F">
            <wp:extent cx="608330" cy="151130"/>
            <wp:effectExtent l="0" t="0" r="1270" b="1270"/>
            <wp:docPr id="312" name="P31.eps" descr="id:21474871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31.eps" descr="id:2147487125;FounderCE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760" cy="1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77" w:rsidRDefault="008E1677" w:rsidP="008E167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6. 4　1　2　4</w:t>
      </w:r>
    </w:p>
    <w:p w:rsidR="008E1677" w:rsidRDefault="008E1677" w:rsidP="008E167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每日口算:3　1　3　3　4　4　2　5　0　1</w:t>
      </w:r>
    </w:p>
    <w:p w:rsidR="009526E4" w:rsidRPr="008E1677" w:rsidRDefault="009526E4">
      <w:bookmarkStart w:id="0" w:name="_GoBack"/>
      <w:bookmarkEnd w:id="0"/>
    </w:p>
    <w:sectPr w:rsidR="009526E4" w:rsidRPr="008E1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EB3" w:rsidRDefault="00536EB3" w:rsidP="0051653C">
      <w:r>
        <w:separator/>
      </w:r>
    </w:p>
  </w:endnote>
  <w:endnote w:type="continuationSeparator" w:id="0">
    <w:p w:rsidR="00536EB3" w:rsidRDefault="00536EB3" w:rsidP="00516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EB3" w:rsidRDefault="00536EB3" w:rsidP="0051653C">
      <w:r>
        <w:separator/>
      </w:r>
    </w:p>
  </w:footnote>
  <w:footnote w:type="continuationSeparator" w:id="0">
    <w:p w:rsidR="00536EB3" w:rsidRDefault="00536EB3" w:rsidP="00516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40"/>
    <w:rsid w:val="00332F5D"/>
    <w:rsid w:val="0051653C"/>
    <w:rsid w:val="00536EB3"/>
    <w:rsid w:val="008E1677"/>
    <w:rsid w:val="009526E4"/>
    <w:rsid w:val="00BC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A65797-ECE3-40D0-BF3A-632CB431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6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65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6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65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://www.dzkbw.com/books/rjb/shuxue/xs1s/033.htm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690</Characters>
  <Application>Microsoft Office Word</Application>
  <DocSecurity>0</DocSecurity>
  <Lines>5</Lines>
  <Paragraphs>1</Paragraphs>
  <ScaleCrop>false</ScaleCrop>
  <Company>Microsoft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2021-06-11T08:02:00Z</dcterms:created>
  <dcterms:modified xsi:type="dcterms:W3CDTF">2021-06-11T08:22:00Z</dcterms:modified>
</cp:coreProperties>
</file>