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0B0F" w:rsidRDefault="00BD7172">
      <w:pPr>
        <w:jc w:val="center"/>
        <w:rPr>
          <w:rFonts w:ascii="黑体" w:eastAsia="黑体" w:hAnsi="黑体" w:cs="黑体"/>
          <w:color w:val="000000" w:themeColor="text1"/>
          <w:sz w:val="32"/>
          <w:szCs w:val="32"/>
        </w:rPr>
      </w:pPr>
      <w:r>
        <w:rPr>
          <w:rFonts w:ascii="黑体" w:eastAsia="黑体" w:hAnsi="黑体" w:cs="黑体" w:hint="eastAsia"/>
          <w:color w:val="000000" w:themeColor="text1"/>
          <w:sz w:val="32"/>
          <w:szCs w:val="32"/>
        </w:rPr>
        <w:t>PCA</w:t>
      </w:r>
      <w:r>
        <w:rPr>
          <w:rFonts w:ascii="黑体" w:eastAsia="黑体" w:hAnsi="黑体" w:cs="黑体" w:hint="eastAsia"/>
          <w:color w:val="000000" w:themeColor="text1"/>
          <w:sz w:val="32"/>
          <w:szCs w:val="32"/>
        </w:rPr>
        <w:t>期中报告</w:t>
      </w:r>
    </w:p>
    <w:p w:rsidR="00630B0F" w:rsidRDefault="00BD7172">
      <w:pPr>
        <w:rPr>
          <w:rFonts w:ascii="黑体" w:eastAsia="黑体" w:hAnsi="黑体" w:cs="黑体"/>
          <w:color w:val="000000" w:themeColor="text1"/>
        </w:rPr>
      </w:pPr>
      <w:r>
        <w:rPr>
          <w:rFonts w:ascii="黑体" w:eastAsia="黑体" w:hAnsi="黑体" w:cs="黑体" w:hint="eastAsia"/>
          <w:color w:val="000000" w:themeColor="text1"/>
        </w:rPr>
        <w:t>一</w:t>
      </w:r>
      <w:r>
        <w:rPr>
          <w:rFonts w:ascii="黑体" w:eastAsia="黑体" w:hAnsi="黑体" w:cs="黑体" w:hint="eastAsia"/>
          <w:color w:val="000000" w:themeColor="text1"/>
        </w:rPr>
        <w:t xml:space="preserve"> 2DPCA </w:t>
      </w:r>
      <w:r>
        <w:rPr>
          <w:rFonts w:ascii="黑体" w:eastAsia="黑体" w:hAnsi="黑体" w:cs="黑体" w:hint="eastAsia"/>
          <w:color w:val="000000" w:themeColor="text1"/>
        </w:rPr>
        <w:t>实现</w:t>
      </w:r>
      <w:r>
        <w:rPr>
          <w:rFonts w:ascii="黑体" w:eastAsia="黑体" w:hAnsi="黑体" w:cs="黑体" w:hint="eastAsia"/>
          <w:color w:val="000000" w:themeColor="text1"/>
        </w:rPr>
        <w:t>:</w:t>
      </w:r>
      <w:bookmarkStart w:id="0" w:name="_GoBack"/>
      <w:bookmarkEnd w:id="0"/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1.2D PCA L2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def PCA_2D(image_array):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Eimage_array=np.zeros_like(image_array[0],dtype=float)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for i in range(len(image_array)):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Eimage_array+=image_array[i]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Eimage_array/=len(image_array)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image_centered=image_array-Eimage_array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G_t=np.zeros((image_array[0].shape[1],image_array[0].shape[1]))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for i in range(len(image_array)):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G_t+=image_centered[i].T@image_centered[i]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G_t/=len(image_array)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w_G_t,v_G_t=np.linalg.eig</w:t>
      </w: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h(G_t)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return (w_G_t[::-1],v_G_t[:,::-1])</w:t>
      </w:r>
    </w:p>
    <w:p w:rsidR="00630B0F" w:rsidRDefault="00630B0F">
      <w:pPr>
        <w:shd w:val="clear" w:color="auto" w:fill="FFFFFF"/>
        <w:spacing w:line="285" w:lineRule="atLeast"/>
        <w:ind w:firstLine="218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2.2D PCA L1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def PCA_2D_L1_one_dimension(image_centered,max_turn):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u_t=np.random.rand(image_centered.shape[-1])-0.5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u_t/=np.sqrt(u_t@u_t.T)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while True: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turn_count=0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tmp=image_centered@u_t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polarity=np.zeros(image_centered.shape[:2],dtype=int)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polarity[tmp&gt;0]=1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polarity[tmp&lt;=0]=-1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u_t_new=sum([polarity[i]@image_centered[i] for i in range(len(polarity))])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lastRenderedPageBreak/>
        <w:t>        u_t_new=u_t_new/np.sqrt(u_t_new@u_t_new.T)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delta=u_t_new-u_t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if ((delta.max()-delta.min())&lt;1e-5):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    break 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if turn_count&gt;=max_turn: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    print('Max turn')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    break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turn_count+=1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u_t=</w:t>
      </w: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u_t_new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return u_t_new</w:t>
      </w:r>
    </w:p>
    <w:p w:rsidR="00630B0F" w:rsidRDefault="00630B0F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def PCA_2D_L1(image_centerer,max_turn,dimension):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p_vectors=[PCA_2D_L1_one_dimension(image_centered,max_turn)]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last_image=image_centered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for i in range(1,dimension):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last_v=p_vectors[-1].reshape(last_image.sh</w:t>
      </w: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ape[-1],1)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new_image=last_image-last_image@last_v@last_v.T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last_image=new_image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        p_vectors.append(PCA_2D_L1_one_dimension(new_image,max_turn))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sz w:val="21"/>
          <w:szCs w:val="21"/>
        </w:rPr>
        <w:t>return np.array(p_vectors).T</w:t>
      </w:r>
    </w:p>
    <w:p w:rsidR="00630B0F" w:rsidRDefault="00630B0F">
      <w:pPr>
        <w:shd w:val="clear" w:color="auto" w:fill="FFFFFF"/>
        <w:spacing w:line="285" w:lineRule="atLeast"/>
        <w:ind w:firstLine="218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  <w:kern w:val="0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二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 xml:space="preserve"> 2D PCA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结果分析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:</w:t>
      </w:r>
    </w:p>
    <w:p w:rsidR="00630B0F" w:rsidRDefault="00630B0F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1.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特征值随特征向量数的变化如下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ab/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ab/>
        <w:t xml:space="preserve">   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ab/>
        <w:t>2.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平方和所占百分比和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2846705" cy="1970405"/>
            <wp:effectExtent l="0" t="0" r="10795" b="1079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rcRect l="3551" t="4584" r="3945" b="1207"/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2993390" cy="2007235"/>
            <wp:effectExtent l="0" t="0" r="16510" b="1206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l="3297" r="6806" b="4597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00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3.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基于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 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的图像重构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分别采取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2,4,6,8,10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个特征值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6283960" cy="1047115"/>
            <wp:effectExtent l="0" t="0" r="2540" b="63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与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1D 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比较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6353175" cy="1145540"/>
            <wp:effectExtent l="0" t="0" r="9525" b="165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448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4. 2D 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图像重构中第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1,2,4,7,10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个特征得到的子图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6281420" cy="1325245"/>
            <wp:effectExtent l="0" t="0" r="5080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rcRect r="3117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当取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个特征向量时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所获得的图像已经占了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90%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的能量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舍去更低维度是合理的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.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  <w:kern w:val="0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三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可视化分布对比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: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lastRenderedPageBreak/>
        <w:t>1D PCA(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降到二维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):</w:t>
      </w: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4042410" cy="2601595"/>
            <wp:effectExtent l="0" t="0" r="152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2D PCA(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取前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个特征向量后用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降到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维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):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4084320" cy="2464435"/>
            <wp:effectExtent l="0" t="0" r="1143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L1-2D PCA(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取前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个特征向量后用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降到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维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):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4145915" cy="2685415"/>
            <wp:effectExtent l="0" t="0" r="698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  <w:kern w:val="0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四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聚类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(k-means):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取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1D-PCA-L2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个特征值进行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k-means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15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类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次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算出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F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值在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0.616-0.711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之间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取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2D-PCA-L2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个特征向量进行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k-meas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15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类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次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算出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F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值在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0.658-0.713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之间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取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2D-PCA-L1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个特征向量进行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k-meas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15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类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聚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次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算出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F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值在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 0.640-0.711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之间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</w:rPr>
      </w:pP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五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分类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(KNN):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对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1D-PCA-L2,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在取前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17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,k=1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时可获得最小的错误率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18.2%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对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2D-PCA-L2,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在取前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6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,k=1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时可获得最小的错误率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18.2%</w:t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对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2D-PCA-L1,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在取前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4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个特征向量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,k=1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时可获得最小的错误率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18.2%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  <w:kern w:val="0"/>
          <w:shd w:val="clear" w:color="auto" w:fill="FFFFFF"/>
          <w:lang w:bidi="ar"/>
        </w:rPr>
      </w:pP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六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 xml:space="preserve"> 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计算图像重构损失</w:t>
      </w:r>
      <w:r>
        <w:rPr>
          <w:rFonts w:ascii="黑体" w:eastAsia="黑体" w:hAnsi="黑体" w:cs="黑体" w:hint="eastAsia"/>
          <w:color w:val="000000" w:themeColor="text1"/>
          <w:kern w:val="0"/>
          <w:shd w:val="clear" w:color="auto" w:fill="FFFFFF"/>
          <w:lang w:bidi="ar"/>
        </w:rPr>
        <w:t>:</w:t>
      </w:r>
    </w:p>
    <w:p w:rsidR="00630B0F" w:rsidRDefault="00BD7172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3315335" cy="828675"/>
            <wp:effectExtent l="0" t="0" r="18415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33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5036185" cy="3288030"/>
            <wp:effectExtent l="0" t="0" r="12065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发现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2DPCA_L2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2DPCA_L1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重构误差大致相同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且均远小于传统的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PCA_L2.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</w:rPr>
      </w:pPr>
      <w:r>
        <w:rPr>
          <w:rFonts w:ascii="黑体" w:eastAsia="黑体" w:hAnsi="黑体" w:cs="黑体" w:hint="eastAsia"/>
          <w:color w:val="000000" w:themeColor="text1"/>
        </w:rPr>
        <w:t>七</w:t>
      </w:r>
      <w:r>
        <w:rPr>
          <w:rFonts w:ascii="黑体" w:eastAsia="黑体" w:hAnsi="黑体" w:cs="黑体" w:hint="eastAsia"/>
          <w:color w:val="000000" w:themeColor="text1"/>
        </w:rPr>
        <w:t xml:space="preserve"> </w:t>
      </w:r>
      <w:r>
        <w:rPr>
          <w:rFonts w:ascii="黑体" w:eastAsia="黑体" w:hAnsi="黑体" w:cs="黑体" w:hint="eastAsia"/>
          <w:color w:val="000000" w:themeColor="text1"/>
        </w:rPr>
        <w:t>基于加入噪声的二维图像</w:t>
      </w:r>
      <w:r>
        <w:rPr>
          <w:rFonts w:ascii="黑体" w:eastAsia="黑体" w:hAnsi="黑体" w:cs="黑体" w:hint="eastAsia"/>
          <w:color w:val="000000" w:themeColor="text1"/>
        </w:rPr>
        <w:t>PCA:</w:t>
      </w:r>
    </w:p>
    <w:p w:rsidR="00630B0F" w:rsidRDefault="00630B0F">
      <w:pPr>
        <w:shd w:val="clear" w:color="auto" w:fill="FFFFFF"/>
        <w:spacing w:line="285" w:lineRule="atLeast"/>
        <w:rPr>
          <w:rFonts w:ascii="黑体" w:eastAsia="黑体" w:hAnsi="黑体" w:cs="黑体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首先将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yale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数据裁减成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100*80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大小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取出其中的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20%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加上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30*30-60*60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大小的噪声矩阵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(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矩阵内数值为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(0/255),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含有噪声的图如下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1112520" cy="1390650"/>
            <wp:effectExtent l="0" t="0" r="11430" b="0"/>
            <wp:docPr id="11" name="图片 11" descr="0_normal_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_normal_nois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1119505" cy="1399540"/>
            <wp:effectExtent l="0" t="0" r="4445" b="10160"/>
            <wp:docPr id="12" name="图片 12" descr="0_wink_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_wink_nois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1143000" cy="1428750"/>
            <wp:effectExtent l="0" t="0" r="0" b="0"/>
            <wp:docPr id="13" name="图片 13" descr="1_noglasses_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_noglasses_nois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1151890" cy="1440180"/>
            <wp:effectExtent l="0" t="0" r="10160" b="7620"/>
            <wp:docPr id="14" name="图片 14" descr="2_glasses_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_glasses_nois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drawing>
          <wp:inline distT="0" distB="0" distL="114300" distR="114300">
            <wp:extent cx="1165225" cy="1456690"/>
            <wp:effectExtent l="0" t="0" r="15875" b="10160"/>
            <wp:docPr id="15" name="图片 15" descr="2_rightlight_noi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_rightlight_nois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计算图像重构损失如下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6117590" cy="3740150"/>
            <wp:effectExtent l="0" t="0" r="16510" b="1270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可以发现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 PCA(L1)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在维度较高时优于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 xml:space="preserve">2D PCA(L2), 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且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2D PCA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均优于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1D PCA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="黑体" w:eastAsia="黑体" w:hAnsi="黑体" w:cs="黑体"/>
          <w:color w:val="000000" w:themeColor="text1"/>
        </w:rPr>
      </w:pPr>
      <w:r>
        <w:rPr>
          <w:rFonts w:ascii="黑体" w:eastAsia="黑体" w:hAnsi="黑体" w:cs="黑体" w:hint="eastAsia"/>
          <w:color w:val="000000" w:themeColor="text1"/>
        </w:rPr>
        <w:t>八</w:t>
      </w:r>
      <w:r>
        <w:rPr>
          <w:rFonts w:ascii="黑体" w:eastAsia="黑体" w:hAnsi="黑体" w:cs="黑体" w:hint="eastAsia"/>
          <w:color w:val="000000" w:themeColor="text1"/>
        </w:rPr>
        <w:t xml:space="preserve"> PCA </w:t>
      </w:r>
      <w:r>
        <w:rPr>
          <w:rFonts w:ascii="黑体" w:eastAsia="黑体" w:hAnsi="黑体" w:cs="黑体" w:hint="eastAsia"/>
          <w:color w:val="000000" w:themeColor="text1"/>
        </w:rPr>
        <w:t>以及两种</w:t>
      </w:r>
      <w:r>
        <w:rPr>
          <w:rFonts w:ascii="黑体" w:eastAsia="黑体" w:hAnsi="黑体" w:cs="黑体" w:hint="eastAsia"/>
          <w:color w:val="000000" w:themeColor="text1"/>
        </w:rPr>
        <w:t xml:space="preserve"> 2D PCA </w:t>
      </w:r>
      <w:r>
        <w:rPr>
          <w:rFonts w:ascii="黑体" w:eastAsia="黑体" w:hAnsi="黑体" w:cs="黑体" w:hint="eastAsia"/>
          <w:color w:val="000000" w:themeColor="text1"/>
        </w:rPr>
        <w:t>在不同类型数据下的优劣势</w:t>
      </w:r>
    </w:p>
    <w:p w:rsidR="00630B0F" w:rsidRDefault="00BD7172">
      <w:pPr>
        <w:rPr>
          <w:rFonts w:asciiTheme="majorEastAsia" w:eastAsiaTheme="majorEastAsia" w:hAnsiTheme="majorEastAsia" w:cstheme="majorEastAsia"/>
          <w:color w:val="000000" w:themeColor="text1"/>
        </w:rPr>
      </w:pPr>
      <w:r>
        <w:rPr>
          <w:rFonts w:asciiTheme="majorEastAsia" w:eastAsiaTheme="majorEastAsia" w:hAnsiTheme="majorEastAsia" w:cstheme="majorEastAsia" w:hint="eastAsia"/>
          <w:color w:val="000000" w:themeColor="text1"/>
        </w:rPr>
        <w:t>传统的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PCA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在图片维度较大时会产生较大的协方差矩阵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,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难以运算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.</w:t>
      </w:r>
    </w:p>
    <w:p w:rsidR="00630B0F" w:rsidRDefault="00BD7172">
      <w:pPr>
        <w:rPr>
          <w:rFonts w:asciiTheme="majorEastAsia" w:eastAsiaTheme="majorEastAsia" w:hAnsiTheme="majorEastAsia" w:cstheme="majorEastAsia"/>
          <w:color w:val="000000" w:themeColor="text1"/>
        </w:rPr>
      </w:pPr>
      <w:r>
        <w:rPr>
          <w:rFonts w:asciiTheme="majorEastAsia" w:eastAsiaTheme="majorEastAsia" w:hAnsiTheme="majorEastAsia" w:cstheme="majorEastAsia" w:hint="eastAsia"/>
          <w:color w:val="000000" w:themeColor="text1"/>
        </w:rPr>
        <w:t>而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2D-PCA(L2)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的协方差矩阵较小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,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可以快速的计算出结果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.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并且性能也优于传统的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PCA,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但是获得的特征向量维度太大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,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可以通过进一步的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pca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解决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.  </w:t>
      </w:r>
    </w:p>
    <w:p w:rsidR="00630B0F" w:rsidRDefault="00BD7172">
      <w:pPr>
        <w:rPr>
          <w:rFonts w:asciiTheme="majorEastAsia" w:eastAsiaTheme="majorEastAsia" w:hAnsiTheme="majorEastAsia" w:cstheme="majorEastAsia"/>
          <w:color w:val="000000" w:themeColor="text1"/>
        </w:rPr>
      </w:pPr>
      <w:r>
        <w:rPr>
          <w:rFonts w:asciiTheme="majorEastAsia" w:eastAsiaTheme="majorEastAsia" w:hAnsiTheme="majorEastAsia" w:cstheme="majorEastAsia" w:hint="eastAsia"/>
          <w:color w:val="000000" w:themeColor="text1"/>
        </w:rPr>
        <w:t>2D-PCA(L1)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需要使用迭代收敛进行计算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,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计算效率较低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 xml:space="preserve">, 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但是在数据集有一些离散点时具要比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2D -PCA(L2)</w:t>
      </w:r>
      <w:r>
        <w:rPr>
          <w:rFonts w:asciiTheme="majorEastAsia" w:eastAsiaTheme="majorEastAsia" w:hAnsiTheme="majorEastAsia" w:cstheme="majorEastAsia" w:hint="eastAsia"/>
          <w:color w:val="000000" w:themeColor="text1"/>
        </w:rPr>
        <w:t>性能好</w:t>
      </w:r>
    </w:p>
    <w:p w:rsidR="00630B0F" w:rsidRDefault="00630B0F">
      <w:pPr>
        <w:rPr>
          <w:rFonts w:asciiTheme="majorEastAsia" w:eastAsiaTheme="majorEastAsia" w:hAnsiTheme="majorEastAsia" w:cstheme="majorEastAsia"/>
          <w:color w:val="000000" w:themeColor="text1"/>
        </w:rPr>
      </w:pPr>
    </w:p>
    <w:p w:rsidR="00630B0F" w:rsidRDefault="00BD7172">
      <w:pPr>
        <w:rPr>
          <w:rFonts w:ascii="黑体" w:eastAsia="黑体" w:hAnsi="黑体" w:cs="黑体"/>
          <w:color w:val="000000" w:themeColor="text1"/>
        </w:rPr>
      </w:pPr>
      <w:r>
        <w:rPr>
          <w:rFonts w:ascii="黑体" w:eastAsia="黑体" w:hAnsi="黑体" w:cs="黑体" w:hint="eastAsia"/>
          <w:color w:val="000000" w:themeColor="text1"/>
        </w:rPr>
        <w:t>九</w:t>
      </w:r>
      <w:r>
        <w:rPr>
          <w:rFonts w:ascii="黑体" w:eastAsia="黑体" w:hAnsi="黑体" w:cs="黑体" w:hint="eastAsia"/>
          <w:color w:val="000000" w:themeColor="text1"/>
        </w:rPr>
        <w:t xml:space="preserve"> Robut PCA</w:t>
      </w: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1.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实现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class Robust_PCA: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def __init__(self,D):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self.D=D.astype(np.double)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self.Y=np.zeros_like(self.D)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self.S=np.zeros_like(self.D)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self.L=np.zeros_like(self.D)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lastRenderedPageBreak/>
        <w:t>        self.delta=np.linalg.norm(self.D,ord='fro')*1e-7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self.miu=np.prod(D.shape)/(4*np.linalg.norm(self.D,ord=1))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self.miu_inv=1/self.miu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self.lmbda=1/np.sqrt(np.max(D.shape))</w:t>
      </w:r>
    </w:p>
    <w:p w:rsidR="00630B0F" w:rsidRDefault="00630B0F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def S_tou(self,M,tou):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return np.sign(M)*</w:t>
      </w: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np.maximum((np.abs(M)-tou),np.zeros_like(M))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def D_tou(self,X,tou):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U, Sigma, V = np.linalg.svd(X, full_matrices=False)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return U@np.diag(self.S_tou(Sigma,tou))@V</w:t>
      </w:r>
    </w:p>
    <w:p w:rsidR="00630B0F" w:rsidRDefault="00630B0F">
      <w:pPr>
        <w:rPr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def fit(self,max_iter=2001,print_iter=100):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for i in range(max_iter):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self.L=self.D_tou(self.D-self.S+self.miu_inv*self.Y,self.miu_inv)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self.S=self.S_tou(self.D-self.L+self.miu_inv*self.Y,self.miu_inv*self.lmbda)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tmp=self.D-self.L-self.S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self.Y</w:t>
      </w: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+=self.miu*tmp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judge=np.linalg.norm(tmp,ord='fro')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if(i%print_iter==0):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    print(i,judge)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if(judge&lt;self.delta):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    print(i,judge)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        break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        return (self.L,self.S)</w:t>
      </w:r>
    </w:p>
    <w:p w:rsidR="00630B0F" w:rsidRDefault="00630B0F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  <w:kern w:val="0"/>
          <w:shd w:val="clear" w:color="auto" w:fill="FFFFFF"/>
          <w:lang w:bidi="ar"/>
        </w:rPr>
        <w:t>2.</w:t>
      </w:r>
      <w:r>
        <w:rPr>
          <w:rFonts w:asciiTheme="minorEastAsia" w:eastAsiaTheme="minorEastAsia" w:hAnsiTheme="minorEastAsia" w:cstheme="minorEastAsia" w:hint="eastAsia"/>
          <w:color w:val="000000" w:themeColor="text1"/>
          <w:kern w:val="0"/>
          <w:shd w:val="clear" w:color="auto" w:fill="FFFFFF"/>
          <w:lang w:bidi="ar"/>
        </w:rPr>
        <w:t>证明</w:t>
      </w:r>
      <w:r>
        <w:rPr>
          <w:rFonts w:asciiTheme="minorEastAsia" w:eastAsiaTheme="minorEastAsia" w:hAnsiTheme="minorEastAsia" w:cstheme="minorEastAsia" w:hint="eastAsia"/>
          <w:color w:val="000000" w:themeColor="text1"/>
          <w:kern w:val="0"/>
          <w:shd w:val="clear" w:color="auto" w:fill="FFFFFF"/>
          <w:lang w:bidi="ar"/>
        </w:rPr>
        <w:t>: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  <w:r>
        <w:rPr>
          <w:noProof/>
        </w:rPr>
        <w:lastRenderedPageBreak/>
        <w:drawing>
          <wp:inline distT="0" distB="0" distL="114300" distR="114300">
            <wp:extent cx="5905500" cy="660082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630B0F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3.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实验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将下图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(1.gif):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noProof/>
          <w:color w:val="000000" w:themeColor="text1"/>
        </w:rPr>
        <w:lastRenderedPageBreak/>
        <w:drawing>
          <wp:inline distT="0" distB="0" distL="114300" distR="114300">
            <wp:extent cx="4486275" cy="3406775"/>
            <wp:effectExtent l="0" t="0" r="9525" b="3175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F" w:rsidRDefault="00630B0F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加上椒盐噪音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(noise_image.gif):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jc w:val="center"/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/>
          <w:noProof/>
          <w:color w:val="000000" w:themeColor="text1"/>
        </w:rPr>
        <w:drawing>
          <wp:inline distT="0" distB="0" distL="114300" distR="114300">
            <wp:extent cx="3876040" cy="2943860"/>
            <wp:effectExtent l="0" t="0" r="10160" b="8890"/>
            <wp:docPr id="18" name="图片 18" descr="noise_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noise_imag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0F" w:rsidRDefault="00BD7172">
      <w:pPr>
        <w:rPr>
          <w:rFonts w:asciiTheme="minorEastAsia" w:eastAsiaTheme="minorEastAsia" w:hAnsiTheme="minorEastAsia" w:cstheme="minorEastAsia"/>
          <w:color w:val="000000" w:themeColor="text1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</w:rPr>
        <w:t>对此加上噪音的图片进行</w:t>
      </w:r>
      <w:r>
        <w:rPr>
          <w:rFonts w:asciiTheme="minorEastAsia" w:eastAsiaTheme="minorEastAsia" w:hAnsiTheme="minorEastAsia" w:cstheme="minorEastAsia" w:hint="eastAsia"/>
          <w:color w:val="000000" w:themeColor="text1"/>
        </w:rPr>
        <w:t>Robust-PCA:</w:t>
      </w:r>
    </w:p>
    <w:p w:rsidR="00630B0F" w:rsidRDefault="00630B0F">
      <w:pPr>
        <w:rPr>
          <w:rFonts w:asciiTheme="minorEastAsia" w:eastAsiaTheme="minorEastAsia" w:hAnsiTheme="minorEastAsia" w:cstheme="minorEastAsia"/>
          <w:color w:val="000000" w:themeColor="text1"/>
        </w:rPr>
      </w:pP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sz w:val="21"/>
          <w:szCs w:val="21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t>robust_pca=Robust_PCA(noise_image)</w:t>
      </w:r>
    </w:p>
    <w:p w:rsidR="00630B0F" w:rsidRDefault="00BD7172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  <w:r>
        <w:rPr>
          <w:rFonts w:ascii="Droid Sans Fallback" w:eastAsia="Droid Sans Fallback" w:hAnsi="Droid Sans Fallback" w:cs="Droid Sans Fallback" w:hint="eastAsia"/>
          <w:color w:val="000000" w:themeColor="text1"/>
          <w:kern w:val="0"/>
          <w:sz w:val="21"/>
          <w:szCs w:val="21"/>
          <w:shd w:val="clear" w:color="auto" w:fill="FFFFFF"/>
          <w:lang w:bidi="ar"/>
        </w:rPr>
        <w:lastRenderedPageBreak/>
        <w:t>L,S=robust_pca.fit(max_iter=3000,print_iter=250)</w:t>
      </w:r>
    </w:p>
    <w:p w:rsidR="00630B0F" w:rsidRDefault="00630B0F">
      <w:pPr>
        <w:shd w:val="clear" w:color="auto" w:fill="FFFFFF"/>
        <w:spacing w:line="285" w:lineRule="atLeast"/>
        <w:rPr>
          <w:rFonts w:ascii="Droid Sans Fallback" w:eastAsia="Droid Sans Fallback" w:hAnsi="Droid Sans Fallback" w:cs="Droid Sans Fallback"/>
          <w:color w:val="000000" w:themeColor="text1"/>
          <w:kern w:val="0"/>
          <w:sz w:val="21"/>
          <w:szCs w:val="21"/>
          <w:shd w:val="clear" w:color="auto" w:fill="FFFFFF"/>
          <w:lang w:bidi="ar"/>
        </w:rPr>
      </w:pPr>
    </w:p>
    <w:p w:rsidR="00630B0F" w:rsidRDefault="00BD7172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  <w:r>
        <w:rPr>
          <w:rFonts w:asciiTheme="minorEastAsia" w:eastAsiaTheme="minorEastAsia" w:hAnsiTheme="minorEastAsia" w:cstheme="minorEastAsia" w:hint="eastAsia"/>
          <w:color w:val="000000" w:themeColor="text1"/>
          <w:kern w:val="0"/>
          <w:shd w:val="clear" w:color="auto" w:fill="FFFFFF"/>
          <w:lang w:bidi="ar"/>
        </w:rPr>
        <w:t>分解出</w:t>
      </w:r>
      <w:r>
        <w:rPr>
          <w:rFonts w:asciiTheme="minorEastAsia" w:eastAsiaTheme="minorEastAsia" w:hAnsiTheme="minorEastAsia" w:cstheme="minorEastAsia" w:hint="eastAsia"/>
          <w:color w:val="000000" w:themeColor="text1"/>
          <w:kern w:val="0"/>
          <w:shd w:val="clear" w:color="auto" w:fill="FFFFFF"/>
          <w:lang w:bidi="ar"/>
        </w:rPr>
        <w:t>L,S:</w:t>
      </w:r>
    </w:p>
    <w:p w:rsidR="00630B0F" w:rsidRDefault="00630B0F">
      <w:pPr>
        <w:shd w:val="clear" w:color="auto" w:fill="FFFFFF"/>
        <w:spacing w:line="285" w:lineRule="atLeast"/>
        <w:rPr>
          <w:rFonts w:asciiTheme="minorEastAsia" w:eastAsiaTheme="minorEastAsia" w:hAnsiTheme="minorEastAsia" w:cstheme="minorEastAsia"/>
          <w:color w:val="000000" w:themeColor="text1"/>
          <w:kern w:val="0"/>
          <w:shd w:val="clear" w:color="auto" w:fill="FFFFFF"/>
          <w:lang w:bidi="ar"/>
        </w:rPr>
      </w:pPr>
    </w:p>
    <w:p w:rsidR="00630B0F" w:rsidRDefault="00BD7172">
      <w:r>
        <w:rPr>
          <w:noProof/>
        </w:rPr>
        <w:drawing>
          <wp:inline distT="0" distB="0" distL="114300" distR="114300">
            <wp:extent cx="3018790" cy="2266950"/>
            <wp:effectExtent l="0" t="0" r="1016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3070860" cy="2314575"/>
            <wp:effectExtent l="0" t="0" r="15240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630B0F"/>
    <w:p w:rsidR="00630B0F" w:rsidRDefault="00BD7172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成功滤去了噪音</w:t>
      </w:r>
    </w:p>
    <w:p w:rsidR="00630B0F" w:rsidRDefault="00630B0F">
      <w:pPr>
        <w:rPr>
          <w:rFonts w:asciiTheme="minorEastAsia" w:eastAsiaTheme="minorEastAsia" w:hAnsiTheme="minorEastAsia" w:cstheme="minorEastAsia"/>
        </w:rPr>
      </w:pPr>
    </w:p>
    <w:p w:rsidR="00630B0F" w:rsidRDefault="00BD7172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4.</w:t>
      </w:r>
      <w:r>
        <w:rPr>
          <w:rFonts w:asciiTheme="minorEastAsia" w:eastAsiaTheme="minorEastAsia" w:hAnsiTheme="minorEastAsia" w:cstheme="minorEastAsia" w:hint="eastAsia"/>
        </w:rPr>
        <w:t>应用场景</w:t>
      </w:r>
    </w:p>
    <w:p w:rsidR="00630B0F" w:rsidRDefault="00BD7172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1)</w:t>
      </w:r>
      <w:r>
        <w:rPr>
          <w:rFonts w:asciiTheme="minorEastAsia" w:eastAsiaTheme="minorEastAsia" w:hAnsiTheme="minorEastAsia" w:cstheme="minorEastAsia" w:hint="eastAsia"/>
        </w:rPr>
        <w:t>视频监控</w:t>
      </w:r>
      <w:r>
        <w:rPr>
          <w:rFonts w:asciiTheme="minorEastAsia" w:eastAsiaTheme="minorEastAsia" w:hAnsiTheme="minorEastAsia" w:cstheme="minorEastAsia" w:hint="eastAsia"/>
        </w:rPr>
        <w:t xml:space="preserve">: </w:t>
      </w:r>
      <w:r>
        <w:rPr>
          <w:rFonts w:asciiTheme="minorEastAsia" w:eastAsiaTheme="minorEastAsia" w:hAnsiTheme="minorEastAsia" w:cstheme="minorEastAsia" w:hint="eastAsia"/>
        </w:rPr>
        <w:t>对每一镇进行分解</w:t>
      </w:r>
      <w:r>
        <w:rPr>
          <w:rFonts w:asciiTheme="minorEastAsia" w:eastAsiaTheme="minorEastAsia" w:hAnsiTheme="minorEastAsia" w:cstheme="minorEastAsia" w:hint="eastAsia"/>
        </w:rPr>
        <w:t>,</w:t>
      </w:r>
      <w:r>
        <w:rPr>
          <w:rFonts w:asciiTheme="minorEastAsia" w:eastAsiaTheme="minorEastAsia" w:hAnsiTheme="minorEastAsia" w:cstheme="minorEastAsia" w:hint="eastAsia"/>
        </w:rPr>
        <w:t>得到的</w:t>
      </w:r>
      <w:r>
        <w:rPr>
          <w:rFonts w:asciiTheme="minorEastAsia" w:eastAsiaTheme="minorEastAsia" w:hAnsiTheme="minorEastAsia" w:cstheme="minorEastAsia" w:hint="eastAsia"/>
        </w:rPr>
        <w:t>L</w:t>
      </w:r>
      <w:r>
        <w:rPr>
          <w:rFonts w:asciiTheme="minorEastAsia" w:eastAsiaTheme="minorEastAsia" w:hAnsiTheme="minorEastAsia" w:cstheme="minorEastAsia" w:hint="eastAsia"/>
        </w:rPr>
        <w:t>为不变的背景</w:t>
      </w:r>
      <w:r>
        <w:rPr>
          <w:rFonts w:asciiTheme="minorEastAsia" w:eastAsiaTheme="minorEastAsia" w:hAnsiTheme="minorEastAsia" w:cstheme="minorEastAsia" w:hint="eastAsia"/>
        </w:rPr>
        <w:t xml:space="preserve">, </w:t>
      </w:r>
      <w:r>
        <w:rPr>
          <w:rFonts w:asciiTheme="minorEastAsia" w:eastAsiaTheme="minorEastAsia" w:hAnsiTheme="minorEastAsia" w:cstheme="minorEastAsia" w:hint="eastAsia"/>
        </w:rPr>
        <w:t>而稀疏矩阵</w:t>
      </w:r>
      <w:r>
        <w:rPr>
          <w:rFonts w:asciiTheme="minorEastAsia" w:eastAsiaTheme="minorEastAsia" w:hAnsiTheme="minorEastAsia" w:cstheme="minorEastAsia" w:hint="eastAsia"/>
        </w:rPr>
        <w:t>S</w:t>
      </w:r>
      <w:r>
        <w:rPr>
          <w:rFonts w:asciiTheme="minorEastAsia" w:eastAsiaTheme="minorEastAsia" w:hAnsiTheme="minorEastAsia" w:cstheme="minorEastAsia" w:hint="eastAsia"/>
        </w:rPr>
        <w:t>为运动变化的物体</w:t>
      </w:r>
    </w:p>
    <w:p w:rsidR="00630B0F" w:rsidRDefault="00BD7172">
      <w:pPr>
        <w:jc w:val="center"/>
        <w:rPr>
          <w:rFonts w:asciiTheme="minorEastAsia" w:eastAsiaTheme="minorEastAsia" w:hAnsiTheme="minorEastAsia" w:cstheme="minorEastAsia"/>
        </w:rPr>
      </w:pPr>
      <w:r>
        <w:rPr>
          <w:noProof/>
        </w:rPr>
        <w:drawing>
          <wp:inline distT="0" distB="0" distL="114300" distR="114300">
            <wp:extent cx="4553585" cy="2491105"/>
            <wp:effectExtent l="0" t="0" r="18415" b="444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BD7172">
      <w:pPr>
        <w:rPr>
          <w:rFonts w:asciiTheme="minorEastAsia" w:eastAsiaTheme="minorEastAsia" w:hAnsiTheme="minorEastAsia" w:cstheme="minorEastAsia"/>
        </w:rPr>
      </w:pPr>
      <w:r>
        <w:rPr>
          <w:rFonts w:asciiTheme="minorEastAsia" w:eastAsiaTheme="minorEastAsia" w:hAnsiTheme="minorEastAsia" w:cstheme="minorEastAsia" w:hint="eastAsia"/>
        </w:rPr>
        <w:t>2)</w:t>
      </w:r>
      <w:r>
        <w:rPr>
          <w:rFonts w:asciiTheme="minorEastAsia" w:eastAsiaTheme="minorEastAsia" w:hAnsiTheme="minorEastAsia" w:cstheme="minorEastAsia" w:hint="eastAsia"/>
        </w:rPr>
        <w:t>从人脸图像中去除阴影和光反射</w:t>
      </w:r>
      <w:r>
        <w:rPr>
          <w:rFonts w:asciiTheme="minorEastAsia" w:eastAsiaTheme="minorEastAsia" w:hAnsiTheme="minorEastAsia" w:cstheme="minorEastAsia" w:hint="eastAsia"/>
        </w:rPr>
        <w:t xml:space="preserve">: </w:t>
      </w:r>
      <w:r>
        <w:rPr>
          <w:rFonts w:asciiTheme="minorEastAsia" w:eastAsiaTheme="minorEastAsia" w:hAnsiTheme="minorEastAsia" w:cstheme="minorEastAsia" w:hint="eastAsia"/>
        </w:rPr>
        <w:t>通过</w:t>
      </w:r>
      <w:r>
        <w:rPr>
          <w:rFonts w:asciiTheme="minorEastAsia" w:eastAsiaTheme="minorEastAsia" w:hAnsiTheme="minorEastAsia" w:cstheme="minorEastAsia" w:hint="eastAsia"/>
        </w:rPr>
        <w:t xml:space="preserve">Robust-PCA </w:t>
      </w:r>
      <w:r>
        <w:rPr>
          <w:rFonts w:asciiTheme="minorEastAsia" w:eastAsiaTheme="minorEastAsia" w:hAnsiTheme="minorEastAsia" w:cstheme="minorEastAsia" w:hint="eastAsia"/>
        </w:rPr>
        <w:t>可以分离人脸照片中的阴影和反光</w:t>
      </w:r>
      <w:r>
        <w:rPr>
          <w:rFonts w:asciiTheme="minorEastAsia" w:eastAsiaTheme="minorEastAsia" w:hAnsiTheme="minorEastAsia" w:cstheme="minorEastAsia" w:hint="eastAsia"/>
        </w:rPr>
        <w:t>.</w:t>
      </w:r>
    </w:p>
    <w:p w:rsidR="00630B0F" w:rsidRDefault="00BD7172">
      <w:pPr>
        <w:jc w:val="center"/>
        <w:rPr>
          <w:rFonts w:asciiTheme="minorEastAsia" w:eastAsiaTheme="minorEastAsia" w:hAnsiTheme="minorEastAsia" w:cstheme="minorEastAsia"/>
        </w:rPr>
      </w:pPr>
      <w:r>
        <w:rPr>
          <w:noProof/>
        </w:rPr>
        <w:lastRenderedPageBreak/>
        <w:drawing>
          <wp:inline distT="0" distB="0" distL="114300" distR="114300">
            <wp:extent cx="5271135" cy="2852420"/>
            <wp:effectExtent l="0" t="0" r="5715" b="50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B0F" w:rsidRDefault="00630B0F">
      <w:pPr>
        <w:rPr>
          <w:rFonts w:asciiTheme="minorEastAsia" w:eastAsiaTheme="minorEastAsia" w:hAnsiTheme="minorEastAsia" w:cstheme="minorEastAsia"/>
        </w:rPr>
      </w:pPr>
    </w:p>
    <w:sectPr w:rsidR="00630B0F">
      <w:pgSz w:w="11906" w:h="16838"/>
      <w:pgMar w:top="1134" w:right="1134" w:bottom="1134" w:left="1134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charset w:val="01"/>
    <w:family w:val="roman"/>
    <w:pitch w:val="default"/>
    <w:sig w:usb0="E0000AFF" w:usb1="500078FF" w:usb2="00000021" w:usb3="00000000" w:csb0="600001BF" w:csb1="DFF70000"/>
  </w:font>
  <w:font w:name="Noto Serif CJK SC">
    <w:charset w:val="86"/>
    <w:family w:val="auto"/>
    <w:pitch w:val="default"/>
    <w:sig w:usb0="30000083" w:usb1="2BDF3C10" w:usb2="00000016" w:usb3="00000000" w:csb0="602E0107" w:csb1="00000000"/>
  </w:font>
  <w:font w:name="Noto Sans CJK SC">
    <w:altName w:val="微软雅黑"/>
    <w:charset w:val="86"/>
    <w:family w:val="auto"/>
    <w:pitch w:val="default"/>
    <w:sig w:usb0="30000083" w:usb1="2BDF3C10" w:usb2="00000016" w:usb3="00000000" w:csb0="602E0107" w:csb1="00000000"/>
  </w:font>
  <w:font w:name="Liberation Sans">
    <w:altName w:val="Arial"/>
    <w:charset w:val="01"/>
    <w:family w:val="swiss"/>
    <w:pitch w:val="default"/>
    <w:sig w:usb0="E0000AFF" w:usb1="500078FF" w:usb2="00000021" w:usb3="00000000" w:csb0="600001BF" w:csb1="DFF7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roid Sans Fallback">
    <w:altName w:val="微软雅黑"/>
    <w:charset w:val="86"/>
    <w:family w:val="auto"/>
    <w:pitch w:val="default"/>
    <w:sig w:usb0="910002FF" w:usb1="2BDFFCFB" w:usb2="00000036" w:usb3="00000000" w:csb0="203F01FF" w:csb1="D7F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20"/>
  <w:autoHyphenation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B0F"/>
    <w:rsid w:val="5FEFC0DE"/>
    <w:rsid w:val="6AF83C3C"/>
    <w:rsid w:val="6EBDE77B"/>
    <w:rsid w:val="77FEDE77"/>
    <w:rsid w:val="7FCE60DA"/>
    <w:rsid w:val="88FC21EA"/>
    <w:rsid w:val="B577CB38"/>
    <w:rsid w:val="BA7B23C6"/>
    <w:rsid w:val="BF6F3C9A"/>
    <w:rsid w:val="BF7A39C9"/>
    <w:rsid w:val="DFDFD930"/>
    <w:rsid w:val="EFBEAEBE"/>
    <w:rsid w:val="F5FFA413"/>
    <w:rsid w:val="F61FA930"/>
    <w:rsid w:val="FE6EAE4A"/>
    <w:rsid w:val="FE734873"/>
    <w:rsid w:val="FFE7F18A"/>
    <w:rsid w:val="00630B0F"/>
    <w:rsid w:val="00BD7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0FD0F"/>
  <w15:docId w15:val="{540B1843-9A9A-48CC-9648-1AB95FFD1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List" w:qFormat="1"/>
    <w:lsdException w:name="Title" w:qFormat="1"/>
    <w:lsdException w:name="Default Paragraph Font" w:semiHidden="1" w:qFormat="1"/>
    <w:lsdException w:name="Body Tex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suppressAutoHyphens/>
    </w:pPr>
    <w:rPr>
      <w:rFonts w:ascii="Liberation Serif" w:eastAsia="Noto Serif CJK SC" w:hAnsi="Liberation Serif" w:cs="Noto Sans CJK SC"/>
      <w:kern w:val="2"/>
      <w:sz w:val="24"/>
      <w:szCs w:val="24"/>
      <w:lang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qFormat/>
    <w:pPr>
      <w:suppressLineNumbers/>
      <w:spacing w:before="120" w:after="120"/>
    </w:pPr>
    <w:rPr>
      <w:i/>
      <w:iCs/>
    </w:rPr>
  </w:style>
  <w:style w:type="paragraph" w:styleId="a4">
    <w:name w:val="Body Text"/>
    <w:basedOn w:val="a"/>
    <w:qFormat/>
    <w:pPr>
      <w:spacing w:after="140" w:line="276" w:lineRule="auto"/>
    </w:pPr>
  </w:style>
  <w:style w:type="paragraph" w:styleId="a5">
    <w:name w:val="List"/>
    <w:basedOn w:val="a4"/>
    <w:qFormat/>
  </w:style>
  <w:style w:type="paragraph" w:customStyle="1" w:styleId="a6">
    <w:name w:val="标题样式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a7">
    <w:name w:val="索引"/>
    <w:basedOn w:val="a"/>
    <w:qFormat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GIF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GIF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12</Pages>
  <Words>625</Words>
  <Characters>3565</Characters>
  <Application>Microsoft Office Word</Application>
  <DocSecurity>0</DocSecurity>
  <Lines>29</Lines>
  <Paragraphs>8</Paragraphs>
  <ScaleCrop>false</ScaleCrop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zeppelin</dc:creator>
  <cp:lastModifiedBy>qwq</cp:lastModifiedBy>
  <cp:revision>1</cp:revision>
  <dcterms:created xsi:type="dcterms:W3CDTF">2020-12-25T10:11:00Z</dcterms:created>
  <dcterms:modified xsi:type="dcterms:W3CDTF">2022-08-23T12:14:00Z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2052-11.1.0.10161</vt:lpwstr>
  </property>
</Properties>
</file>