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FD" w:rsidRDefault="00B23ECB">
      <w:r>
        <w:t>M</w:t>
      </w:r>
      <w:r>
        <w:rPr>
          <w:rFonts w:hint="eastAsia"/>
        </w:rPr>
        <w:t>ongo</w:t>
      </w:r>
      <w:r>
        <w:rPr>
          <w:rFonts w:hint="eastAsia"/>
        </w:rPr>
        <w:t>服务器安装步骤：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>MongoDB的官方下载站是http://www.mongodb.org/downloads，可以去上面下载最新的程序下来。在下载页面可以看到，对</w:t>
      </w:r>
      <w:hyperlink r:id="rId6" w:tgtFrame="_blank" w:tooltip="操作系统" w:history="1">
        <w:r w:rsidRPr="00BA4C49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操作系统</w:t>
        </w:r>
      </w:hyperlink>
      <w:r w:rsidRPr="00BA4C49">
        <w:rPr>
          <w:rFonts w:ascii="宋体" w:eastAsia="宋体" w:hAnsi="宋体" w:cs="宋体" w:hint="eastAsia"/>
          <w:kern w:val="0"/>
          <w:sz w:val="24"/>
          <w:szCs w:val="24"/>
        </w:rPr>
        <w:t>支持很全面，OS X、Linux、Windows、Solaris都支持，而且都有各自的32位和64位版本。目前的稳定版本是1.8.1版本。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171700"/>
            <wp:effectExtent l="19050" t="0" r="0" b="0"/>
            <wp:docPr id="1" name="图片 1" descr="野心勃勃的NoSQL新贵-MongoDB应用实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野心勃勃的NoSQL新贵-MongoDB应用实战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kern w:val="0"/>
          <w:sz w:val="24"/>
          <w:szCs w:val="24"/>
        </w:rPr>
        <w:br/>
        <w:t>▲点击图片查看大图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注意：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1. MongoDB 1.8.1 Linux版要求glibc必须是2.5以上，所以需要先确认</w:t>
      </w:r>
      <w:hyperlink r:id="rId8" w:tgtFrame="_blank" w:tooltip="操作系统" w:history="1">
        <w:r w:rsidRPr="00BA4C49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操作系统</w:t>
        </w:r>
      </w:hyperlink>
      <w:r w:rsidRPr="00BA4C49">
        <w:rPr>
          <w:rFonts w:ascii="宋体" w:eastAsia="宋体" w:hAnsi="宋体" w:cs="宋体" w:hint="eastAsia"/>
          <w:kern w:val="0"/>
          <w:sz w:val="24"/>
          <w:szCs w:val="24"/>
        </w:rPr>
        <w:t>的glibc的版本，笔者最初用Linux AS 4安装不上，最后用的是RHEL5来安装才成功的；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2. 在32位平台MongoDB不允许数据库文件(累计总和)超过2G，而64位平台没有这个限制。本文都是采用32位系统。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1、Windows版本安装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(1)、下载MongoDB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url地址: http://downloads.mongodb.org/win32/mongodb-win32-i386-1.8.1.zip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(2)、设置MongoDB目录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将其解压到 d:\，再重命名为mongodb，路径为d:\mongodb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(3)、设置数据文件路径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在d:盘建一个db文件夹，路径d:\db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(4)、启动MongoDB服务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进入 cmd 提示符控制台，D:\mongodb\bin\mongod.exe --dbpath=d:\data\db</w:t>
      </w:r>
    </w:p>
    <w:p w:rsidR="00BA4C49" w:rsidRPr="00BA4C49" w:rsidRDefault="00BA4C49" w:rsidP="00BA4C49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" name="图片 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D:\mongodb\bin\mongod 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--dbpath=d:\data\db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808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" name="图片 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[initandlisten]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MongoDB starting : pid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5192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port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27017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dbpat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4" name="图片 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d:\data\db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32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-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bit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5" name="图片 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**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NOTE: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when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using MongoDB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bit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you are limited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about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gigabytes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of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data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6" name="图片 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**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 see http: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blog.mongodb.org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post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137788967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32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-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bit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-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limitations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7" name="图片 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**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   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with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--dur, the limit is lower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808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8" name="图片 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[initandlisten]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db version v1.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8.1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pdfile version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4.5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9" name="图片 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[initandlisten]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git version: a429cd4f535b2499cc4130b06ff7c26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0" name="图片 1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f41c00f04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1" name="图片 1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[initandlisten]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build sys info: windows (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5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2600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'Ser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2" name="图片 1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vice Pack 3'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BOOST_LIB_VERSION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1_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35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3" name="图片 1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[initandlisten]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waiting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for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connections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on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port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27017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4" name="图片 1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Sun Apr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10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22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34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09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[websvr]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web admin interface listening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on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port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28017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> 　　MongoDB服务端的默认连接端口是 27017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(5)、将MongoDB作为 Windows 服务随机启动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先创建D:\mongodb\logs\mongodb.log文件，用于存储MongoDB的日志文件, 再安装系统服务：</w:t>
      </w:r>
    </w:p>
    <w:p w:rsidR="00BA4C49" w:rsidRPr="00BA4C49" w:rsidRDefault="00BA4C49" w:rsidP="00BA4C49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5" name="图片 1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D:\mongodb\bin\mongod 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--dbpath=d:\data\db --logpath=d:\mongodb\logs\mongodb.log --install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808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6" name="图片 1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D:\mongodb\bin\mongod 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--dbpath=d:\data\db --logpath=d:\mongodb\lo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808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7" name="图片 1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gs\mongodb.</w:t>
      </w:r>
      <w:r w:rsidRPr="00BA4C49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log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--install</w:t>
      </w:r>
      <w:r w:rsidRPr="00BA4C4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808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8" name="图片 1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all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output going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d:\mongodb\logs\mongodb.</w:t>
      </w:r>
      <w:r w:rsidRPr="00BA4C49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log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19" name="图片 19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Creating service MongoDB.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" name="图片 20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Service creation successful.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" name="图片 21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Service can be started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the command line via </w:t>
      </w:r>
      <w:r w:rsidRPr="00BA4C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'net start "MongoDB"'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" name="图片 22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net start mongodb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" name="图片 23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Mongo DB 服务已经启动成功。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" name="图片 24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　　(6)、客户端连接验证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新打开一个CMD输入：d:\mongodb\bin\mongo，如果出现下面提示，那么您就可以开始MongoDB之旅了：</w:t>
      </w:r>
    </w:p>
    <w:p w:rsidR="00BA4C49" w:rsidRPr="00BA4C49" w:rsidRDefault="00BA4C49" w:rsidP="00BA4C49">
      <w:pPr>
        <w:widowControl/>
        <w:shd w:val="clear" w:color="auto" w:fill="E6E6E6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" name="图片 25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</w:t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d:\mongodb\bin\mongo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" name="图片 26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MongoDB shell version: 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1.8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BA4C49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1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" name="图片 27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connecting </w:t>
      </w:r>
      <w:r w:rsidRPr="00BA4C4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to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test</w:t>
      </w:r>
      <w:r w:rsidRPr="00BA4C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" name="图片 28" descr="http://tech.it168.com/CodeHighlighter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ech.it168.com/CodeHighlighter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4C4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&gt;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> 　　(7)、查看MongoDB日志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查看D:\mongodb\logs\mongodb.log文件，即可对MongoDB的运行情况进行查看或排错了：</w:t>
      </w:r>
    </w:p>
    <w:p w:rsidR="00BA4C49" w:rsidRPr="00BA4C49" w:rsidRDefault="00BA4C49" w:rsidP="00BA4C4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1990725"/>
            <wp:effectExtent l="19050" t="0" r="9525" b="0"/>
            <wp:docPr id="29" name="图片 29" descr="野心勃勃的NoSQL新贵-MongoDB应用实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野心勃勃的NoSQL新贵-MongoDB应用实战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49" w:rsidRPr="00BA4C49" w:rsidRDefault="00BA4C49" w:rsidP="00BA4C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C49">
        <w:rPr>
          <w:rFonts w:ascii="宋体" w:eastAsia="宋体" w:hAnsi="宋体" w:cs="宋体" w:hint="eastAsia"/>
          <w:kern w:val="0"/>
          <w:sz w:val="24"/>
          <w:szCs w:val="24"/>
        </w:rPr>
        <w:t xml:space="preserve">　　这样就完成了Windows平台的MongoDB安装。</w:t>
      </w:r>
    </w:p>
    <w:p w:rsidR="00B23ECB" w:rsidRDefault="008D770C">
      <w:r>
        <w:t>M</w:t>
      </w:r>
      <w:r>
        <w:rPr>
          <w:rFonts w:hint="eastAsia"/>
        </w:rPr>
        <w:t>ongodb</w:t>
      </w:r>
      <w:r>
        <w:rPr>
          <w:rFonts w:hint="eastAsia"/>
        </w:rPr>
        <w:t>客服端安装步骤：</w:t>
      </w:r>
    </w:p>
    <w:p w:rsidR="008D770C" w:rsidRPr="00C63A41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1)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下载地址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br/>
        <w:t>http://www.mongovue.com/downloads/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br/>
        <w:t>2)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安装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br/>
        <w:t>  windows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平台安装方式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br/>
        <w:t>3)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利用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MongoVUE 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客户端连接</w:t>
      </w: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>mongodb</w:t>
      </w:r>
    </w:p>
    <w:p w:rsidR="008D770C" w:rsidRPr="00C63A41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noProof/>
          <w:color w:val="FFFFFF"/>
          <w:kern w:val="0"/>
          <w:sz w:val="18"/>
          <w:szCs w:val="18"/>
        </w:rPr>
        <w:drawing>
          <wp:inline distT="0" distB="0" distL="0" distR="0">
            <wp:extent cx="3762375" cy="1895475"/>
            <wp:effectExtent l="19050" t="0" r="9525" b="0"/>
            <wp:docPr id="59" name="图片 59" descr="mongodb客户端(windows平台)- MongoVUE - 苦雨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ngodb客户端(windows平台)- MongoVUE - 苦雨 - 我的博客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0C" w:rsidRPr="00C63A41" w:rsidRDefault="008D770C" w:rsidP="008D770C">
      <w:pPr>
        <w:widowControl/>
        <w:shd w:val="clear" w:color="auto" w:fill="95D2EF"/>
        <w:spacing w:after="240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lastRenderedPageBreak/>
        <w:t> </w:t>
      </w:r>
    </w:p>
    <w:p w:rsidR="008D770C" w:rsidRPr="00C63A41" w:rsidRDefault="008D770C" w:rsidP="008D770C">
      <w:pPr>
        <w:widowControl/>
        <w:shd w:val="clear" w:color="auto" w:fill="95D2EF"/>
        <w:spacing w:after="240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noProof/>
          <w:color w:val="FFFFFF"/>
          <w:kern w:val="0"/>
          <w:sz w:val="18"/>
          <w:szCs w:val="18"/>
        </w:rPr>
        <w:drawing>
          <wp:inline distT="0" distB="0" distL="0" distR="0">
            <wp:extent cx="1933575" cy="2457450"/>
            <wp:effectExtent l="19050" t="0" r="9525" b="0"/>
            <wp:docPr id="60" name="图片 60" descr="mongodb客户端(windows平台)- MongoVUE - 苦雨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ngodb客户端(windows平台)- MongoVUE - 苦雨 - 我的博客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0C" w:rsidRPr="00C63A41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  </w:t>
      </w:r>
    </w:p>
    <w:p w:rsidR="008D770C" w:rsidRPr="008D770C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C63A41">
        <w:rPr>
          <w:rFonts w:ascii="Arial" w:eastAsia="宋体" w:hAnsi="Arial" w:cs="Arial"/>
          <w:noProof/>
          <w:color w:val="FFFFFF"/>
          <w:kern w:val="0"/>
          <w:sz w:val="18"/>
          <w:szCs w:val="18"/>
        </w:rPr>
        <w:drawing>
          <wp:inline distT="0" distB="0" distL="0" distR="0">
            <wp:extent cx="4000500" cy="2971800"/>
            <wp:effectExtent l="19050" t="0" r="0" b="0"/>
            <wp:docPr id="61" name="图片 61" descr="mongodb客户端(windows平台)- MongoVUE - 苦雨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ngodb客户端(windows平台)- MongoVUE - 苦雨 - 我的博客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0C" w:rsidRPr="008D770C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  </w:t>
      </w:r>
    </w:p>
    <w:p w:rsidR="008D770C" w:rsidRPr="008D770C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FFFFFF"/>
          <w:kern w:val="0"/>
          <w:sz w:val="18"/>
          <w:szCs w:val="18"/>
        </w:rPr>
        <w:lastRenderedPageBreak/>
        <w:drawing>
          <wp:inline distT="0" distB="0" distL="0" distR="0">
            <wp:extent cx="3238500" cy="3638550"/>
            <wp:effectExtent l="19050" t="0" r="0" b="0"/>
            <wp:docPr id="62" name="图片 62" descr="mongodb客户端(windows平台)- MongoVUE - 苦雨 - 我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ngodb客户端(windows平台)- MongoVUE - 苦雨 - 我的博客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br/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br/>
        <w:t xml:space="preserve">MongoVUE 1.5.3 </w:t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无限重置</w:t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13</w:t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天试用期的方法</w:t>
      </w:r>
    </w:p>
    <w:p w:rsidR="008D770C" w:rsidRPr="008D770C" w:rsidRDefault="008D770C" w:rsidP="008D770C">
      <w:pPr>
        <w:widowControl/>
        <w:shd w:val="clear" w:color="auto" w:fill="95D2EF"/>
        <w:spacing w:after="150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8D770C">
        <w:rPr>
          <w:rFonts w:ascii="宋体" w:eastAsia="宋体" w:hAnsi="宋体" w:cs="Arial" w:hint="eastAsia"/>
          <w:color w:val="FFFFFF"/>
          <w:kern w:val="0"/>
          <w:sz w:val="18"/>
          <w:szCs w:val="18"/>
        </w:rPr>
        <w:t>MongoVUE 在启动时会读取以下的注册表项：</w:t>
      </w:r>
    </w:p>
    <w:p w:rsidR="008D770C" w:rsidRPr="008D770C" w:rsidRDefault="008D770C" w:rsidP="008D770C">
      <w:pPr>
        <w:widowControl/>
        <w:shd w:val="clear" w:color="auto" w:fill="95D2EF"/>
        <w:spacing w:after="150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[HKEY_CURRENT_USER\Software\Classes\CLSID\{B1159E65-821C3-21C5-CE21-34A484D54444}\4FF78130]</w:t>
      </w:r>
    </w:p>
    <w:p w:rsidR="008D770C" w:rsidRPr="008D770C" w:rsidRDefault="008D770C" w:rsidP="008D770C">
      <w:pPr>
        <w:widowControl/>
        <w:shd w:val="clear" w:color="auto" w:fill="95D2EF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把这个项下的值全删掉就可以了</w:t>
      </w:r>
      <w:r w:rsidRPr="008D770C">
        <w:rPr>
          <w:rFonts w:ascii="Arial" w:eastAsia="宋体" w:hAnsi="Arial" w:cs="Arial"/>
          <w:color w:val="FFFFFF"/>
          <w:kern w:val="0"/>
          <w:sz w:val="18"/>
          <w:szCs w:val="18"/>
        </w:rPr>
        <w:t>.</w:t>
      </w:r>
    </w:p>
    <w:p w:rsidR="0034081F" w:rsidRDefault="0034081F"/>
    <w:p w:rsidR="008D770C" w:rsidRDefault="0034081F">
      <w:r>
        <w:rPr>
          <w:rFonts w:hint="eastAsia"/>
        </w:rPr>
        <w:t>使用</w:t>
      </w:r>
      <w:r>
        <w:rPr>
          <w:rFonts w:hint="eastAsia"/>
        </w:rPr>
        <w:t>mongodb</w:t>
      </w:r>
      <w:r>
        <w:rPr>
          <w:rFonts w:hint="eastAsia"/>
        </w:rPr>
        <w:t>客服端</w:t>
      </w:r>
    </w:p>
    <w:p w:rsidR="00876466" w:rsidRDefault="00876466">
      <w:r>
        <w:rPr>
          <w:noProof/>
        </w:rPr>
        <w:drawing>
          <wp:inline distT="0" distB="0" distL="0" distR="0">
            <wp:extent cx="4924425" cy="209550"/>
            <wp:effectExtent l="19050" t="0" r="9525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66" w:rsidRDefault="00876466"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窗口保持监听，不要关闭。</w:t>
      </w:r>
    </w:p>
    <w:p w:rsidR="00876466" w:rsidRDefault="00AA1A42">
      <w:r>
        <w:rPr>
          <w:rFonts w:hint="eastAsia"/>
        </w:rPr>
        <w:t>打开</w:t>
      </w:r>
      <w:r>
        <w:rPr>
          <w:rFonts w:hint="eastAsia"/>
        </w:rPr>
        <w:t>mongodb</w:t>
      </w:r>
      <w:r>
        <w:rPr>
          <w:rFonts w:hint="eastAsia"/>
        </w:rPr>
        <w:t>客户端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28026"/>
            <wp:effectExtent l="19050" t="0" r="254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FF3" w:rsidRDefault="00904C72">
      <w:r>
        <w:rPr>
          <w:rFonts w:hint="eastAsia"/>
        </w:rPr>
        <w:t>进入操作</w:t>
      </w:r>
      <w:r>
        <w:rPr>
          <w:rFonts w:hint="eastAsia"/>
        </w:rPr>
        <w:t>mongo</w:t>
      </w:r>
      <w:r>
        <w:rPr>
          <w:rFonts w:hint="eastAsia"/>
        </w:rPr>
        <w:t>数据库</w:t>
      </w:r>
    </w:p>
    <w:p w:rsidR="00AA1A42" w:rsidRDefault="009902A3">
      <w:r>
        <w:rPr>
          <w:noProof/>
        </w:rPr>
        <w:drawing>
          <wp:inline distT="0" distB="0" distL="0" distR="0">
            <wp:extent cx="5274310" cy="2459282"/>
            <wp:effectExtent l="19050" t="0" r="254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2A3" w:rsidRPr="00876466" w:rsidRDefault="009902A3">
      <w:r>
        <w:rPr>
          <w:rFonts w:hint="eastAsia"/>
        </w:rPr>
        <w:t>选择数据表操作数据：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find2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mapRedouce</w:t>
      </w:r>
    </w:p>
    <w:sectPr w:rsidR="009902A3" w:rsidRPr="00876466" w:rsidSect="00D6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15" w:rsidRDefault="00223815" w:rsidP="00B23ECB">
      <w:r>
        <w:separator/>
      </w:r>
    </w:p>
  </w:endnote>
  <w:endnote w:type="continuationSeparator" w:id="1">
    <w:p w:rsidR="00223815" w:rsidRDefault="00223815" w:rsidP="00B2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15" w:rsidRDefault="00223815" w:rsidP="00B23ECB">
      <w:r>
        <w:separator/>
      </w:r>
    </w:p>
  </w:footnote>
  <w:footnote w:type="continuationSeparator" w:id="1">
    <w:p w:rsidR="00223815" w:rsidRDefault="00223815" w:rsidP="00B23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ECB"/>
    <w:rsid w:val="00220D05"/>
    <w:rsid w:val="00223815"/>
    <w:rsid w:val="0034081F"/>
    <w:rsid w:val="00495747"/>
    <w:rsid w:val="004B0FF3"/>
    <w:rsid w:val="00677749"/>
    <w:rsid w:val="00876466"/>
    <w:rsid w:val="008D770C"/>
    <w:rsid w:val="00904C72"/>
    <w:rsid w:val="009902A3"/>
    <w:rsid w:val="009F5147"/>
    <w:rsid w:val="00AA1A42"/>
    <w:rsid w:val="00B23ECB"/>
    <w:rsid w:val="00BA4C49"/>
    <w:rsid w:val="00C63A41"/>
    <w:rsid w:val="00D34CD2"/>
    <w:rsid w:val="00D6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E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3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3E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4C4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A4C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A4C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4C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1162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2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4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92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6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61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1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90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pcpop.com/Operating_System/10734_1.html" TargetMode="External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product.it168.com/list/b/0501_1.shtml" TargetMode="External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423</Words>
  <Characters>2412</Characters>
  <Application>Microsoft Office Word</Application>
  <DocSecurity>0</DocSecurity>
  <Lines>20</Lines>
  <Paragraphs>5</Paragraphs>
  <ScaleCrop>false</ScaleCrop>
  <Company>微软中国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2012-11-23T06:47:00Z</dcterms:created>
  <dcterms:modified xsi:type="dcterms:W3CDTF">2012-11-30T14:26:00Z</dcterms:modified>
</cp:coreProperties>
</file>