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9B3A" w14:textId="6C714D79" w:rsidR="00570814" w:rsidRDefault="00F04725" w:rsidP="00570814">
      <w:pPr>
        <w:ind w:firstLine="420"/>
        <w:jc w:val="center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5C760BD4" w:rsidR="00E16C56" w:rsidRDefault="00F04725" w:rsidP="00C15A7F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C15A7F">
              <w:t>28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bookmarkStart w:id="0" w:name="_GoBack"/>
        <w:bookmarkEnd w:id="0"/>
        <w:p w14:paraId="66C51AD9" w14:textId="77777777" w:rsidR="00FE10FC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81154" w:history="1">
            <w:r w:rsidR="00FE10FC" w:rsidRPr="00FF7056">
              <w:rPr>
                <w:rStyle w:val="a9"/>
                <w:iCs/>
                <w:noProof/>
              </w:rPr>
              <w:t>1.</w:t>
            </w:r>
            <w:r w:rsidR="00FE10FC">
              <w:rPr>
                <w:noProof/>
                <w:kern w:val="2"/>
                <w:sz w:val="21"/>
              </w:rPr>
              <w:tab/>
            </w:r>
            <w:r w:rsidR="00FE10FC" w:rsidRPr="00FF7056">
              <w:rPr>
                <w:rStyle w:val="a9"/>
                <w:rFonts w:hint="eastAsia"/>
                <w:iCs/>
                <w:noProof/>
              </w:rPr>
              <w:t>介绍</w:t>
            </w:r>
            <w:r w:rsidR="00FE10FC">
              <w:rPr>
                <w:noProof/>
                <w:webHidden/>
              </w:rPr>
              <w:tab/>
            </w:r>
            <w:r w:rsidR="00FE10FC">
              <w:rPr>
                <w:noProof/>
                <w:webHidden/>
              </w:rPr>
              <w:fldChar w:fldCharType="begin"/>
            </w:r>
            <w:r w:rsidR="00FE10FC">
              <w:rPr>
                <w:noProof/>
                <w:webHidden/>
              </w:rPr>
              <w:instrText xml:space="preserve"> PAGEREF _Toc531281154 \h </w:instrText>
            </w:r>
            <w:r w:rsidR="00FE10FC">
              <w:rPr>
                <w:noProof/>
                <w:webHidden/>
              </w:rPr>
            </w:r>
            <w:r w:rsidR="00FE10FC">
              <w:rPr>
                <w:noProof/>
                <w:webHidden/>
              </w:rPr>
              <w:fldChar w:fldCharType="separate"/>
            </w:r>
            <w:r w:rsidR="00FE10FC">
              <w:rPr>
                <w:noProof/>
                <w:webHidden/>
              </w:rPr>
              <w:t>2</w:t>
            </w:r>
            <w:r w:rsidR="00FE10FC">
              <w:rPr>
                <w:noProof/>
                <w:webHidden/>
              </w:rPr>
              <w:fldChar w:fldCharType="end"/>
            </w:r>
          </w:hyperlink>
        </w:p>
        <w:p w14:paraId="32A3EE0B" w14:textId="77777777" w:rsidR="00FE10FC" w:rsidRDefault="00FE10FC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281155" w:history="1">
            <w:r w:rsidRPr="00FF7056">
              <w:rPr>
                <w:rStyle w:val="a9"/>
                <w:iCs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F7056">
              <w:rPr>
                <w:rStyle w:val="a9"/>
                <w:iCs/>
                <w:noProof/>
              </w:rPr>
              <w:t>QuickStart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F576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56" w:history="1">
            <w:r w:rsidRPr="00FF7056">
              <w:rPr>
                <w:rStyle w:val="a9"/>
                <w:noProof/>
              </w:rPr>
              <w:t>2.1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安装</w:t>
            </w:r>
            <w:r w:rsidRPr="00FF7056">
              <w:rPr>
                <w:rStyle w:val="a9"/>
                <w:noProof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850F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57" w:history="1">
            <w:r w:rsidRPr="00FF7056">
              <w:rPr>
                <w:rStyle w:val="a9"/>
                <w:noProof/>
              </w:rPr>
              <w:t>2.2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部署</w:t>
            </w:r>
            <w:r w:rsidRPr="00FF7056">
              <w:rPr>
                <w:rStyle w:val="a9"/>
                <w:noProof/>
              </w:rPr>
              <w:t>Spark</w:t>
            </w:r>
            <w:r w:rsidRPr="00FF7056">
              <w:rPr>
                <w:rStyle w:val="a9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7E71" w14:textId="77777777" w:rsidR="00FE10FC" w:rsidRDefault="00FE10FC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281158" w:history="1">
            <w:r w:rsidRPr="00FF7056">
              <w:rPr>
                <w:rStyle w:val="a9"/>
                <w:iCs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F7056">
              <w:rPr>
                <w:rStyle w:val="a9"/>
                <w:rFonts w:hint="eastAsia"/>
                <w:iCs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A7C5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59" w:history="1">
            <w:r w:rsidRPr="00FF7056">
              <w:rPr>
                <w:rStyle w:val="a9"/>
                <w:noProof/>
              </w:rPr>
              <w:t>3.1 API</w:t>
            </w:r>
            <w:r w:rsidRPr="00FF7056">
              <w:rPr>
                <w:rStyle w:val="a9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E790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0" w:history="1">
            <w:r w:rsidRPr="00FF7056">
              <w:rPr>
                <w:rStyle w:val="a9"/>
                <w:noProof/>
              </w:rPr>
              <w:t>3.2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访问</w:t>
            </w:r>
            <w:r w:rsidRPr="00FF7056">
              <w:rPr>
                <w:rStyle w:val="a9"/>
                <w:noProof/>
              </w:rPr>
              <w:t>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6597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1" w:history="1">
            <w:r w:rsidRPr="00FF7056">
              <w:rPr>
                <w:rStyle w:val="a9"/>
                <w:noProof/>
              </w:rPr>
              <w:t>3.3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配置定时任务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295F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2" w:history="1">
            <w:r w:rsidRPr="00FF7056">
              <w:rPr>
                <w:rStyle w:val="a9"/>
                <w:noProof/>
              </w:rPr>
              <w:t>3.4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制作业务镜像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0159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3" w:history="1">
            <w:r w:rsidRPr="00FF7056">
              <w:rPr>
                <w:rStyle w:val="a9"/>
                <w:noProof/>
              </w:rPr>
              <w:t>3.5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7305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4" w:history="1">
            <w:r w:rsidRPr="00FF7056">
              <w:rPr>
                <w:rStyle w:val="a9"/>
                <w:noProof/>
              </w:rPr>
              <w:t>3.6 Mutating Admission 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6FCC" w14:textId="77777777" w:rsidR="00FE10FC" w:rsidRDefault="00FE10FC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281165" w:history="1">
            <w:r w:rsidRPr="00FF7056">
              <w:rPr>
                <w:rStyle w:val="a9"/>
                <w:iCs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F7056">
              <w:rPr>
                <w:rStyle w:val="a9"/>
                <w:rFonts w:hint="eastAsia"/>
                <w:iCs/>
                <w:noProof/>
              </w:rPr>
              <w:t>工作原理分析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8495" w14:textId="77777777" w:rsidR="00FE10FC" w:rsidRDefault="00FE10FC">
          <w:pPr>
            <w:pStyle w:val="20"/>
            <w:rPr>
              <w:noProof/>
              <w:kern w:val="2"/>
              <w:sz w:val="21"/>
            </w:rPr>
          </w:pPr>
          <w:hyperlink w:anchor="_Toc531281166" w:history="1">
            <w:r w:rsidRPr="00FF7056">
              <w:rPr>
                <w:rStyle w:val="a9"/>
                <w:noProof/>
              </w:rPr>
              <w:t>4.1</w:t>
            </w:r>
            <w:r w:rsidRPr="00FF7056">
              <w:rPr>
                <w:rStyle w:val="a9"/>
                <w:rFonts w:hint="eastAsia"/>
                <w:noProof/>
              </w:rPr>
              <w:t xml:space="preserve"> </w:t>
            </w:r>
            <w:r w:rsidRPr="00FF7056">
              <w:rPr>
                <w:rStyle w:val="a9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06B3" w14:textId="77777777" w:rsidR="00FE10FC" w:rsidRDefault="00FE10FC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1281167" w:history="1">
            <w:r w:rsidRPr="00FF7056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F7056">
              <w:rPr>
                <w:rStyle w:val="a9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69498562" w14:textId="19EA4D1E" w:rsidR="00CB669E" w:rsidRDefault="00570814" w:rsidP="00CA03BA">
      <w:pPr>
        <w:pStyle w:val="1"/>
        <w:rPr>
          <w:rStyle w:val="4Char"/>
        </w:rPr>
      </w:pPr>
      <w:bookmarkStart w:id="1" w:name="_Toc531281154"/>
      <w:r w:rsidRPr="00570814">
        <w:rPr>
          <w:rStyle w:val="4Char"/>
          <w:rFonts w:hint="eastAsia"/>
        </w:rPr>
        <w:lastRenderedPageBreak/>
        <w:t>介绍</w:t>
      </w:r>
      <w:bookmarkEnd w:id="1"/>
    </w:p>
    <w:p w14:paraId="05D3E7E0" w14:textId="4F898F89" w:rsidR="00C15A7F" w:rsidRDefault="00710888" w:rsidP="00C15A7F">
      <w:pPr>
        <w:pStyle w:val="MY"/>
        <w:ind w:left="440" w:firstLine="440"/>
      </w:pPr>
      <w:hyperlink r:id="rId8" w:history="1">
        <w:r w:rsidR="00C15A7F" w:rsidRPr="00C15A7F">
          <w:rPr>
            <w:rStyle w:val="a9"/>
            <w:rFonts w:hint="eastAsia"/>
          </w:rPr>
          <w:t>Spark</w:t>
        </w:r>
        <w:r w:rsidR="00C15A7F" w:rsidRPr="00C15A7F">
          <w:rPr>
            <w:rStyle w:val="a9"/>
          </w:rPr>
          <w:t xml:space="preserve"> Operator</w:t>
        </w:r>
      </w:hyperlink>
      <w:r w:rsidR="00C15A7F">
        <w:t>是</w:t>
      </w:r>
      <w:r w:rsidR="00C15A7F">
        <w:rPr>
          <w:rFonts w:hint="eastAsia"/>
        </w:rPr>
        <w:t>Google</w:t>
      </w:r>
      <w:r w:rsidR="00C15A7F">
        <w:t xml:space="preserve">CloudPlatform </w:t>
      </w:r>
      <w:r w:rsidR="00C15A7F">
        <w:rPr>
          <w:rFonts w:hint="eastAsia"/>
        </w:rPr>
        <w:t>官方</w:t>
      </w:r>
      <w:r w:rsidR="00C15A7F">
        <w:t>GitHub</w:t>
      </w:r>
      <w:r w:rsidR="00C15A7F">
        <w:t>上的一个</w:t>
      </w:r>
      <w:r w:rsidR="00C15A7F">
        <w:rPr>
          <w:rFonts w:hint="eastAsia"/>
        </w:rPr>
        <w:t>开源</w:t>
      </w:r>
      <w:r w:rsidR="00C15A7F">
        <w:t>项目，通过</w:t>
      </w:r>
      <w:r w:rsidR="00C15A7F">
        <w:rPr>
          <w:rFonts w:hint="eastAsia"/>
        </w:rPr>
        <w:t>Spark</w:t>
      </w:r>
      <w:r w:rsidR="00C15A7F">
        <w:t xml:space="preserve"> Operator</w:t>
      </w:r>
      <w:r w:rsidR="00C15A7F">
        <w:rPr>
          <w:rFonts w:hint="eastAsia"/>
        </w:rPr>
        <w:t>可以</w:t>
      </w:r>
      <w:r w:rsidR="00C15A7F">
        <w:t>让用户在</w:t>
      </w:r>
      <w:r w:rsidR="00C15A7F">
        <w:t>Kubernetes</w:t>
      </w:r>
      <w:r w:rsidR="00C15A7F">
        <w:rPr>
          <w:rFonts w:hint="eastAsia"/>
        </w:rPr>
        <w:t>集群</w:t>
      </w:r>
      <w:r w:rsidR="00C15A7F">
        <w:t>中快速部署</w:t>
      </w:r>
      <w:r w:rsidR="00C15A7F">
        <w:rPr>
          <w:rFonts w:hint="eastAsia"/>
        </w:rPr>
        <w:t>Spark</w:t>
      </w:r>
      <w:r w:rsidR="00C15A7F">
        <w:t>任务，并且提供基于</w:t>
      </w:r>
      <w:r w:rsidR="00C15A7F" w:rsidRPr="00C15A7F">
        <w:t>prometheus</w:t>
      </w:r>
      <w:r w:rsidR="00C15A7F">
        <w:rPr>
          <w:rFonts w:hint="eastAsia"/>
        </w:rPr>
        <w:t>的</w:t>
      </w:r>
      <w:r w:rsidR="00C15A7F">
        <w:t>监控信息采集等功能。</w:t>
      </w:r>
    </w:p>
    <w:p w14:paraId="3170071C" w14:textId="2BE30473" w:rsidR="00C15A7F" w:rsidRPr="00C15A7F" w:rsidRDefault="00C15A7F" w:rsidP="00C15A7F">
      <w:pPr>
        <w:pStyle w:val="MY"/>
        <w:ind w:left="440" w:firstLine="440"/>
      </w:pPr>
      <w:r>
        <w:rPr>
          <w:rFonts w:hint="eastAsia"/>
        </w:rPr>
        <w:t>Spark</w:t>
      </w:r>
      <w:r>
        <w:t xml:space="preserve"> Operator</w:t>
      </w:r>
      <w:r>
        <w:t>基于</w:t>
      </w:r>
      <w:r>
        <w:t>Spark 2</w:t>
      </w:r>
      <w:r>
        <w:rPr>
          <w:rFonts w:hint="eastAsia"/>
        </w:rPr>
        <w:t>.3.x</w:t>
      </w:r>
      <w:r>
        <w:rPr>
          <w:rFonts w:hint="eastAsia"/>
        </w:rPr>
        <w:t>和</w:t>
      </w:r>
      <w:r>
        <w:t>Kubernetes 1.9</w:t>
      </w:r>
      <w:r>
        <w:rPr>
          <w:rFonts w:hint="eastAsia"/>
        </w:rPr>
        <w:t>以及</w:t>
      </w:r>
      <w:r>
        <w:t>以上版本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并</w:t>
      </w:r>
      <w:r>
        <w:t>在持续开发。</w:t>
      </w:r>
    </w:p>
    <w:p w14:paraId="31216149" w14:textId="3682DA6B" w:rsidR="00F04725" w:rsidRDefault="00C15A7F" w:rsidP="00C15A7F">
      <w:pPr>
        <w:pStyle w:val="1"/>
        <w:rPr>
          <w:rStyle w:val="4Char"/>
        </w:rPr>
      </w:pPr>
      <w:bookmarkStart w:id="2" w:name="_Toc531281155"/>
      <w:r w:rsidRPr="00C15A7F">
        <w:rPr>
          <w:rStyle w:val="4Char"/>
        </w:rPr>
        <w:t>QuickStart</w:t>
      </w:r>
      <w:bookmarkEnd w:id="2"/>
    </w:p>
    <w:p w14:paraId="3F2E7F47" w14:textId="1DE52B05" w:rsidR="00C15A7F" w:rsidRDefault="00C15A7F" w:rsidP="00C15A7F">
      <w:pPr>
        <w:pStyle w:val="2"/>
      </w:pPr>
      <w:bookmarkStart w:id="3" w:name="_Toc531281156"/>
      <w:r>
        <w:rPr>
          <w:rFonts w:hint="eastAsia"/>
        </w:rPr>
        <w:t>安装</w:t>
      </w:r>
      <w:r>
        <w:t>Operator</w:t>
      </w:r>
      <w:bookmarkEnd w:id="3"/>
    </w:p>
    <w:p w14:paraId="09A6D3CD" w14:textId="68154CCE" w:rsidR="00555A1F" w:rsidRPr="00555A1F" w:rsidRDefault="00555A1F" w:rsidP="00555A1F">
      <w:pPr>
        <w:pStyle w:val="MY"/>
        <w:ind w:left="440" w:firstLine="440"/>
      </w:pPr>
      <w:r>
        <w:rPr>
          <w:rFonts w:hint="eastAsia"/>
        </w:rPr>
        <w:t>下载</w:t>
      </w:r>
      <w:r>
        <w:t>下面的</w:t>
      </w:r>
      <w:r>
        <w:t>Helm</w:t>
      </w:r>
      <w:r>
        <w:t>包</w:t>
      </w:r>
      <w:r>
        <w:rPr>
          <w:rFonts w:hint="eastAsia"/>
        </w:rPr>
        <w:t>上传</w:t>
      </w:r>
      <w:r>
        <w:t>到</w:t>
      </w:r>
      <w:r>
        <w:t>Kubernetes</w:t>
      </w:r>
      <w:r>
        <w:rPr>
          <w:rFonts w:hint="eastAsia"/>
        </w:rPr>
        <w:t>环境</w:t>
      </w:r>
      <w:r>
        <w:t>上安装：</w:t>
      </w:r>
    </w:p>
    <w:p w14:paraId="14306D7B" w14:textId="77777777" w:rsidR="00555A1F" w:rsidRDefault="00555A1F" w:rsidP="00C15A7F">
      <w:pPr>
        <w:pStyle w:val="MY"/>
        <w:ind w:left="440" w:firstLine="440"/>
      </w:pPr>
      <w:r>
        <w:object w:dxaOrig="4051" w:dyaOrig="841" w14:anchorId="4796B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2pt" o:ole="">
            <v:imagedata r:id="rId9" o:title=""/>
          </v:shape>
          <o:OLEObject Type="Embed" ProgID="Package" ShapeID="_x0000_i1025" DrawAspect="Content" ObjectID="_1605022984" r:id="rId10"/>
        </w:object>
      </w:r>
    </w:p>
    <w:p w14:paraId="77707FD1" w14:textId="72E861CD" w:rsidR="00555A1F" w:rsidRPr="00555A1F" w:rsidRDefault="00555A1F" w:rsidP="00555A1F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CCCCCC"/>
          <w:sz w:val="21"/>
          <w:szCs w:val="21"/>
        </w:rPr>
      </w:pPr>
      <w:r w:rsidRPr="00555A1F">
        <w:rPr>
          <w:rFonts w:ascii="Consolas" w:eastAsia="宋体" w:hAnsi="Consolas" w:cs="Consolas"/>
          <w:color w:val="DDDDDD"/>
          <w:sz w:val="21"/>
          <w:szCs w:val="21"/>
          <w:bdr w:val="none" w:sz="0" w:space="0" w:color="auto" w:frame="1"/>
        </w:rPr>
        <w:t>helm install sparkoperator -n spark-op --namespace spark-operator --set enableWebhook=false --set enableMetrics=false</w:t>
      </w:r>
    </w:p>
    <w:p w14:paraId="509232DA" w14:textId="77777777" w:rsidR="00F525F8" w:rsidRDefault="00F525F8" w:rsidP="00C15A7F">
      <w:pPr>
        <w:pStyle w:val="MY"/>
        <w:ind w:left="440" w:firstLine="440"/>
      </w:pPr>
    </w:p>
    <w:p w14:paraId="2BB18C1D" w14:textId="3D00CEA6" w:rsidR="00C15A7F" w:rsidRPr="00F525F8" w:rsidRDefault="00555A1F" w:rsidP="00F525F8">
      <w:pPr>
        <w:pStyle w:val="21"/>
      </w:pPr>
      <w:r>
        <w:t>PS</w:t>
      </w:r>
      <w:r>
        <w:t>：</w:t>
      </w:r>
      <w:r w:rsidR="00C15A7F">
        <w:rPr>
          <w:rFonts w:hint="eastAsia"/>
        </w:rPr>
        <w:t>Spark</w:t>
      </w:r>
      <w:r w:rsidR="00C15A7F">
        <w:t xml:space="preserve">-Operator </w:t>
      </w:r>
      <w:r w:rsidR="00C15A7F">
        <w:rPr>
          <w:rFonts w:hint="eastAsia"/>
        </w:rPr>
        <w:t>的</w:t>
      </w:r>
      <w:r w:rsidR="00C15A7F">
        <w:t>Helm</w:t>
      </w:r>
      <w:r w:rsidR="00C15A7F">
        <w:t>包可以在</w:t>
      </w:r>
      <w:hyperlink r:id="rId11" w:history="1">
        <w:r w:rsidR="00C15A7F" w:rsidRPr="0082649E">
          <w:rPr>
            <w:rStyle w:val="a9"/>
          </w:rPr>
          <w:t>Helm Chart</w:t>
        </w:r>
        <w:r w:rsidR="00C15A7F" w:rsidRPr="0082649E">
          <w:rPr>
            <w:rStyle w:val="a9"/>
          </w:rPr>
          <w:t>官方</w:t>
        </w:r>
      </w:hyperlink>
      <w:r w:rsidR="00C15A7F">
        <w:t>GitHub</w:t>
      </w:r>
      <w:r w:rsidR="00C15A7F">
        <w:rPr>
          <w:rFonts w:hint="eastAsia"/>
        </w:rPr>
        <w:t>下载</w:t>
      </w:r>
      <w:r w:rsidR="00C15A7F">
        <w:t>到</w:t>
      </w:r>
      <w:r w:rsidR="00F525F8">
        <w:rPr>
          <w:rFonts w:hint="eastAsia"/>
        </w:rPr>
        <w:t>，</w:t>
      </w:r>
      <w:r w:rsidR="00F525F8">
        <w:t>安装时需要</w:t>
      </w:r>
      <w:r w:rsidR="00F525F8">
        <w:rPr>
          <w:rFonts w:hint="eastAsia"/>
        </w:rPr>
        <w:t>Pull</w:t>
      </w:r>
      <w:r w:rsidR="00F525F8">
        <w:t xml:space="preserve"> </w:t>
      </w:r>
      <w:r w:rsidR="00F525F8">
        <w:rPr>
          <w:rFonts w:hint="eastAsia"/>
        </w:rPr>
        <w:t>镜像</w:t>
      </w:r>
      <w:r w:rsidR="00F525F8" w:rsidRPr="00F525F8">
        <w:t>gcr.io/spark-operator/spark-operator</w:t>
      </w:r>
      <w:r w:rsidR="00F525F8">
        <w:t>:</w:t>
      </w:r>
      <w:r w:rsidR="00F525F8" w:rsidRPr="00F525F8">
        <w:t>v2.3.1-v1alpha1-latest</w:t>
      </w:r>
      <w:r w:rsidR="00F525F8">
        <w:rPr>
          <w:rFonts w:hint="eastAsia"/>
        </w:rPr>
        <w:t>请</w:t>
      </w:r>
      <w:r w:rsidR="00F525F8">
        <w:t>搭梯子！</w:t>
      </w:r>
    </w:p>
    <w:p w14:paraId="7BB01FC7" w14:textId="3867534E" w:rsidR="00C15A7F" w:rsidRDefault="00C15A7F" w:rsidP="00C15A7F">
      <w:pPr>
        <w:pStyle w:val="2"/>
      </w:pPr>
      <w:bookmarkStart w:id="4" w:name="_Toc531281157"/>
      <w:r>
        <w:rPr>
          <w:rFonts w:hint="eastAsia"/>
        </w:rPr>
        <w:t>部署</w:t>
      </w:r>
      <w:r>
        <w:t>Spark任务</w:t>
      </w:r>
      <w:bookmarkEnd w:id="4"/>
    </w:p>
    <w:p w14:paraId="13B5BFF9" w14:textId="1F21AA1D" w:rsidR="00F525F8" w:rsidRDefault="00F525F8" w:rsidP="00F525F8">
      <w:pPr>
        <w:pStyle w:val="MY"/>
        <w:ind w:left="440" w:firstLine="440"/>
      </w:pPr>
      <w:r>
        <w:rPr>
          <w:rFonts w:hint="eastAsia"/>
        </w:rPr>
        <w:t>安装</w:t>
      </w:r>
      <w:r>
        <w:rPr>
          <w:rFonts w:hint="eastAsia"/>
        </w:rPr>
        <w:t>Spark-Operator</w:t>
      </w:r>
      <w:r>
        <w:t>s</w:t>
      </w:r>
      <w:r>
        <w:rPr>
          <w:rFonts w:hint="eastAsia"/>
        </w:rPr>
        <w:t>之后</w:t>
      </w:r>
      <w:r>
        <w:t>，</w:t>
      </w:r>
      <w:r>
        <w:t>Kubernetes</w:t>
      </w:r>
      <w:r>
        <w:t>中会多出两个</w:t>
      </w:r>
      <w:r>
        <w:t>CRD</w:t>
      </w:r>
      <w:r>
        <w:rPr>
          <w:rFonts w:hint="eastAsia"/>
        </w:rPr>
        <w:t>（自定义</w:t>
      </w:r>
      <w:r>
        <w:t>资源</w:t>
      </w:r>
      <w:r>
        <w:rPr>
          <w:rFonts w:hint="eastAsia"/>
        </w:rPr>
        <w:t>）：</w:t>
      </w:r>
    </w:p>
    <w:p w14:paraId="6987EA8E" w14:textId="1D7B5C5B" w:rsidR="00F525F8" w:rsidRDefault="00F525F8" w:rsidP="00F525F8">
      <w:pPr>
        <w:pStyle w:val="MY"/>
        <w:ind w:left="440" w:firstLine="440"/>
      </w:pPr>
      <w:r>
        <w:rPr>
          <w:noProof/>
        </w:rPr>
        <w:drawing>
          <wp:inline distT="0" distB="0" distL="0" distR="0" wp14:anchorId="2092DD5C" wp14:editId="45006434">
            <wp:extent cx="4298950" cy="47019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839" cy="4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0493" w14:textId="775F2DF0" w:rsidR="00C077FF" w:rsidRDefault="00F525F8" w:rsidP="00F525F8">
      <w:pPr>
        <w:pStyle w:val="MY"/>
        <w:ind w:left="440" w:firstLine="440"/>
      </w:pPr>
      <w:r>
        <w:t>使用</w:t>
      </w:r>
      <w:r w:rsidRPr="00F525F8">
        <w:t>sparkapplications</w:t>
      </w:r>
      <w:r w:rsidR="00C077FF">
        <w:rPr>
          <w:rFonts w:hint="eastAsia"/>
        </w:rPr>
        <w:t>可以</w:t>
      </w:r>
      <w:r>
        <w:t>部署</w:t>
      </w:r>
      <w:r>
        <w:t>Spark</w:t>
      </w:r>
      <w:r>
        <w:t>任务</w:t>
      </w:r>
      <w:r w:rsidR="00C077FF">
        <w:t>，参考下面的</w:t>
      </w:r>
      <w:r w:rsidR="00C077FF">
        <w:t>Yaml</w:t>
      </w:r>
      <w:r w:rsidR="00C077FF">
        <w:t>文件</w:t>
      </w:r>
      <w:r w:rsidR="00C077FF">
        <w:rPr>
          <w:rFonts w:hint="eastAsia"/>
        </w:rPr>
        <w:t>部署</w:t>
      </w:r>
      <w:r w:rsidR="00C077FF">
        <w:t>spark-pi</w:t>
      </w:r>
      <w:r w:rsidR="00C077FF">
        <w:rPr>
          <w:rFonts w:hint="eastAsia"/>
        </w:rPr>
        <w:t>任务。</w:t>
      </w:r>
    </w:p>
    <w:p w14:paraId="79AE5085" w14:textId="77777777" w:rsidR="00C077FF" w:rsidRDefault="0004601F" w:rsidP="00F525F8">
      <w:pPr>
        <w:pStyle w:val="MY"/>
        <w:ind w:left="440" w:firstLine="440"/>
      </w:pPr>
      <w:r>
        <w:object w:dxaOrig="1501" w:dyaOrig="841" w14:anchorId="1C07EEC1">
          <v:shape id="_x0000_i1026" type="#_x0000_t75" style="width:75pt;height:42pt" o:ole="">
            <v:imagedata r:id="rId13" o:title=""/>
          </v:shape>
          <o:OLEObject Type="Embed" ProgID="Package" ShapeID="_x0000_i1026" DrawAspect="Content" ObjectID="_1605022985" r:id="rId14"/>
        </w:object>
      </w:r>
    </w:p>
    <w:p w14:paraId="19724980" w14:textId="564A91E4" w:rsidR="0004601F" w:rsidRDefault="0004601F" w:rsidP="00F525F8">
      <w:pPr>
        <w:pStyle w:val="MY"/>
        <w:ind w:left="440" w:firstLine="440"/>
      </w:pPr>
      <w:r>
        <w:rPr>
          <w:rFonts w:hint="eastAsia"/>
        </w:rPr>
        <w:t>安装</w:t>
      </w:r>
      <w:r>
        <w:t>上面的</w:t>
      </w:r>
      <w:r>
        <w:t>yaml</w:t>
      </w:r>
      <w:r>
        <w:rPr>
          <w:rFonts w:hint="eastAsia"/>
        </w:rPr>
        <w:t>后</w:t>
      </w:r>
      <w:r>
        <w:t>，在</w:t>
      </w:r>
      <w:r w:rsidRPr="0004601F">
        <w:t>spark-operator</w:t>
      </w:r>
      <w:r>
        <w:rPr>
          <w:rFonts w:hint="eastAsia"/>
        </w:rPr>
        <w:t>命名</w:t>
      </w:r>
      <w:r>
        <w:t>空间下会生成</w:t>
      </w:r>
      <w:r w:rsidR="0082649E">
        <w:rPr>
          <w:rFonts w:hint="eastAsia"/>
        </w:rPr>
        <w:t>sparkapplication</w:t>
      </w:r>
      <w:r w:rsidR="0082649E">
        <w:rPr>
          <w:rFonts w:hint="eastAsia"/>
        </w:rPr>
        <w:t>对象</w:t>
      </w:r>
      <w:r w:rsidR="0082649E">
        <w:t>，该对象控制</w:t>
      </w:r>
      <w:r w:rsidR="0082649E">
        <w:t xml:space="preserve">Spark </w:t>
      </w:r>
      <w:r w:rsidR="0082649E">
        <w:rPr>
          <w:rFonts w:hint="eastAsia"/>
        </w:rPr>
        <w:t>任务</w:t>
      </w:r>
      <w:r w:rsidR="0082649E">
        <w:t>中</w:t>
      </w:r>
      <w:r w:rsidR="0082649E">
        <w:t>Driver Pod</w:t>
      </w:r>
      <w:r w:rsidR="0082649E">
        <w:t>和</w:t>
      </w:r>
      <w:r w:rsidR="0082649E">
        <w:t xml:space="preserve">Executor </w:t>
      </w:r>
      <w:r w:rsidR="0082649E">
        <w:rPr>
          <w:rFonts w:hint="eastAsia"/>
        </w:rPr>
        <w:t>对应</w:t>
      </w:r>
      <w:r w:rsidR="0082649E">
        <w:t>Pod</w:t>
      </w:r>
      <w:r w:rsidR="0082649E">
        <w:t>的创建。</w:t>
      </w:r>
    </w:p>
    <w:p w14:paraId="05CBC6E0" w14:textId="2D91D4F5" w:rsidR="0082649E" w:rsidRDefault="0082649E" w:rsidP="00F525F8">
      <w:pPr>
        <w:pStyle w:val="MY"/>
        <w:ind w:left="440" w:firstLine="440"/>
      </w:pPr>
      <w:r>
        <w:rPr>
          <w:noProof/>
        </w:rPr>
        <w:drawing>
          <wp:inline distT="0" distB="0" distL="0" distR="0" wp14:anchorId="4EA38A5A" wp14:editId="5CB1F399">
            <wp:extent cx="4318000" cy="29847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394" cy="3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92C" w14:textId="6B495B74" w:rsidR="0082649E" w:rsidRDefault="0082649E" w:rsidP="00F525F8">
      <w:pPr>
        <w:pStyle w:val="MY"/>
        <w:ind w:left="440" w:firstLine="440"/>
      </w:pPr>
      <w:r>
        <w:rPr>
          <w:rFonts w:hint="eastAsia"/>
        </w:rPr>
        <w:t>使用</w:t>
      </w:r>
      <w:r w:rsidRPr="0082649E">
        <w:t>kubectl describe sparkapplication spark-pi -n spark-operator</w:t>
      </w:r>
      <w:r>
        <w:rPr>
          <w:rFonts w:hint="eastAsia"/>
        </w:rPr>
        <w:t>命令</w:t>
      </w:r>
      <w:r>
        <w:t>可以查看</w:t>
      </w:r>
      <w:r>
        <w:rPr>
          <w:rFonts w:hint="eastAsia"/>
        </w:rPr>
        <w:t>任务</w:t>
      </w:r>
      <w:r>
        <w:t>的调度状态</w:t>
      </w:r>
      <w:r>
        <w:rPr>
          <w:rFonts w:hint="eastAsia"/>
        </w:rPr>
        <w:t>，</w:t>
      </w:r>
      <w:r>
        <w:t>以及配置信息。</w:t>
      </w:r>
    </w:p>
    <w:p w14:paraId="1CC3FDAE" w14:textId="566CE4FF" w:rsidR="0082649E" w:rsidRDefault="0082649E" w:rsidP="0082649E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2A99F8B5" wp14:editId="0CCAF1CD">
            <wp:extent cx="5943600" cy="1886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EFE" w14:textId="416EF3AC" w:rsidR="0082649E" w:rsidRPr="0082649E" w:rsidRDefault="0082649E" w:rsidP="0082649E">
      <w:pPr>
        <w:pStyle w:val="MY"/>
        <w:ind w:left="440" w:firstLine="440"/>
      </w:pPr>
      <w:r>
        <w:rPr>
          <w:rFonts w:hint="eastAsia"/>
        </w:rPr>
        <w:t>用户通过</w:t>
      </w:r>
      <w:r>
        <w:rPr>
          <w:rFonts w:hint="eastAsia"/>
        </w:rPr>
        <w:t>kubectl log</w:t>
      </w:r>
      <w:r>
        <w:rPr>
          <w:rFonts w:hint="eastAsia"/>
        </w:rPr>
        <w:t>命令</w:t>
      </w:r>
      <w:r>
        <w:t>可以</w:t>
      </w:r>
      <w:r>
        <w:rPr>
          <w:rFonts w:hint="eastAsia"/>
        </w:rPr>
        <w:t>查看</w:t>
      </w:r>
      <w:r>
        <w:t>driver</w:t>
      </w:r>
      <w:r>
        <w:t>和</w:t>
      </w:r>
      <w:r>
        <w:t>executor</w:t>
      </w:r>
      <w:r>
        <w:t>的</w:t>
      </w:r>
      <w:r>
        <w:rPr>
          <w:rFonts w:hint="eastAsia"/>
        </w:rPr>
        <w:t>运行</w:t>
      </w:r>
      <w:r>
        <w:t>日志。</w:t>
      </w:r>
    </w:p>
    <w:p w14:paraId="5501FDA2" w14:textId="659953A2" w:rsidR="00C15A7F" w:rsidRDefault="00C15A7F" w:rsidP="00C15A7F">
      <w:pPr>
        <w:pStyle w:val="1"/>
        <w:rPr>
          <w:rStyle w:val="4Char"/>
        </w:rPr>
      </w:pPr>
      <w:bookmarkStart w:id="5" w:name="_Toc531281158"/>
      <w:r w:rsidRPr="00C15A7F">
        <w:rPr>
          <w:rStyle w:val="4Char"/>
          <w:rFonts w:hint="eastAsia"/>
        </w:rPr>
        <w:t>使用</w:t>
      </w:r>
      <w:r w:rsidRPr="00C15A7F">
        <w:rPr>
          <w:rStyle w:val="4Char"/>
        </w:rPr>
        <w:t>说明</w:t>
      </w:r>
      <w:bookmarkEnd w:id="5"/>
    </w:p>
    <w:p w14:paraId="3E46343C" w14:textId="4752A71F" w:rsidR="00CB233B" w:rsidRDefault="00CB233B" w:rsidP="00CB233B">
      <w:pPr>
        <w:pStyle w:val="2"/>
      </w:pPr>
      <w:bookmarkStart w:id="6" w:name="_Toc531281159"/>
      <w:r>
        <w:t>API参考</w:t>
      </w:r>
      <w:bookmarkEnd w:id="6"/>
    </w:p>
    <w:p w14:paraId="445974AA" w14:textId="598EAD92" w:rsidR="00CB233B" w:rsidRDefault="00CB233B" w:rsidP="00CB233B">
      <w:pPr>
        <w:pStyle w:val="MY"/>
        <w:ind w:left="440" w:firstLine="440"/>
      </w:pPr>
      <w:r>
        <w:rPr>
          <w:rFonts w:hint="eastAsia"/>
        </w:rPr>
        <w:t>Spark</w:t>
      </w:r>
      <w:r>
        <w:t xml:space="preserve"> Operator</w:t>
      </w:r>
      <w:r>
        <w:rPr>
          <w:rFonts w:hint="eastAsia"/>
        </w:rPr>
        <w:t>定义</w:t>
      </w:r>
      <w:r>
        <w:t>了</w:t>
      </w:r>
      <w:r w:rsidRPr="00CB233B">
        <w:t>SparkApplication</w:t>
      </w:r>
      <w:r>
        <w:rPr>
          <w:rFonts w:hint="eastAsia"/>
        </w:rPr>
        <w:t>和</w:t>
      </w:r>
      <w:r w:rsidRPr="00CB233B">
        <w:t>ScheduledSparkApplication</w:t>
      </w:r>
      <w:r>
        <w:rPr>
          <w:rFonts w:hint="eastAsia"/>
        </w:rPr>
        <w:t>两个</w:t>
      </w:r>
      <w:r>
        <w:t>CRD</w:t>
      </w:r>
      <w:r>
        <w:t>对象，前者代表一个</w:t>
      </w:r>
      <w:r>
        <w:t>Spark</w:t>
      </w:r>
      <w:r>
        <w:t>任务，后者代表定时调度的</w:t>
      </w:r>
      <w:r>
        <w:t>Spark</w:t>
      </w:r>
      <w:r>
        <w:t>任务</w:t>
      </w:r>
      <w:r>
        <w:rPr>
          <w:rFonts w:hint="eastAsia"/>
        </w:rPr>
        <w:t>。用户</w:t>
      </w:r>
      <w:r>
        <w:t>只要定义</w:t>
      </w:r>
      <w:r w:rsidRPr="00CB233B">
        <w:t>SparkApplication</w:t>
      </w:r>
      <w:r>
        <w:rPr>
          <w:rFonts w:hint="eastAsia"/>
        </w:rPr>
        <w:t>对象</w:t>
      </w:r>
      <w:r>
        <w:t>的</w:t>
      </w:r>
      <w:r>
        <w:t>Yaml</w:t>
      </w:r>
      <w:r>
        <w:t>文件，即定义了</w:t>
      </w:r>
      <w:r w:rsidR="005949B5">
        <w:rPr>
          <w:rFonts w:hint="eastAsia"/>
        </w:rPr>
        <w:t>任务</w:t>
      </w:r>
      <w:r w:rsidR="005949B5">
        <w:t>。</w:t>
      </w:r>
      <w:r w:rsidR="005949B5">
        <w:rPr>
          <w:rFonts w:hint="eastAsia"/>
        </w:rPr>
        <w:t>官方给出</w:t>
      </w:r>
      <w:hyperlink r:id="rId17" w:history="1">
        <w:r w:rsidR="005949B5" w:rsidRPr="00CB233B">
          <w:rPr>
            <w:rStyle w:val="a9"/>
          </w:rPr>
          <w:t>API</w:t>
        </w:r>
        <w:r w:rsidR="005949B5" w:rsidRPr="00CB233B">
          <w:rPr>
            <w:rStyle w:val="a9"/>
          </w:rPr>
          <w:t>详细说明</w:t>
        </w:r>
      </w:hyperlink>
      <w:r w:rsidR="005949B5">
        <w:t>。</w:t>
      </w:r>
    </w:p>
    <w:p w14:paraId="6A069871" w14:textId="15C44F3D" w:rsidR="005949B5" w:rsidRDefault="005949B5" w:rsidP="00CB233B">
      <w:pPr>
        <w:pStyle w:val="MY"/>
        <w:ind w:left="440" w:firstLine="440"/>
      </w:pPr>
      <w:r>
        <w:rPr>
          <w:rFonts w:hint="eastAsia"/>
        </w:rPr>
        <w:t>参考</w:t>
      </w:r>
      <w:r>
        <w:t>Spark-Pi</w:t>
      </w:r>
      <w:r>
        <w:t>的</w:t>
      </w:r>
      <w:r>
        <w:t>yaml</w:t>
      </w:r>
      <w:r>
        <w:t>文件定义：</w:t>
      </w:r>
    </w:p>
    <w:p w14:paraId="288B1854" w14:textId="0D79C689" w:rsidR="00CB233B" w:rsidRPr="005949B5" w:rsidRDefault="005949B5" w:rsidP="00594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16"/>
          <w:szCs w:val="24"/>
        </w:rPr>
      </w:pP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apiVersion: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"sparkoperator.k8s.io/v1alpha1"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kind: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SparkApplication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metadata: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name: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spark-pi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namespace: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spark-operator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spec: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type: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Scala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mode: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cluster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"gcr.io/spark-operator/spark:v2.3.1"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imagePullPolicy: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IfNotPresent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mainClass: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org.apache.spark.examples.SparkPi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mainApplicationFile: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"local:///opt/spark/examples/jars/spark-examples_2.11-2.3.1.jar"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restartPolicy: </w:t>
      </w:r>
      <w:r>
        <w:rPr>
          <w:rFonts w:ascii="宋体" w:eastAsia="宋体" w:hAnsi="宋体" w:cs="宋体" w:hint="eastAsia"/>
          <w:color w:val="A9B7C6"/>
          <w:sz w:val="16"/>
          <w:szCs w:val="24"/>
        </w:rPr>
        <w:t>Never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driver: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cores: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0.1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coreLimit: 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t>"200m"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serviceAccount: </w:t>
      </w:r>
      <w:r>
        <w:rPr>
          <w:rFonts w:ascii="宋体" w:eastAsia="宋体" w:hAnsi="宋体" w:cs="宋体" w:hint="eastAsia"/>
          <w:color w:val="A9B7C6"/>
          <w:sz w:val="16"/>
          <w:szCs w:val="24"/>
        </w:rPr>
        <w:t>spark-op-sparkoperator</w:t>
      </w:r>
      <w:r w:rsidRPr="005949B5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executor: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cores: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instances: 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5949B5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5949B5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</w:p>
    <w:p w14:paraId="2C5FCECE" w14:textId="7D76A403" w:rsidR="00B65D15" w:rsidRDefault="00CB233B" w:rsidP="00B65D15">
      <w:pPr>
        <w:pStyle w:val="2"/>
      </w:pPr>
      <w:bookmarkStart w:id="7" w:name="_Toc531281160"/>
      <w:r>
        <w:rPr>
          <w:rFonts w:hint="eastAsia"/>
        </w:rPr>
        <w:t>访问</w:t>
      </w:r>
      <w:r>
        <w:t>WebUI</w:t>
      </w:r>
      <w:bookmarkEnd w:id="7"/>
    </w:p>
    <w:p w14:paraId="4B7F02B9" w14:textId="31E78EC6" w:rsidR="00813B4A" w:rsidRDefault="00813B4A" w:rsidP="00813B4A">
      <w:pPr>
        <w:pStyle w:val="MY"/>
        <w:ind w:left="440" w:firstLine="440"/>
      </w:pPr>
      <w:r>
        <w:rPr>
          <w:rFonts w:hint="eastAsia"/>
        </w:rPr>
        <w:t>当</w:t>
      </w:r>
      <w:r>
        <w:t>用户提交</w:t>
      </w:r>
      <w:r w:rsidRPr="00813B4A">
        <w:t>SparkApplication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Operator</w:t>
      </w:r>
      <w:r>
        <w:t>会自动创建</w:t>
      </w:r>
      <w:r>
        <w:rPr>
          <w:rFonts w:hint="eastAsia"/>
        </w:rPr>
        <w:t>一个</w:t>
      </w:r>
      <w:r>
        <w:t>NodePort</w:t>
      </w:r>
      <w:r>
        <w:rPr>
          <w:rFonts w:hint="eastAsia"/>
        </w:rPr>
        <w:t>。</w:t>
      </w:r>
      <w:r>
        <w:t>用户通过</w:t>
      </w:r>
      <w:r>
        <w:t>Kubernetes</w:t>
      </w:r>
      <w:r>
        <w:rPr>
          <w:rFonts w:hint="eastAsia"/>
        </w:rPr>
        <w:t>集群</w:t>
      </w:r>
      <w:r>
        <w:t>的任意节点</w:t>
      </w:r>
      <w:r>
        <w:rPr>
          <w:rFonts w:hint="eastAsia"/>
        </w:rPr>
        <w:t>都能访问</w:t>
      </w:r>
      <w:r>
        <w:t>到</w:t>
      </w:r>
      <w:r>
        <w:t>WebUI</w:t>
      </w:r>
      <w:r>
        <w:t>。端口号信息可以通过</w:t>
      </w:r>
      <w:r w:rsidRPr="0082649E">
        <w:t>kubectl describe sparkapplication</w:t>
      </w:r>
      <w:r>
        <w:t xml:space="preserve"> &lt;app name&gt;</w:t>
      </w:r>
      <w:r>
        <w:rPr>
          <w:rFonts w:hint="eastAsia"/>
        </w:rPr>
        <w:t>查询</w:t>
      </w:r>
      <w:r>
        <w:t>，如下图。</w:t>
      </w:r>
    </w:p>
    <w:p w14:paraId="2969749D" w14:textId="3885B937" w:rsidR="00813B4A" w:rsidRDefault="00813B4A" w:rsidP="00813B4A">
      <w:pPr>
        <w:pStyle w:val="MY"/>
        <w:ind w:left="440" w:firstLine="440"/>
      </w:pPr>
      <w:r>
        <w:rPr>
          <w:noProof/>
        </w:rPr>
        <w:lastRenderedPageBreak/>
        <w:drawing>
          <wp:inline distT="0" distB="0" distL="0" distR="0" wp14:anchorId="7D1F49F8" wp14:editId="2F07B7EF">
            <wp:extent cx="4724400" cy="70260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506" cy="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7CD" w14:textId="40B893AA" w:rsidR="00CB233B" w:rsidRDefault="00CB233B" w:rsidP="00CB233B">
      <w:pPr>
        <w:pStyle w:val="2"/>
      </w:pPr>
      <w:bookmarkStart w:id="8" w:name="_Toc531281161"/>
      <w:r>
        <w:rPr>
          <w:rFonts w:hint="eastAsia"/>
        </w:rPr>
        <w:t>配置</w:t>
      </w:r>
      <w:r>
        <w:t>定时任务</w:t>
      </w:r>
      <w:bookmarkEnd w:id="8"/>
    </w:p>
    <w:p w14:paraId="728D877B" w14:textId="6A274967" w:rsidR="00B65D15" w:rsidRDefault="00B65D15" w:rsidP="00B65D15">
      <w:pPr>
        <w:pStyle w:val="MY"/>
        <w:ind w:left="440" w:firstLine="440"/>
      </w:pPr>
      <w:r>
        <w:rPr>
          <w:rFonts w:hint="eastAsia"/>
        </w:rPr>
        <w:t>通过</w:t>
      </w:r>
      <w:r w:rsidR="00813B4A" w:rsidRPr="00813B4A">
        <w:t>ScheduledSparkApplication</w:t>
      </w:r>
      <w:r w:rsidR="00813B4A">
        <w:rPr>
          <w:rFonts w:hint="eastAsia"/>
        </w:rPr>
        <w:t>可以</w:t>
      </w:r>
      <w:r w:rsidR="00813B4A">
        <w:t>配置定时调度的</w:t>
      </w:r>
      <w:r w:rsidR="00813B4A">
        <w:t>spark</w:t>
      </w:r>
      <w:r w:rsidR="00813B4A">
        <w:t>任务</w:t>
      </w:r>
      <w:r w:rsidR="00813B4A">
        <w:rPr>
          <w:rFonts w:hint="eastAsia"/>
        </w:rPr>
        <w:t>。参考</w:t>
      </w:r>
      <w:r w:rsidR="00813B4A">
        <w:t>下面的例子，配置了一个</w:t>
      </w:r>
      <w:r w:rsidR="00813B4A">
        <w:rPr>
          <w:rFonts w:hint="eastAsia"/>
        </w:rPr>
        <w:t>5</w:t>
      </w:r>
      <w:r w:rsidR="00813B4A">
        <w:t>min</w:t>
      </w:r>
      <w:r w:rsidR="00813B4A">
        <w:t>调度的</w:t>
      </w:r>
      <w:r w:rsidR="00813B4A">
        <w:t>spark-pi</w:t>
      </w:r>
      <w:r w:rsidR="00813B4A">
        <w:t>任务。</w:t>
      </w:r>
    </w:p>
    <w:p w14:paraId="35C68467" w14:textId="77777777" w:rsidR="00813B4A" w:rsidRPr="00813B4A" w:rsidRDefault="00813B4A" w:rsidP="00813B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A9B7C6"/>
          <w:sz w:val="16"/>
          <w:szCs w:val="24"/>
        </w:rPr>
      </w:pP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apiVersion: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"sparkoperator.k8s.io/v1alpha1"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kind: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ScheduledSparkApplication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metadata: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name: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spark-pi-scheduled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namespace: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spark-operator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spec: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schedule: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"@every 5m"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concurrencyPolicy: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Allow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template: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type: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Scala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mode: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cluster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"gcr.io/spark-operator/spark:v2.3.1"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imagePullPolicy: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Always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mainClass: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org.apache.spark.examples.SparkPi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mainApplicationFile: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"local:///opt/spark/examples/jars/spark-examples_2.11-2.3.1.jar"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restartPolicy: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Never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driver: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  cores: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0.1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coreLimit: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"200m"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serviceAccount: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spark-op-sparkoperator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>executor: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br/>
        <w:t xml:space="preserve">      cores: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instances: 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t>1</w:t>
      </w:r>
      <w:r w:rsidRPr="00813B4A">
        <w:rPr>
          <w:rFonts w:ascii="宋体" w:eastAsia="宋体" w:hAnsi="宋体" w:cs="宋体" w:hint="eastAsia"/>
          <w:color w:val="A9B7C6"/>
          <w:sz w:val="16"/>
          <w:szCs w:val="24"/>
        </w:rPr>
        <w:br/>
        <w:t xml:space="preserve">      </w:t>
      </w:r>
      <w:r w:rsidRPr="00813B4A">
        <w:rPr>
          <w:rFonts w:ascii="宋体" w:eastAsia="宋体" w:hAnsi="宋体" w:cs="宋体" w:hint="eastAsia"/>
          <w:b/>
          <w:bCs/>
          <w:color w:val="CC7832"/>
          <w:sz w:val="16"/>
          <w:szCs w:val="24"/>
        </w:rPr>
        <w:t xml:space="preserve">memory: </w:t>
      </w:r>
      <w:r w:rsidRPr="00813B4A">
        <w:rPr>
          <w:rFonts w:ascii="宋体" w:eastAsia="宋体" w:hAnsi="宋体" w:cs="宋体" w:hint="eastAsia"/>
          <w:color w:val="6A8759"/>
          <w:sz w:val="16"/>
          <w:szCs w:val="24"/>
        </w:rPr>
        <w:t>"512m"</w:t>
      </w:r>
    </w:p>
    <w:p w14:paraId="5B4205E1" w14:textId="396390EE" w:rsidR="00546467" w:rsidRDefault="00CB233B" w:rsidP="00546467">
      <w:pPr>
        <w:pStyle w:val="2"/>
      </w:pPr>
      <w:bookmarkStart w:id="9" w:name="_Toc531281162"/>
      <w:r>
        <w:rPr>
          <w:rFonts w:hint="eastAsia"/>
        </w:rPr>
        <w:t>制作</w:t>
      </w:r>
      <w:r>
        <w:t>业务镜像</w:t>
      </w:r>
      <w:bookmarkEnd w:id="9"/>
    </w:p>
    <w:p w14:paraId="74EF3317" w14:textId="10B4E1C2" w:rsidR="00546467" w:rsidRDefault="00546467" w:rsidP="00546467">
      <w:pPr>
        <w:pStyle w:val="MY"/>
        <w:ind w:left="440" w:firstLine="440"/>
      </w:pPr>
      <w:r>
        <w:rPr>
          <w:rFonts w:hint="eastAsia"/>
        </w:rPr>
        <w:t>用户</w:t>
      </w:r>
      <w:r>
        <w:t>可以基于</w:t>
      </w:r>
      <w:r>
        <w:rPr>
          <w:rFonts w:hint="eastAsia"/>
        </w:rPr>
        <w:t>Google</w:t>
      </w:r>
      <w:r>
        <w:t>提供的</w:t>
      </w:r>
      <w:r>
        <w:t>Spark</w:t>
      </w:r>
      <w:r>
        <w:t>镜像作为</w:t>
      </w:r>
      <w:r>
        <w:rPr>
          <w:rFonts w:hint="eastAsia"/>
        </w:rPr>
        <w:t>业务</w:t>
      </w:r>
      <w:r>
        <w:t>的基础镜像</w:t>
      </w:r>
      <w:r>
        <w:rPr>
          <w:rFonts w:hint="eastAsia"/>
        </w:rPr>
        <w:t>（只需</w:t>
      </w:r>
      <w:r>
        <w:t>将</w:t>
      </w:r>
      <w:r>
        <w:t>Jar</w:t>
      </w:r>
      <w:r>
        <w:t>包添加到</w:t>
      </w:r>
      <w:r>
        <w:t>Image</w:t>
      </w:r>
      <w:r>
        <w:t>中即可</w:t>
      </w:r>
      <w:r>
        <w:rPr>
          <w:rFonts w:hint="eastAsia"/>
        </w:rPr>
        <w:t>）。当</w:t>
      </w:r>
      <w:r>
        <w:t>Google</w:t>
      </w:r>
      <w:r>
        <w:t>提供</w:t>
      </w:r>
      <w:r>
        <w:t>spark 2</w:t>
      </w:r>
      <w:r>
        <w:rPr>
          <w:rFonts w:hint="eastAsia"/>
        </w:rPr>
        <w:t>.3.1</w:t>
      </w:r>
      <w:r>
        <w:rPr>
          <w:rFonts w:hint="eastAsia"/>
        </w:rPr>
        <w:t>和</w:t>
      </w:r>
      <w:r>
        <w:t>spark 2.4.0</w:t>
      </w:r>
      <w:r>
        <w:rPr>
          <w:rFonts w:hint="eastAsia"/>
        </w:rPr>
        <w:t>两个</w:t>
      </w:r>
      <w:r>
        <w:t>版本的基础镜像</w:t>
      </w:r>
      <w:r>
        <w:rPr>
          <w:rFonts w:hint="eastAsia"/>
        </w:rPr>
        <w:t>。</w:t>
      </w:r>
    </w:p>
    <w:p w14:paraId="06459A42" w14:textId="7A330A61" w:rsidR="00546467" w:rsidRPr="00546467" w:rsidRDefault="00117512" w:rsidP="00546467">
      <w:pPr>
        <w:pStyle w:val="MY"/>
        <w:ind w:left="440" w:firstLine="440"/>
      </w:pPr>
      <w:r>
        <w:rPr>
          <w:rFonts w:hint="eastAsia"/>
        </w:rPr>
        <w:t>当前</w:t>
      </w:r>
      <w:r>
        <w:t>不太清楚</w:t>
      </w:r>
      <w:r>
        <w:t>Spark-Operator</w:t>
      </w:r>
      <w:r>
        <w:t>是否需要使用</w:t>
      </w:r>
      <w:r>
        <w:rPr>
          <w:rFonts w:hint="eastAsia"/>
        </w:rPr>
        <w:t>Google</w:t>
      </w:r>
      <w:r>
        <w:rPr>
          <w:rFonts w:hint="eastAsia"/>
        </w:rPr>
        <w:t>配套的</w:t>
      </w:r>
      <w:r>
        <w:t>Spark</w:t>
      </w:r>
      <w:r>
        <w:t>基础</w:t>
      </w:r>
      <w:r>
        <w:rPr>
          <w:rFonts w:hint="eastAsia"/>
        </w:rPr>
        <w:t>镜像（需要</w:t>
      </w:r>
      <w:r>
        <w:t>测试</w:t>
      </w:r>
      <w:r>
        <w:rPr>
          <w:rFonts w:hint="eastAsia"/>
        </w:rPr>
        <w:t>）。</w:t>
      </w:r>
    </w:p>
    <w:p w14:paraId="2E365571" w14:textId="4E7AF2BB" w:rsidR="00CB233B" w:rsidRDefault="00CB233B" w:rsidP="00CB233B">
      <w:pPr>
        <w:pStyle w:val="2"/>
      </w:pPr>
      <w:bookmarkStart w:id="10" w:name="_Toc531281163"/>
      <w:r w:rsidRPr="00CB233B">
        <w:t>Metrics</w:t>
      </w:r>
      <w:bookmarkEnd w:id="10"/>
    </w:p>
    <w:p w14:paraId="601C3698" w14:textId="0E8C32A7" w:rsidR="003F7219" w:rsidRPr="003F7219" w:rsidRDefault="003F7219" w:rsidP="003F7219">
      <w:pPr>
        <w:pStyle w:val="MY"/>
        <w:ind w:left="440" w:firstLine="440"/>
      </w:pPr>
      <w:r>
        <w:rPr>
          <w:rFonts w:hint="eastAsia"/>
        </w:rPr>
        <w:t xml:space="preserve">Spark Operator </w:t>
      </w:r>
      <w:r>
        <w:rPr>
          <w:rFonts w:hint="eastAsia"/>
        </w:rPr>
        <w:t>能够</w:t>
      </w:r>
      <w:r w:rsidR="00177127">
        <w:rPr>
          <w:rFonts w:hint="eastAsia"/>
        </w:rPr>
        <w:t>采集</w:t>
      </w:r>
      <w:r>
        <w:t>Spark Application</w:t>
      </w:r>
      <w:r>
        <w:rPr>
          <w:rFonts w:hint="eastAsia"/>
        </w:rPr>
        <w:t>的</w:t>
      </w:r>
      <w:r>
        <w:t>量测信息（</w:t>
      </w:r>
      <w:r>
        <w:rPr>
          <w:rFonts w:hint="eastAsia"/>
        </w:rPr>
        <w:t>基于</w:t>
      </w:r>
      <w:r>
        <w:t>JMX</w:t>
      </w:r>
      <w:r>
        <w:t>）</w:t>
      </w:r>
      <w:r w:rsidR="00177127">
        <w:rPr>
          <w:rFonts w:hint="eastAsia"/>
        </w:rPr>
        <w:t>，并发送到指定</w:t>
      </w:r>
      <w:r w:rsidR="00177127">
        <w:t>的</w:t>
      </w:r>
    </w:p>
    <w:p w14:paraId="46B2883A" w14:textId="0920C9BA" w:rsidR="00CB233B" w:rsidRPr="00CB233B" w:rsidRDefault="00CB233B" w:rsidP="00CB233B">
      <w:pPr>
        <w:pStyle w:val="2"/>
      </w:pPr>
      <w:bookmarkStart w:id="11" w:name="_Toc531281164"/>
      <w:r w:rsidRPr="00CB233B">
        <w:lastRenderedPageBreak/>
        <w:t>Mutating Admission Webhook</w:t>
      </w:r>
      <w:bookmarkEnd w:id="11"/>
    </w:p>
    <w:p w14:paraId="462A4A50" w14:textId="1354E128" w:rsidR="00C15A7F" w:rsidRDefault="00C15A7F" w:rsidP="00C15A7F">
      <w:pPr>
        <w:pStyle w:val="1"/>
        <w:rPr>
          <w:rStyle w:val="4Char"/>
        </w:rPr>
      </w:pPr>
      <w:bookmarkStart w:id="12" w:name="_Toc531281165"/>
      <w:r w:rsidRPr="00C15A7F">
        <w:rPr>
          <w:rStyle w:val="4Char"/>
          <w:rFonts w:hint="eastAsia"/>
        </w:rPr>
        <w:t>工作</w:t>
      </w:r>
      <w:r w:rsidRPr="00C15A7F">
        <w:rPr>
          <w:rStyle w:val="4Char"/>
        </w:rPr>
        <w:t>原理分析</w:t>
      </w:r>
      <w:bookmarkEnd w:id="12"/>
    </w:p>
    <w:p w14:paraId="337FF7C7" w14:textId="4F514F3B" w:rsidR="00177127" w:rsidRDefault="00177127" w:rsidP="00177127">
      <w:pPr>
        <w:pStyle w:val="2"/>
      </w:pPr>
      <w:bookmarkStart w:id="13" w:name="_Toc531281166"/>
      <w:r>
        <w:rPr>
          <w:rFonts w:hint="eastAsia"/>
        </w:rPr>
        <w:t>架构</w:t>
      </w:r>
      <w:bookmarkEnd w:id="13"/>
    </w:p>
    <w:p w14:paraId="4EF44926" w14:textId="58F7FD55" w:rsidR="00177127" w:rsidRDefault="00571438" w:rsidP="00177127">
      <w:pPr>
        <w:pStyle w:val="MY"/>
        <w:ind w:left="440" w:firstLine="440"/>
      </w:pPr>
      <w:r>
        <w:rPr>
          <w:noProof/>
        </w:rPr>
        <w:drawing>
          <wp:inline distT="0" distB="0" distL="0" distR="0" wp14:anchorId="6C97802B" wp14:editId="3569C997">
            <wp:extent cx="4686300" cy="2636044"/>
            <wp:effectExtent l="0" t="0" r="0" b="0"/>
            <wp:docPr id="5" name="图片 5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81" cy="26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54F3" w14:textId="3778E2AE" w:rsidR="00177127" w:rsidRDefault="00571438" w:rsidP="00177127">
      <w:pPr>
        <w:pStyle w:val="MY"/>
        <w:ind w:left="440" w:firstLine="440"/>
      </w:pPr>
      <w:r>
        <w:rPr>
          <w:rFonts w:hint="eastAsia"/>
        </w:rPr>
        <w:t>上图</w:t>
      </w:r>
      <w:r>
        <w:t>中</w:t>
      </w:r>
      <w:r>
        <w:t>Spark Operator</w:t>
      </w:r>
      <w:r>
        <w:t>以一个</w:t>
      </w:r>
      <w:r>
        <w:rPr>
          <w:rFonts w:hint="eastAsia"/>
        </w:rPr>
        <w:t>Deployment</w:t>
      </w:r>
      <w:r>
        <w:t>的方式被部署在</w:t>
      </w:r>
      <w:r>
        <w:t>Kubernetes</w:t>
      </w:r>
      <w:r>
        <w:rPr>
          <w:rFonts w:hint="eastAsia"/>
        </w:rPr>
        <w:t>集群</w:t>
      </w:r>
      <w:r>
        <w:t>中</w:t>
      </w:r>
      <w:r>
        <w:rPr>
          <w:rFonts w:hint="eastAsia"/>
        </w:rPr>
        <w:t>。</w:t>
      </w:r>
      <w:r>
        <w:t>当用户使用</w:t>
      </w:r>
      <w:r>
        <w:rPr>
          <w:rFonts w:hint="eastAsia"/>
        </w:rPr>
        <w:t>变更</w:t>
      </w:r>
      <w:r>
        <w:t>SparkApplication</w:t>
      </w:r>
      <w:r>
        <w:rPr>
          <w:rFonts w:hint="eastAsia"/>
        </w:rPr>
        <w:t>对象（包括</w:t>
      </w:r>
      <w:r>
        <w:t>提交、修改、删除等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</w:t>
      </w:r>
      <w:r>
        <w:t>Spark Operator</w:t>
      </w:r>
      <w:r>
        <w:rPr>
          <w:rFonts w:hint="eastAsia"/>
        </w:rPr>
        <w:t>从</w:t>
      </w:r>
      <w:r>
        <w:t>APIServer</w:t>
      </w:r>
      <w:r>
        <w:t>监</w:t>
      </w:r>
      <w:r>
        <w:rPr>
          <w:rFonts w:hint="eastAsia"/>
        </w:rPr>
        <w:t>听</w:t>
      </w:r>
      <w:r>
        <w:t>到请求，并</w:t>
      </w:r>
      <w:r>
        <w:rPr>
          <w:rFonts w:hint="eastAsia"/>
        </w:rPr>
        <w:t>运行</w:t>
      </w:r>
      <w:r>
        <w:t>Spark-Submit</w:t>
      </w:r>
      <w:r>
        <w:rPr>
          <w:rFonts w:hint="eastAsia"/>
        </w:rPr>
        <w:t>向</w:t>
      </w:r>
      <w:r>
        <w:t>Kubernetes</w:t>
      </w:r>
      <w:r>
        <w:t>提交</w:t>
      </w:r>
      <w:r>
        <w:t>spark</w:t>
      </w:r>
      <w:r>
        <w:rPr>
          <w:rFonts w:hint="eastAsia"/>
        </w:rPr>
        <w:t>任务</w:t>
      </w:r>
      <w:r>
        <w:t>（</w:t>
      </w:r>
      <w:r>
        <w:rPr>
          <w:rFonts w:hint="eastAsia"/>
        </w:rPr>
        <w:t>此处</w:t>
      </w:r>
      <w:r>
        <w:t>其实是</w:t>
      </w:r>
      <w:r>
        <w:t>spark2.3</w:t>
      </w:r>
      <w:r>
        <w:t>原生的功能）</w:t>
      </w:r>
      <w:r>
        <w:rPr>
          <w:rFonts w:hint="eastAsia"/>
        </w:rPr>
        <w:t>，</w:t>
      </w:r>
      <w:r>
        <w:t>等到</w:t>
      </w:r>
      <w:r>
        <w:rPr>
          <w:rFonts w:hint="eastAsia"/>
        </w:rPr>
        <w:t>drive</w:t>
      </w:r>
      <w:r>
        <w:t>r</w:t>
      </w:r>
      <w:r>
        <w:t>、</w:t>
      </w:r>
      <w:r>
        <w:t>executor</w:t>
      </w:r>
      <w:r>
        <w:t>运行起来后</w:t>
      </w:r>
      <w:r w:rsidR="008C198C">
        <w:rPr>
          <w:rFonts w:hint="eastAsia"/>
        </w:rPr>
        <w:t>，</w:t>
      </w:r>
      <w:r w:rsidR="008C198C">
        <w:t>Spark Operator</w:t>
      </w:r>
      <w:r w:rsidR="008C198C">
        <w:t>会收集对应</w:t>
      </w:r>
      <w:r w:rsidR="008C198C">
        <w:t>Pod</w:t>
      </w:r>
      <w:r w:rsidR="008C198C">
        <w:t>的统计信息。</w:t>
      </w:r>
    </w:p>
    <w:p w14:paraId="5DE33D06" w14:textId="339CF717" w:rsidR="00177127" w:rsidRDefault="008C198C" w:rsidP="00565FBF">
      <w:pPr>
        <w:pStyle w:val="1"/>
      </w:pPr>
      <w:bookmarkStart w:id="14" w:name="_Toc531281167"/>
      <w:r>
        <w:rPr>
          <w:rFonts w:hint="eastAsia"/>
        </w:rPr>
        <w:t>参考</w:t>
      </w:r>
      <w:bookmarkEnd w:id="14"/>
    </w:p>
    <w:p w14:paraId="27C00AF1" w14:textId="72BB77DC" w:rsidR="008C198C" w:rsidRDefault="00710888" w:rsidP="00177127">
      <w:pPr>
        <w:pStyle w:val="MY"/>
        <w:ind w:left="440" w:firstLine="440"/>
      </w:pPr>
      <w:hyperlink r:id="rId20" w:history="1">
        <w:r w:rsidR="008C198C" w:rsidRPr="008C198C">
          <w:rPr>
            <w:rStyle w:val="a9"/>
            <w:rFonts w:hint="eastAsia"/>
          </w:rPr>
          <w:t>用户</w:t>
        </w:r>
        <w:r w:rsidR="008C198C" w:rsidRPr="008C198C">
          <w:rPr>
            <w:rStyle w:val="a9"/>
          </w:rPr>
          <w:t>手册</w:t>
        </w:r>
      </w:hyperlink>
    </w:p>
    <w:p w14:paraId="1CF216A7" w14:textId="6BD399D1" w:rsidR="008C198C" w:rsidRDefault="00710888" w:rsidP="00177127">
      <w:pPr>
        <w:pStyle w:val="MY"/>
        <w:ind w:left="440" w:firstLine="440"/>
      </w:pPr>
      <w:hyperlink r:id="rId21" w:history="1">
        <w:r w:rsidR="008C198C" w:rsidRPr="00565FBF">
          <w:rPr>
            <w:rStyle w:val="a9"/>
          </w:rPr>
          <w:t>API</w:t>
        </w:r>
        <w:r w:rsidR="008C198C" w:rsidRPr="00565FBF">
          <w:rPr>
            <w:rStyle w:val="a9"/>
          </w:rPr>
          <w:t>文档</w:t>
        </w:r>
      </w:hyperlink>
    </w:p>
    <w:p w14:paraId="2FC0DA3E" w14:textId="29654BD1" w:rsidR="00565FBF" w:rsidRPr="00177127" w:rsidRDefault="00710888" w:rsidP="00177127">
      <w:pPr>
        <w:pStyle w:val="MY"/>
        <w:ind w:left="440" w:firstLine="440"/>
      </w:pPr>
      <w:hyperlink r:id="rId22" w:history="1">
        <w:r w:rsidR="00565FBF" w:rsidRPr="00565FBF">
          <w:rPr>
            <w:rStyle w:val="a9"/>
            <w:rFonts w:hint="eastAsia"/>
          </w:rPr>
          <w:t>设计</w:t>
        </w:r>
        <w:r w:rsidR="00565FBF" w:rsidRPr="00565FBF">
          <w:rPr>
            <w:rStyle w:val="a9"/>
          </w:rPr>
          <w:t>文档</w:t>
        </w:r>
      </w:hyperlink>
    </w:p>
    <w:sectPr w:rsidR="00565FBF" w:rsidRPr="00177127" w:rsidSect="0001604C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25620" w14:textId="77777777" w:rsidR="00710888" w:rsidRDefault="00710888" w:rsidP="0052352D">
      <w:pPr>
        <w:spacing w:after="0" w:line="240" w:lineRule="auto"/>
      </w:pPr>
      <w:r>
        <w:separator/>
      </w:r>
    </w:p>
  </w:endnote>
  <w:endnote w:type="continuationSeparator" w:id="0">
    <w:p w14:paraId="5404B857" w14:textId="77777777" w:rsidR="00710888" w:rsidRDefault="00710888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0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54223" w14:textId="77777777" w:rsidR="00710888" w:rsidRDefault="00710888" w:rsidP="0052352D">
      <w:pPr>
        <w:spacing w:after="0" w:line="240" w:lineRule="auto"/>
      </w:pPr>
      <w:r>
        <w:separator/>
      </w:r>
    </w:p>
  </w:footnote>
  <w:footnote w:type="continuationSeparator" w:id="0">
    <w:p w14:paraId="77B097C3" w14:textId="77777777" w:rsidR="00710888" w:rsidRDefault="00710888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235074A"/>
    <w:multiLevelType w:val="hybridMultilevel"/>
    <w:tmpl w:val="A9A486B2"/>
    <w:lvl w:ilvl="0" w:tplc="21F6249A">
      <w:start w:val="2018"/>
      <w:numFmt w:val="bullet"/>
      <w:lvlText w:val="-"/>
      <w:lvlJc w:val="left"/>
      <w:pPr>
        <w:ind w:left="1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6654B93"/>
    <w:multiLevelType w:val="hybridMultilevel"/>
    <w:tmpl w:val="F472580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9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71E414B4"/>
    <w:multiLevelType w:val="multilevel"/>
    <w:tmpl w:val="B2CCEA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4642"/>
    <w:rsid w:val="0004601F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16987"/>
    <w:rsid w:val="00117512"/>
    <w:rsid w:val="001275DD"/>
    <w:rsid w:val="001562A4"/>
    <w:rsid w:val="00162418"/>
    <w:rsid w:val="00177127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BA7"/>
    <w:rsid w:val="00315D9E"/>
    <w:rsid w:val="00320CE8"/>
    <w:rsid w:val="00321CB2"/>
    <w:rsid w:val="00323036"/>
    <w:rsid w:val="00333CAB"/>
    <w:rsid w:val="00334F02"/>
    <w:rsid w:val="003372D6"/>
    <w:rsid w:val="00342138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67300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3F7219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467"/>
    <w:rsid w:val="00546CE1"/>
    <w:rsid w:val="00547A73"/>
    <w:rsid w:val="00550433"/>
    <w:rsid w:val="00550A02"/>
    <w:rsid w:val="005532F4"/>
    <w:rsid w:val="00555A1F"/>
    <w:rsid w:val="005563AA"/>
    <w:rsid w:val="00560247"/>
    <w:rsid w:val="00565FBF"/>
    <w:rsid w:val="005665EB"/>
    <w:rsid w:val="00570814"/>
    <w:rsid w:val="00571438"/>
    <w:rsid w:val="00584CAF"/>
    <w:rsid w:val="00590EB7"/>
    <w:rsid w:val="0059258D"/>
    <w:rsid w:val="005949B5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C784B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06E9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23B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0888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0A2"/>
    <w:rsid w:val="007E3A84"/>
    <w:rsid w:val="007F2C0F"/>
    <w:rsid w:val="007F5BA6"/>
    <w:rsid w:val="00800FE6"/>
    <w:rsid w:val="008027D8"/>
    <w:rsid w:val="00804B7C"/>
    <w:rsid w:val="00807B74"/>
    <w:rsid w:val="00813B4A"/>
    <w:rsid w:val="00813D2F"/>
    <w:rsid w:val="008152F8"/>
    <w:rsid w:val="00821F6C"/>
    <w:rsid w:val="00826218"/>
    <w:rsid w:val="0082649E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95901"/>
    <w:rsid w:val="008A47F4"/>
    <w:rsid w:val="008A4FD8"/>
    <w:rsid w:val="008B0465"/>
    <w:rsid w:val="008B6470"/>
    <w:rsid w:val="008B6FCE"/>
    <w:rsid w:val="008C198C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0474A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5D15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077FF"/>
    <w:rsid w:val="00C13D94"/>
    <w:rsid w:val="00C15A7F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03BA"/>
    <w:rsid w:val="00CA4C1B"/>
    <w:rsid w:val="00CB0A9A"/>
    <w:rsid w:val="00CB233B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17A1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0451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D7CC2"/>
    <w:rsid w:val="00EE040F"/>
    <w:rsid w:val="00EE2AE8"/>
    <w:rsid w:val="00EE489C"/>
    <w:rsid w:val="00EE4EF4"/>
    <w:rsid w:val="00EF6F30"/>
    <w:rsid w:val="00EF7E82"/>
    <w:rsid w:val="00F0059F"/>
    <w:rsid w:val="00F030CE"/>
    <w:rsid w:val="00F04725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25F8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10FC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CA03BA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74A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CA03BA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0474A"/>
    <w:rPr>
      <w:rFonts w:ascii="黑体" w:eastAsia="黑体" w:hAnsi="黑体" w:cs="黑体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Platform/spark-on-k8s-operato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GoogleCloudPlatform/spark-on-k8s-operator/blob/master/docs/api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GoogleCloudPlatform/spark-on-k8s-operator/blob/master/docs/api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GoogleCloudPlatform/spark-on-k8s-operator/blob/master/docs/user-guid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lm/char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hyperlink" Target="https://github.com/GoogleCloudPlatform/spark-on-k8s-operator/blob/master/docs/desig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2EBC-819A-4E4A-9D51-AC9C2D80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18</cp:revision>
  <dcterms:created xsi:type="dcterms:W3CDTF">2017-11-08T05:44:00Z</dcterms:created>
  <dcterms:modified xsi:type="dcterms:W3CDTF">2018-11-29T10:57:00Z</dcterms:modified>
</cp:coreProperties>
</file>