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2082"/>
        <w:gridCol w:w="3102"/>
        <w:gridCol w:w="1770"/>
        <w:gridCol w:w="1218"/>
      </w:tblGrid>
      <w:tr w:rsidR="64A99244" w:rsidTr="64A99244" w14:paraId="35099604">
        <w:tc>
          <w:tcPr>
            <w:tcW w:w="1290" w:type="dxa"/>
            <w:tcMar/>
          </w:tcPr>
          <w:p w:rsidR="64A99244" w:rsidP="64A99244" w:rsidRDefault="64A99244" w14:paraId="140A9CE1" w14:textId="28CC9E9F">
            <w:pPr>
              <w:pStyle w:val="Normal"/>
            </w:pPr>
          </w:p>
        </w:tc>
        <w:tc>
          <w:tcPr>
            <w:tcW w:w="2082" w:type="dxa"/>
            <w:tcMar/>
          </w:tcPr>
          <w:p w:rsidR="64A99244" w:rsidP="64A99244" w:rsidRDefault="64A99244" w14:paraId="2DBD83BB" w14:textId="1C8FDE24">
            <w:pPr>
              <w:pStyle w:val="Normal"/>
            </w:pPr>
            <w:r w:rsidR="64A99244">
              <w:rPr/>
              <w:t>Open Source</w:t>
            </w:r>
          </w:p>
        </w:tc>
        <w:tc>
          <w:tcPr>
            <w:tcW w:w="3102" w:type="dxa"/>
            <w:tcMar/>
          </w:tcPr>
          <w:p w:rsidR="64A99244" w:rsidP="64A99244" w:rsidRDefault="64A99244" w14:paraId="2CD03DF6" w14:textId="5D832595">
            <w:pPr>
              <w:pStyle w:val="Normal"/>
            </w:pPr>
            <w:r w:rsidR="64A99244">
              <w:rPr/>
              <w:t>Volume of Data they share</w:t>
            </w:r>
          </w:p>
        </w:tc>
        <w:tc>
          <w:tcPr>
            <w:tcW w:w="1770" w:type="dxa"/>
            <w:tcMar/>
          </w:tcPr>
          <w:p w:rsidR="64A99244" w:rsidP="64A99244" w:rsidRDefault="64A99244" w14:paraId="01DFAC15" w14:textId="5C69AD7B">
            <w:pPr>
              <w:pStyle w:val="Normal"/>
            </w:pPr>
            <w:r w:rsidR="64A99244">
              <w:rPr/>
              <w:t>Performance</w:t>
            </w:r>
          </w:p>
        </w:tc>
        <w:tc>
          <w:tcPr>
            <w:tcW w:w="1218" w:type="dxa"/>
            <w:tcMar/>
          </w:tcPr>
          <w:p w:rsidR="64A99244" w:rsidP="64A99244" w:rsidRDefault="64A99244" w14:paraId="5DFB337D" w14:textId="4AC06169">
            <w:pPr>
              <w:pStyle w:val="Normal"/>
            </w:pPr>
            <w:r w:rsidR="64A99244">
              <w:rPr/>
              <w:t>Reliability</w:t>
            </w:r>
          </w:p>
        </w:tc>
      </w:tr>
      <w:tr w:rsidR="64A99244" w:rsidTr="64A99244" w14:paraId="041F253F">
        <w:tc>
          <w:tcPr>
            <w:tcW w:w="1290" w:type="dxa"/>
            <w:tcMar/>
          </w:tcPr>
          <w:p w:rsidR="64A99244" w:rsidP="64A99244" w:rsidRDefault="64A99244" w14:paraId="66A8F20C" w14:textId="65755288">
            <w:pPr>
              <w:pStyle w:val="Normal"/>
            </w:pPr>
            <w:r w:rsidR="64A99244">
              <w:rPr/>
              <w:t>Kafka</w:t>
            </w:r>
          </w:p>
        </w:tc>
        <w:tc>
          <w:tcPr>
            <w:tcW w:w="2082" w:type="dxa"/>
            <w:tcMar/>
          </w:tcPr>
          <w:p w:rsidR="64A99244" w:rsidP="64A99244" w:rsidRDefault="64A99244" w14:paraId="166415D9" w14:textId="0C058B8A">
            <w:pPr>
              <w:pStyle w:val="Normal"/>
            </w:pPr>
            <w:r w:rsidR="64A99244">
              <w:rPr/>
              <w:t>YES</w:t>
            </w:r>
          </w:p>
        </w:tc>
        <w:tc>
          <w:tcPr>
            <w:tcW w:w="3102" w:type="dxa"/>
            <w:tcMar/>
          </w:tcPr>
          <w:p w:rsidR="64A99244" w:rsidP="64A99244" w:rsidRDefault="64A99244" w14:paraId="35A797DB" w14:textId="0EBEA9BC">
            <w:pPr>
              <w:pStyle w:val="Normal"/>
            </w:pPr>
            <w:r w:rsidR="64A99244">
              <w:rPr/>
              <w:t>High(Huge volume of datastreams)</w:t>
            </w:r>
          </w:p>
        </w:tc>
        <w:tc>
          <w:tcPr>
            <w:tcW w:w="1770" w:type="dxa"/>
            <w:tcMar/>
          </w:tcPr>
          <w:p w:rsidR="64A99244" w:rsidP="64A99244" w:rsidRDefault="64A99244" w14:paraId="1BA3EEF2" w14:textId="2C5BF2AE">
            <w:pPr>
              <w:pStyle w:val="Normal"/>
            </w:pPr>
            <w:r w:rsidR="64A99244">
              <w:rPr/>
              <w:t>High throughput</w:t>
            </w:r>
          </w:p>
        </w:tc>
        <w:tc>
          <w:tcPr>
            <w:tcW w:w="1218" w:type="dxa"/>
            <w:tcMar/>
          </w:tcPr>
          <w:p w:rsidR="64A99244" w:rsidP="64A99244" w:rsidRDefault="64A99244" w14:paraId="51C33D15" w14:textId="73F524E1">
            <w:pPr>
              <w:pStyle w:val="Normal"/>
            </w:pPr>
            <w:r w:rsidR="64A99244">
              <w:rPr/>
              <w:t>Very Reliable</w:t>
            </w:r>
          </w:p>
        </w:tc>
      </w:tr>
      <w:tr w:rsidR="64A99244" w:rsidTr="64A99244" w14:paraId="16194810">
        <w:tc>
          <w:tcPr>
            <w:tcW w:w="1290" w:type="dxa"/>
            <w:tcMar/>
          </w:tcPr>
          <w:p w:rsidR="64A99244" w:rsidP="64A99244" w:rsidRDefault="64A99244" w14:paraId="3DE7EDA9" w14:textId="299F0B56">
            <w:pPr>
              <w:pStyle w:val="Normal"/>
            </w:pPr>
            <w:r w:rsidR="64A99244">
              <w:rPr/>
              <w:t>Rabbit</w:t>
            </w:r>
          </w:p>
        </w:tc>
        <w:tc>
          <w:tcPr>
            <w:tcW w:w="2082" w:type="dxa"/>
            <w:tcMar/>
          </w:tcPr>
          <w:p w:rsidR="64A99244" w:rsidP="64A99244" w:rsidRDefault="64A99244" w14:paraId="5E5D230D" w14:textId="6522FCB0">
            <w:pPr>
              <w:pStyle w:val="Normal"/>
            </w:pPr>
            <w:r w:rsidR="64A99244">
              <w:rPr/>
              <w:t>YES</w:t>
            </w:r>
          </w:p>
        </w:tc>
        <w:tc>
          <w:tcPr>
            <w:tcW w:w="3102" w:type="dxa"/>
            <w:tcMar/>
          </w:tcPr>
          <w:p w:rsidR="64A99244" w:rsidP="64A99244" w:rsidRDefault="64A99244" w14:paraId="4BB3C5E4" w14:textId="246C15B2">
            <w:pPr>
              <w:pStyle w:val="Normal"/>
            </w:pPr>
            <w:r w:rsidR="64A99244">
              <w:rPr/>
              <w:t>Less than 4096bytes</w:t>
            </w:r>
          </w:p>
        </w:tc>
        <w:tc>
          <w:tcPr>
            <w:tcW w:w="1770" w:type="dxa"/>
            <w:tcMar/>
          </w:tcPr>
          <w:p w:rsidR="64A99244" w:rsidP="64A99244" w:rsidRDefault="64A99244" w14:paraId="5E1D6246" w14:textId="2C5BF2AE">
            <w:pPr>
              <w:pStyle w:val="Normal"/>
            </w:pPr>
            <w:r w:rsidR="64A99244">
              <w:rPr/>
              <w:t>High throughput</w:t>
            </w:r>
          </w:p>
          <w:p w:rsidR="64A99244" w:rsidP="64A99244" w:rsidRDefault="64A99244" w14:paraId="74E36D70" w14:textId="3558868F">
            <w:pPr>
              <w:pStyle w:val="Normal"/>
            </w:pPr>
          </w:p>
        </w:tc>
        <w:tc>
          <w:tcPr>
            <w:tcW w:w="1218" w:type="dxa"/>
            <w:tcMar/>
          </w:tcPr>
          <w:p w:rsidR="64A99244" w:rsidP="64A99244" w:rsidRDefault="64A99244" w14:paraId="28EBF610" w14:textId="73F524E1">
            <w:pPr>
              <w:pStyle w:val="Normal"/>
            </w:pPr>
            <w:r w:rsidR="64A99244">
              <w:rPr/>
              <w:t>Very Reliable</w:t>
            </w:r>
          </w:p>
          <w:p w:rsidR="64A99244" w:rsidP="64A99244" w:rsidRDefault="64A99244" w14:paraId="28340095" w14:textId="06011D74">
            <w:pPr>
              <w:pStyle w:val="Normal"/>
            </w:pPr>
            <w:r w:rsidR="64A99244">
              <w:rPr/>
              <w:t>(Since messages are stored in repositories</w:t>
            </w:r>
          </w:p>
          <w:p w:rsidR="64A99244" w:rsidP="64A99244" w:rsidRDefault="64A99244" w14:paraId="1C0344C2" w14:textId="11085916">
            <w:pPr>
              <w:pStyle w:val="Normal"/>
            </w:pPr>
            <w:r w:rsidR="64A99244">
              <w:rPr/>
              <w:t>)</w:t>
            </w:r>
          </w:p>
        </w:tc>
      </w:tr>
      <w:tr w:rsidR="64A99244" w:rsidTr="64A99244" w14:paraId="2FED44A9">
        <w:tc>
          <w:tcPr>
            <w:tcW w:w="1290" w:type="dxa"/>
            <w:tcMar/>
          </w:tcPr>
          <w:p w:rsidR="64A99244" w:rsidP="64A99244" w:rsidRDefault="64A99244" w14:paraId="5D9D71A8" w14:textId="59F9A6A3">
            <w:pPr>
              <w:pStyle w:val="Normal"/>
            </w:pPr>
            <w:r w:rsidR="64A99244">
              <w:rPr/>
              <w:t>activeMq</w:t>
            </w:r>
          </w:p>
        </w:tc>
        <w:tc>
          <w:tcPr>
            <w:tcW w:w="2082" w:type="dxa"/>
            <w:tcMar/>
          </w:tcPr>
          <w:p w:rsidR="64A99244" w:rsidP="64A99244" w:rsidRDefault="64A99244" w14:paraId="22F3C0ED" w14:textId="608EC62C">
            <w:pPr>
              <w:pStyle w:val="Normal"/>
            </w:pPr>
            <w:r w:rsidR="64A99244">
              <w:rPr/>
              <w:t>YES</w:t>
            </w:r>
          </w:p>
        </w:tc>
        <w:tc>
          <w:tcPr>
            <w:tcW w:w="3102" w:type="dxa"/>
            <w:tcMar/>
          </w:tcPr>
          <w:p w:rsidR="64A99244" w:rsidP="64A99244" w:rsidRDefault="64A99244" w14:paraId="170B66F6" w14:textId="7BF335FB">
            <w:pPr>
              <w:pStyle w:val="Normal"/>
            </w:pPr>
            <w:r w:rsidR="64A99244">
              <w:rPr/>
              <w:t>Depends on the requests.</w:t>
            </w:r>
          </w:p>
        </w:tc>
        <w:tc>
          <w:tcPr>
            <w:tcW w:w="1770" w:type="dxa"/>
            <w:tcMar/>
          </w:tcPr>
          <w:p w:rsidR="64A99244" w:rsidP="64A99244" w:rsidRDefault="64A99244" w14:paraId="7AB2C24E" w14:textId="2C5BF2AE">
            <w:pPr>
              <w:pStyle w:val="Normal"/>
            </w:pPr>
            <w:r w:rsidR="64A99244">
              <w:rPr/>
              <w:t>High throughput</w:t>
            </w:r>
          </w:p>
          <w:p w:rsidR="64A99244" w:rsidP="64A99244" w:rsidRDefault="64A99244" w14:paraId="6C6B431E" w14:textId="165C79E7">
            <w:pPr>
              <w:pStyle w:val="Normal"/>
            </w:pPr>
          </w:p>
        </w:tc>
        <w:tc>
          <w:tcPr>
            <w:tcW w:w="1218" w:type="dxa"/>
            <w:tcMar/>
          </w:tcPr>
          <w:p w:rsidR="64A99244" w:rsidP="64A99244" w:rsidRDefault="64A99244" w14:paraId="0D50BEE0" w14:textId="21B3335A">
            <w:pPr>
              <w:pStyle w:val="Normal"/>
            </w:pPr>
            <w:r w:rsidR="64A99244">
              <w:rPr/>
              <w:t>Reliable</w:t>
            </w:r>
          </w:p>
          <w:p w:rsidR="64A99244" w:rsidP="64A99244" w:rsidRDefault="64A99244" w14:paraId="66D233B5" w14:textId="32D59930">
            <w:pPr>
              <w:pStyle w:val="Normal"/>
            </w:pPr>
            <w:r w:rsidR="64A99244">
              <w:rPr/>
              <w:t xml:space="preserve">(Since </w:t>
            </w:r>
            <w:proofErr w:type="spellStart"/>
            <w:r w:rsidR="64A99244">
              <w:rPr/>
              <w:t>kafka</w:t>
            </w:r>
            <w:proofErr w:type="spellEnd"/>
            <w:r w:rsidR="64A99244">
              <w:rPr/>
              <w:t xml:space="preserve"> is </w:t>
            </w:r>
            <w:proofErr w:type="spellStart"/>
            <w:r w:rsidR="64A99244">
              <w:rPr/>
              <w:t>distributed,partioned,replicant</w:t>
            </w:r>
            <w:proofErr w:type="spellEnd"/>
            <w:r w:rsidR="64A99244">
              <w:rPr/>
              <w:t xml:space="preserve"> and fault tolerance.</w:t>
            </w:r>
          </w:p>
          <w:p w:rsidR="64A99244" w:rsidP="64A99244" w:rsidRDefault="64A99244" w14:paraId="7BD51D79" w14:textId="04BA2F56">
            <w:pPr>
              <w:pStyle w:val="Normal"/>
            </w:pPr>
            <w:r w:rsidR="64A99244">
              <w:rPr/>
              <w:t>)</w:t>
            </w:r>
          </w:p>
          <w:p w:rsidR="64A99244" w:rsidP="64A99244" w:rsidRDefault="64A99244" w14:paraId="501CC197" w14:textId="2557E03E">
            <w:pPr>
              <w:pStyle w:val="Normal"/>
            </w:pPr>
          </w:p>
        </w:tc>
      </w:tr>
    </w:tbl>
    <w:p w:rsidR="64A99244" w:rsidP="64A99244" w:rsidRDefault="64A99244" w14:paraId="5FF5602A" w14:textId="0E74D132">
      <w:pPr>
        <w:pStyle w:val="Normal"/>
      </w:pPr>
    </w:p>
    <w:p w:rsidR="64A99244" w:rsidP="64A99244" w:rsidRDefault="64A99244" w14:paraId="002981F2" w14:textId="6A75AD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83DD20"/>
  <w15:docId w15:val="{c9da3c60-35a3-475d-b406-45453ef5861d}"/>
  <w:rsids>
    <w:rsidRoot w:val="4F83DD20"/>
    <w:rsid w:val="4F83DD20"/>
    <w:rsid w:val="581A6EFB"/>
    <w:rsid w:val="64A99244"/>
    <w:rsid w:val="6ABB33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2019-12-23T03:53:13.8968456Z</dcterms:created>
  <dcterms:modified xsi:type="dcterms:W3CDTF">2020-01-06T15:27:32.4032737Z</dcterms:modified>
  <dc:creator>Janadhi Uyanhewa</dc:creator>
  <lastModifiedBy>Janadhi Uyanhewa</lastModifiedBy>
</coreProperties>
</file>