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C3" w:rsidRPr="00D876C3" w:rsidRDefault="00D876C3" w:rsidP="00D876C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Данное задание выполняется на основе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Hurt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Plenty</w:t>
      </w:r>
      <w:proofErr w:type="spellEnd"/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1. Создать пользователя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и дать ему права на просмотр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Jenkins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, но без возможности записи или смены настроек</w:t>
      </w:r>
    </w:p>
    <w:p w:rsidR="00D876C3" w:rsidRPr="002952CB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Необходимо</w:t>
      </w:r>
      <w:r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установить</w:t>
      </w:r>
      <w:r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плагин</w:t>
      </w:r>
      <w:r w:rsidR="002952CB"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2952CB">
        <w:rPr>
          <w:lang w:val="en-US"/>
        </w:rPr>
        <w:t>Matrix</w:t>
      </w:r>
      <w:r w:rsidR="002952CB" w:rsidRPr="002952CB">
        <w:t xml:space="preserve"> </w:t>
      </w:r>
      <w:r w:rsidR="002952CB">
        <w:rPr>
          <w:lang w:val="en-US"/>
        </w:rPr>
        <w:t>Authorization</w:t>
      </w:r>
      <w:r w:rsidR="002952CB" w:rsidRPr="002952CB">
        <w:t xml:space="preserve"> </w:t>
      </w:r>
      <w:r w:rsidR="002952CB">
        <w:rPr>
          <w:lang w:val="en-US"/>
        </w:rPr>
        <w:t>Strategy</w:t>
      </w:r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0E0A4571" wp14:editId="2C22169B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После установки в настройках безопасности мы видим изменения:</w:t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drawing>
          <wp:inline distT="0" distB="0" distL="0" distR="0" wp14:anchorId="14F5E0C9" wp14:editId="4BB31FE1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Pr="006540D1" w:rsidRDefault="006540D1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lastRenderedPageBreak/>
        <w:t xml:space="preserve">Создаем пользователя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User</w:t>
      </w:r>
      <w:r w:rsidRPr="006540D1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и даем ему права на просмотр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</w:t>
      </w:r>
      <w:proofErr w:type="spellEnd"/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и просмотр страницы</w:t>
      </w:r>
      <w:r w:rsidR="00D917F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сервера</w:t>
      </w:r>
    </w:p>
    <w:p w:rsidR="002952CB" w:rsidRPr="00D876C3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2952CB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02901F2D" wp14:editId="31B73B31">
            <wp:extent cx="5940425" cy="2168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bookmarkStart w:id="0" w:name="_GoBack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2. Создать параметризованную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джобу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HelloUser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, которая будет спрашивать в качестве параметра имя пользователя (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username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) и писать в консоль "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Hello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,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username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!".</w:t>
      </w:r>
    </w:p>
    <w:p w:rsidR="00D917F7" w:rsidRDefault="00D917F7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</w:p>
    <w:p w:rsidR="006540D1" w:rsidRPr="00D876C3" w:rsidRDefault="006540D1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D876C3" w:rsidRP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3. С помощью </w:t>
      </w:r>
      <w:proofErr w:type="gram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цели  </w:t>
      </w:r>
      <w:proofErr w:type="spellStart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>mvn</w:t>
      </w:r>
      <w:proofErr w:type="spellEnd"/>
      <w:proofErr w:type="gramEnd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 xml:space="preserve"> </w:t>
      </w:r>
      <w:proofErr w:type="spellStart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>cobertura:cobertura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 измерьте покрытие кода юнит-тестами (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code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coverage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) и опубликуйте на странице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джобы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в виде графика</w:t>
      </w:r>
    </w:p>
    <w:bookmarkEnd w:id="0"/>
    <w:p w:rsidR="00D876C3" w:rsidRPr="00D876C3" w:rsidRDefault="00D876C3" w:rsidP="00D87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gramStart"/>
      <w:r w:rsidRPr="00D876C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NEXT  PREV</w:t>
      </w:r>
      <w:proofErr w:type="gramEnd"/>
    </w:p>
    <w:p w:rsidR="00231AC3" w:rsidRDefault="00231AC3"/>
    <w:sectPr w:rsidR="0023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F"/>
    <w:rsid w:val="001D4863"/>
    <w:rsid w:val="00231AC3"/>
    <w:rsid w:val="002952CB"/>
    <w:rsid w:val="006540D1"/>
    <w:rsid w:val="00A61CDF"/>
    <w:rsid w:val="00A9252B"/>
    <w:rsid w:val="00D876C3"/>
    <w:rsid w:val="00D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0E7D"/>
  <w15:chartTrackingRefBased/>
  <w15:docId w15:val="{E9D6827F-AAAD-4BE6-A24C-2CFB624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C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87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6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998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2020-03-26T12:23:00Z</dcterms:created>
  <dcterms:modified xsi:type="dcterms:W3CDTF">2020-03-27T11:03:00Z</dcterms:modified>
</cp:coreProperties>
</file>