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54" w:rsidRPr="00835654" w:rsidRDefault="00835654" w:rsidP="00633914">
      <w:pPr>
        <w:pStyle w:val="a4"/>
        <w:numPr>
          <w:ilvl w:val="0"/>
          <w:numId w:val="2"/>
        </w:numPr>
        <w:ind w:left="-284" w:hanging="283"/>
        <w:rPr>
          <w:rFonts w:ascii="Arial" w:hAnsi="Arial" w:cs="Arial"/>
          <w:color w:val="3C3C3C"/>
          <w:shd w:val="clear" w:color="auto" w:fill="FFFFFF"/>
        </w:rPr>
      </w:pPr>
      <w:r w:rsidRPr="00835654">
        <w:rPr>
          <w:rFonts w:ascii="Arial" w:hAnsi="Arial" w:cs="Arial"/>
          <w:color w:val="3C3C3C"/>
          <w:shd w:val="clear" w:color="auto" w:fill="FFFFFF"/>
        </w:rPr>
        <w:t xml:space="preserve">Добавьте в проект </w:t>
      </w:r>
      <w:proofErr w:type="gramStart"/>
      <w:r w:rsidRPr="00835654">
        <w:rPr>
          <w:rFonts w:ascii="Arial" w:hAnsi="Arial" w:cs="Arial"/>
          <w:color w:val="3C3C3C"/>
          <w:shd w:val="clear" w:color="auto" w:fill="FFFFFF"/>
        </w:rPr>
        <w:t>файл .</w:t>
      </w:r>
      <w:proofErr w:type="spellStart"/>
      <w:r w:rsidRPr="00835654">
        <w:rPr>
          <w:rFonts w:ascii="Arial" w:hAnsi="Arial" w:cs="Arial"/>
          <w:color w:val="3C3C3C"/>
          <w:shd w:val="clear" w:color="auto" w:fill="FFFFFF"/>
        </w:rPr>
        <w:t>gitignore</w:t>
      </w:r>
      <w:proofErr w:type="spellEnd"/>
      <w:proofErr w:type="gramEnd"/>
      <w:r w:rsidRPr="00835654">
        <w:rPr>
          <w:rFonts w:ascii="Arial" w:hAnsi="Arial" w:cs="Arial"/>
          <w:color w:val="3C3C3C"/>
          <w:shd w:val="clear" w:color="auto" w:fill="FFFFFF"/>
        </w:rPr>
        <w:t xml:space="preserve"> и настройте так чтобы скрыть файлы с расширением </w:t>
      </w:r>
      <w:r w:rsidRPr="00835654">
        <w:rPr>
          <w:rStyle w:val="a3"/>
          <w:rFonts w:ascii="Arial" w:hAnsi="Arial" w:cs="Arial"/>
          <w:color w:val="3C3C3C"/>
          <w:shd w:val="clear" w:color="auto" w:fill="FFFFFF"/>
        </w:rPr>
        <w:t>.</w:t>
      </w:r>
      <w:proofErr w:type="spellStart"/>
      <w:r w:rsidRPr="00835654">
        <w:rPr>
          <w:rStyle w:val="a3"/>
          <w:rFonts w:ascii="Arial" w:hAnsi="Arial" w:cs="Arial"/>
          <w:color w:val="3C3C3C"/>
          <w:shd w:val="clear" w:color="auto" w:fill="FFFFFF"/>
        </w:rPr>
        <w:t>db</w:t>
      </w:r>
      <w:proofErr w:type="spellEnd"/>
      <w:r w:rsidRPr="00835654">
        <w:rPr>
          <w:rFonts w:ascii="Arial" w:hAnsi="Arial" w:cs="Arial"/>
          <w:color w:val="3C3C3C"/>
          <w:shd w:val="clear" w:color="auto" w:fill="FFFFFF"/>
        </w:rPr>
        <w:t>, </w:t>
      </w:r>
      <w:r w:rsidRPr="00835654">
        <w:rPr>
          <w:rStyle w:val="a3"/>
          <w:rFonts w:ascii="Arial" w:hAnsi="Arial" w:cs="Arial"/>
          <w:color w:val="3C3C3C"/>
          <w:shd w:val="clear" w:color="auto" w:fill="FFFFFF"/>
        </w:rPr>
        <w:t>.</w:t>
      </w:r>
      <w:proofErr w:type="spellStart"/>
      <w:r w:rsidRPr="00835654">
        <w:rPr>
          <w:rStyle w:val="a3"/>
          <w:rFonts w:ascii="Arial" w:hAnsi="Arial" w:cs="Arial"/>
          <w:color w:val="3C3C3C"/>
          <w:shd w:val="clear" w:color="auto" w:fill="FFFFFF"/>
        </w:rPr>
        <w:t>log</w:t>
      </w:r>
      <w:proofErr w:type="spellEnd"/>
      <w:r w:rsidRPr="00835654">
        <w:rPr>
          <w:rFonts w:ascii="Arial" w:hAnsi="Arial" w:cs="Arial"/>
          <w:color w:val="3C3C3C"/>
          <w:shd w:val="clear" w:color="auto" w:fill="FFFFFF"/>
        </w:rPr>
        <w:t> и директории с названиями </w:t>
      </w:r>
      <w:proofErr w:type="spellStart"/>
      <w:r w:rsidRPr="00835654">
        <w:rPr>
          <w:rStyle w:val="a3"/>
          <w:rFonts w:ascii="Arial" w:hAnsi="Arial" w:cs="Arial"/>
          <w:color w:val="3C3C3C"/>
          <w:shd w:val="clear" w:color="auto" w:fill="FFFFFF"/>
        </w:rPr>
        <w:t>target</w:t>
      </w:r>
      <w:proofErr w:type="spellEnd"/>
      <w:r w:rsidRPr="00835654">
        <w:rPr>
          <w:rFonts w:ascii="Arial" w:hAnsi="Arial" w:cs="Arial"/>
          <w:color w:val="3C3C3C"/>
          <w:shd w:val="clear" w:color="auto" w:fill="FFFFFF"/>
        </w:rPr>
        <w:t> или </w:t>
      </w:r>
      <w:proofErr w:type="spellStart"/>
      <w:r w:rsidRPr="00835654">
        <w:rPr>
          <w:rStyle w:val="a3"/>
          <w:rFonts w:ascii="Arial" w:hAnsi="Arial" w:cs="Arial"/>
          <w:color w:val="3C3C3C"/>
          <w:shd w:val="clear" w:color="auto" w:fill="FFFFFF"/>
        </w:rPr>
        <w:t>bin</w:t>
      </w:r>
      <w:proofErr w:type="spellEnd"/>
      <w:r w:rsidRPr="00835654">
        <w:rPr>
          <w:rFonts w:ascii="Arial" w:hAnsi="Arial" w:cs="Arial"/>
          <w:color w:val="3C3C3C"/>
          <w:shd w:val="clear" w:color="auto" w:fill="FFFFFF"/>
        </w:rPr>
        <w:t>.</w:t>
      </w:r>
    </w:p>
    <w:p w:rsidR="00835654" w:rsidRPr="00835654" w:rsidRDefault="00835654" w:rsidP="00835654">
      <w:pPr>
        <w:ind w:left="360"/>
        <w:rPr>
          <w:rFonts w:ascii="Arial" w:hAnsi="Arial" w:cs="Arial"/>
          <w:color w:val="3C3C3C"/>
          <w:shd w:val="clear" w:color="auto" w:fill="FFFFFF"/>
        </w:rPr>
      </w:pPr>
    </w:p>
    <w:p w:rsidR="00835654" w:rsidRDefault="00633914" w:rsidP="00835654">
      <w:pPr>
        <w:ind w:left="142" w:hanging="927"/>
        <w:jc w:val="center"/>
        <w:rPr>
          <w:rFonts w:ascii="Arial" w:hAnsi="Arial" w:cs="Arial"/>
          <w:color w:val="3C3C3C"/>
          <w:shd w:val="clear" w:color="auto" w:fill="FFFFFF"/>
          <w:lang w:val="en-US"/>
        </w:rPr>
      </w:pPr>
      <w:r w:rsidRPr="00633914">
        <w:rPr>
          <w:rFonts w:ascii="Arial" w:hAnsi="Arial" w:cs="Arial"/>
          <w:color w:val="3C3C3C"/>
          <w:shd w:val="clear" w:color="auto" w:fill="FFFFFF"/>
          <w:lang w:val="en-US"/>
        </w:rPr>
        <w:drawing>
          <wp:inline distT="0" distB="0" distL="0" distR="0" wp14:anchorId="1CD66F28" wp14:editId="56C9A9B6">
            <wp:extent cx="5940425" cy="3051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54" w:rsidRDefault="00633914" w:rsidP="00633914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2. Создайте ветку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и добавьте в неё два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коммита</w:t>
      </w:r>
      <w:proofErr w:type="spellEnd"/>
      <w:r w:rsidRPr="00633914">
        <w:rPr>
          <w:rFonts w:ascii="Arial" w:hAnsi="Arial" w:cs="Arial"/>
          <w:color w:val="3C3C3C"/>
          <w:shd w:val="clear" w:color="auto" w:fill="FFFFFF"/>
        </w:rPr>
        <w:t>:</w:t>
      </w:r>
    </w:p>
    <w:p w:rsidR="0029479A" w:rsidRDefault="0029479A" w:rsidP="00633914">
      <w:pPr>
        <w:ind w:left="142" w:hanging="927"/>
        <w:rPr>
          <w:rFonts w:ascii="Arial" w:hAnsi="Arial" w:cs="Arial"/>
          <w:color w:val="3C3C3C"/>
          <w:shd w:val="clear" w:color="auto" w:fill="FFFFFF"/>
          <w:lang w:val="en-US"/>
        </w:rPr>
      </w:pPr>
      <w:r>
        <w:rPr>
          <w:rFonts w:ascii="Arial" w:hAnsi="Arial" w:cs="Arial"/>
          <w:color w:val="3C3C3C"/>
          <w:shd w:val="clear" w:color="auto" w:fill="FFFFFF"/>
        </w:rPr>
        <w:tab/>
      </w:r>
    </w:p>
    <w:p w:rsidR="0029479A" w:rsidRPr="0029479A" w:rsidRDefault="0029479A" w:rsidP="0029479A">
      <w:pPr>
        <w:rPr>
          <w:rFonts w:ascii="Arial" w:hAnsi="Arial" w:cs="Arial"/>
          <w:color w:val="3C3C3C"/>
          <w:shd w:val="clear" w:color="auto" w:fill="FFFFFF"/>
          <w:lang w:val="en-US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Создание ветки </w:t>
      </w:r>
      <w:r>
        <w:rPr>
          <w:rFonts w:ascii="Arial" w:hAnsi="Arial" w:cs="Arial"/>
          <w:color w:val="3C3C3C"/>
          <w:shd w:val="clear" w:color="auto" w:fill="FFFFFF"/>
          <w:lang w:val="en-US"/>
        </w:rPr>
        <w:t>feature</w:t>
      </w:r>
    </w:p>
    <w:p w:rsidR="00633914" w:rsidRDefault="00E66981" w:rsidP="0029479A">
      <w:pPr>
        <w:ind w:hanging="785"/>
        <w:rPr>
          <w:rFonts w:ascii="Arial" w:hAnsi="Arial" w:cs="Arial"/>
          <w:color w:val="3C3C3C"/>
          <w:shd w:val="clear" w:color="auto" w:fill="FFFFFF"/>
        </w:rPr>
      </w:pPr>
      <w:r w:rsidRPr="00E66981">
        <w:rPr>
          <w:rFonts w:ascii="Arial" w:hAnsi="Arial" w:cs="Arial"/>
          <w:color w:val="3C3C3C"/>
          <w:shd w:val="clear" w:color="auto" w:fill="FFFFFF"/>
        </w:rPr>
        <w:drawing>
          <wp:inline distT="0" distB="0" distL="0" distR="0" wp14:anchorId="3D9B1ADB" wp14:editId="76128E36">
            <wp:extent cx="4298255" cy="6191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879" cy="62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9A" w:rsidRPr="0029479A" w:rsidRDefault="0029479A" w:rsidP="0029479A">
      <w:pPr>
        <w:ind w:hanging="785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ab/>
        <w:t xml:space="preserve">Создание первого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коммита</w:t>
      </w:r>
      <w:proofErr w:type="spellEnd"/>
    </w:p>
    <w:p w:rsidR="0029479A" w:rsidRDefault="0029479A" w:rsidP="00633914">
      <w:pPr>
        <w:ind w:left="142" w:hanging="927"/>
        <w:rPr>
          <w:rFonts w:ascii="Arial" w:hAnsi="Arial" w:cs="Arial"/>
          <w:color w:val="3C3C3C"/>
          <w:shd w:val="clear" w:color="auto" w:fill="FFFFFF"/>
          <w:lang w:val="en-US"/>
        </w:rPr>
      </w:pPr>
      <w:r>
        <w:rPr>
          <w:rFonts w:ascii="Arial" w:hAnsi="Arial" w:cs="Arial"/>
          <w:color w:val="3C3C3C"/>
          <w:shd w:val="clear" w:color="auto" w:fill="FFFFFF"/>
          <w:lang w:val="en-US"/>
        </w:rPr>
        <w:t xml:space="preserve">     </w:t>
      </w:r>
      <w:r w:rsidRPr="0029479A">
        <w:rPr>
          <w:rFonts w:ascii="Arial" w:hAnsi="Arial" w:cs="Arial"/>
          <w:color w:val="3C3C3C"/>
          <w:shd w:val="clear" w:color="auto" w:fill="FFFFFF"/>
        </w:rPr>
        <w:drawing>
          <wp:inline distT="0" distB="0" distL="0" distR="0" wp14:anchorId="6B8DD27E" wp14:editId="3AD117AC">
            <wp:extent cx="4102114" cy="10761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327" cy="10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9A" w:rsidRPr="0029479A" w:rsidRDefault="0029479A" w:rsidP="00633914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  <w:lang w:val="en-US"/>
        </w:rPr>
        <w:tab/>
      </w:r>
      <w:r>
        <w:rPr>
          <w:rFonts w:ascii="Arial" w:hAnsi="Arial" w:cs="Arial"/>
          <w:color w:val="3C3C3C"/>
          <w:shd w:val="clear" w:color="auto" w:fill="FFFFFF"/>
        </w:rPr>
        <w:t xml:space="preserve">Создание второго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коммита</w:t>
      </w:r>
      <w:proofErr w:type="spellEnd"/>
    </w:p>
    <w:p w:rsidR="0029479A" w:rsidRDefault="0029479A" w:rsidP="00633914">
      <w:pPr>
        <w:ind w:left="142" w:hanging="927"/>
        <w:rPr>
          <w:rFonts w:ascii="Arial" w:hAnsi="Arial" w:cs="Arial"/>
          <w:color w:val="3C3C3C"/>
          <w:shd w:val="clear" w:color="auto" w:fill="FFFFFF"/>
          <w:lang w:val="en-US"/>
        </w:rPr>
      </w:pPr>
      <w:r>
        <w:rPr>
          <w:rFonts w:ascii="Arial" w:hAnsi="Arial" w:cs="Arial"/>
          <w:color w:val="3C3C3C"/>
          <w:shd w:val="clear" w:color="auto" w:fill="FFFFFF"/>
          <w:lang w:val="en-US"/>
        </w:rPr>
        <w:t xml:space="preserve">    </w:t>
      </w:r>
      <w:r w:rsidRPr="0029479A">
        <w:rPr>
          <w:rFonts w:ascii="Arial" w:hAnsi="Arial" w:cs="Arial"/>
          <w:color w:val="3C3C3C"/>
          <w:shd w:val="clear" w:color="auto" w:fill="FFFFFF"/>
        </w:rPr>
        <w:drawing>
          <wp:inline distT="0" distB="0" distL="0" distR="0" wp14:anchorId="35C6E5CE" wp14:editId="6257063C">
            <wp:extent cx="4138585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601" cy="11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3C3C"/>
          <w:shd w:val="clear" w:color="auto" w:fill="FFFFFF"/>
          <w:lang w:val="en-US"/>
        </w:rPr>
        <w:t xml:space="preserve">  </w:t>
      </w:r>
    </w:p>
    <w:p w:rsidR="0029479A" w:rsidRDefault="0029479A" w:rsidP="00633914">
      <w:pPr>
        <w:ind w:left="142" w:hanging="927"/>
        <w:rPr>
          <w:rFonts w:ascii="Arial" w:hAnsi="Arial" w:cs="Arial"/>
          <w:color w:val="3C3C3C"/>
          <w:shd w:val="clear" w:color="auto" w:fill="FFFFFF"/>
          <w:lang w:val="en-US"/>
        </w:rPr>
      </w:pPr>
    </w:p>
    <w:p w:rsidR="0029479A" w:rsidRDefault="0029479A" w:rsidP="00633914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</w:p>
    <w:p w:rsidR="0029479A" w:rsidRDefault="0029479A" w:rsidP="00633914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</w:p>
    <w:p w:rsidR="0029479A" w:rsidRDefault="0029479A" w:rsidP="0029479A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  <w:r w:rsidRPr="0029479A">
        <w:rPr>
          <w:rFonts w:ascii="Arial" w:hAnsi="Arial" w:cs="Arial"/>
          <w:color w:val="3C3C3C"/>
          <w:shd w:val="clear" w:color="auto" w:fill="FFFFFF"/>
        </w:rPr>
        <w:lastRenderedPageBreak/>
        <w:t>3.</w:t>
      </w:r>
      <w:r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Смержите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ветку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master</w:t>
      </w:r>
      <w:proofErr w:type="spellEnd"/>
    </w:p>
    <w:p w:rsidR="0029479A" w:rsidRPr="0029479A" w:rsidRDefault="0029479A" w:rsidP="0029479A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Переходим в ветку </w:t>
      </w:r>
      <w:r>
        <w:rPr>
          <w:rFonts w:ascii="Arial" w:hAnsi="Arial" w:cs="Arial"/>
          <w:color w:val="3C3C3C"/>
          <w:shd w:val="clear" w:color="auto" w:fill="FFFFFF"/>
          <w:lang w:val="en-US"/>
        </w:rPr>
        <w:t>master</w:t>
      </w:r>
      <w:r w:rsidRPr="0029479A">
        <w:rPr>
          <w:rFonts w:ascii="Arial" w:hAnsi="Arial" w:cs="Arial"/>
          <w:color w:val="3C3C3C"/>
          <w:shd w:val="clear" w:color="auto" w:fill="FFFFFF"/>
        </w:rPr>
        <w:t xml:space="preserve"> </w:t>
      </w:r>
      <w:r>
        <w:rPr>
          <w:rFonts w:ascii="Arial" w:hAnsi="Arial" w:cs="Arial"/>
          <w:color w:val="3C3C3C"/>
          <w:shd w:val="clear" w:color="auto" w:fill="FFFFFF"/>
        </w:rPr>
        <w:t xml:space="preserve">и делаем </w:t>
      </w:r>
      <w:r>
        <w:rPr>
          <w:rFonts w:ascii="Arial" w:hAnsi="Arial" w:cs="Arial"/>
          <w:color w:val="3C3C3C"/>
          <w:shd w:val="clear" w:color="auto" w:fill="FFFFFF"/>
          <w:lang w:val="en-US"/>
        </w:rPr>
        <w:t>merge</w:t>
      </w:r>
      <w:r w:rsidRPr="0029479A">
        <w:rPr>
          <w:rFonts w:ascii="Arial" w:hAnsi="Arial" w:cs="Arial"/>
          <w:color w:val="3C3C3C"/>
          <w:shd w:val="clear" w:color="auto" w:fill="FFFFFF"/>
        </w:rPr>
        <w:t xml:space="preserve"> </w:t>
      </w:r>
    </w:p>
    <w:p w:rsidR="0029479A" w:rsidRDefault="0029479A" w:rsidP="0029479A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  <w:r w:rsidRPr="0029479A">
        <w:rPr>
          <w:rFonts w:ascii="Arial" w:hAnsi="Arial" w:cs="Arial"/>
          <w:color w:val="3C3C3C"/>
          <w:shd w:val="clear" w:color="auto" w:fill="FFFFFF"/>
        </w:rPr>
        <w:drawing>
          <wp:inline distT="0" distB="0" distL="0" distR="0" wp14:anchorId="67F2344E" wp14:editId="22C467AA">
            <wp:extent cx="5144218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9A" w:rsidRDefault="0029479A" w:rsidP="0029479A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</w:p>
    <w:p w:rsidR="0029479A" w:rsidRDefault="0029479A" w:rsidP="0029479A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4. Вернитесь в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и создайте файл arrows.txt</w:t>
      </w:r>
      <w:r w:rsidR="004F0229" w:rsidRPr="004F0229">
        <w:rPr>
          <w:rFonts w:ascii="Arial" w:hAnsi="Arial" w:cs="Arial"/>
          <w:color w:val="3C3C3C"/>
          <w:shd w:val="clear" w:color="auto" w:fill="FFFFFF"/>
        </w:rPr>
        <w:t xml:space="preserve"> </w:t>
      </w:r>
      <w:r w:rsidR="004F0229">
        <w:rPr>
          <w:rFonts w:ascii="Arial" w:hAnsi="Arial" w:cs="Arial"/>
          <w:color w:val="3C3C3C"/>
          <w:shd w:val="clear" w:color="auto" w:fill="FFFFFF"/>
        </w:rPr>
        <w:t>следующего</w:t>
      </w:r>
      <w:r w:rsidR="004F0229">
        <w:rPr>
          <w:rFonts w:ascii="Arial" w:hAnsi="Arial" w:cs="Arial"/>
          <w:color w:val="3C3C3C"/>
          <w:shd w:val="clear" w:color="auto" w:fill="FFFFFF"/>
        </w:rPr>
        <w:t xml:space="preserve"> содержания</w:t>
      </w:r>
      <w:r>
        <w:rPr>
          <w:rFonts w:ascii="Arial" w:hAnsi="Arial" w:cs="Arial"/>
          <w:color w:val="3C3C3C"/>
          <w:shd w:val="clear" w:color="auto" w:fill="FFFFFF"/>
        </w:rPr>
        <w:t>:</w:t>
      </w:r>
    </w:p>
    <w:p w:rsidR="004F0229" w:rsidRPr="004F0229" w:rsidRDefault="004F0229" w:rsidP="004F0229">
      <w:pPr>
        <w:rPr>
          <w:rFonts w:ascii="Arial" w:hAnsi="Arial" w:cs="Arial"/>
          <w:color w:val="3C3C3C"/>
          <w:shd w:val="clear" w:color="auto" w:fill="FFFFFF"/>
          <w:lang w:val="en-US"/>
        </w:rPr>
      </w:pPr>
      <w:r w:rsidRPr="004F0229">
        <w:rPr>
          <w:rFonts w:ascii="Courier New" w:hAnsi="Courier New" w:cs="Courier New"/>
          <w:color w:val="3C3C3C"/>
          <w:shd w:val="clear" w:color="auto" w:fill="FFFFFF"/>
          <w:lang w:val="en-US"/>
        </w:rPr>
        <w:t>The ship glides gently on the waves</w:t>
      </w:r>
      <w:r w:rsidRPr="004F0229">
        <w:rPr>
          <w:rFonts w:ascii="Courier New" w:hAnsi="Courier New" w:cs="Courier New"/>
          <w:color w:val="3C3C3C"/>
          <w:lang w:val="en-US"/>
        </w:rPr>
        <w:br/>
      </w:r>
      <w:r w:rsidRPr="004F0229">
        <w:rPr>
          <w:rFonts w:ascii="Courier New" w:hAnsi="Courier New" w:cs="Courier New"/>
          <w:color w:val="3C3C3C"/>
          <w:shd w:val="clear" w:color="auto" w:fill="FFFFFF"/>
          <w:lang w:val="en-US"/>
        </w:rPr>
        <w:t>As day turns into night</w:t>
      </w:r>
    </w:p>
    <w:p w:rsidR="0029479A" w:rsidRDefault="0029479A" w:rsidP="0029479A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  <w:r w:rsidRPr="0029479A">
        <w:rPr>
          <w:rFonts w:ascii="Arial" w:hAnsi="Arial" w:cs="Arial"/>
          <w:color w:val="3C3C3C"/>
          <w:shd w:val="clear" w:color="auto" w:fill="FFFFFF"/>
        </w:rPr>
        <w:drawing>
          <wp:inline distT="0" distB="0" distL="0" distR="0" wp14:anchorId="2A43B918" wp14:editId="1D8E89F6">
            <wp:extent cx="5849166" cy="19910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9A" w:rsidRPr="0029479A" w:rsidRDefault="0029479A" w:rsidP="0029479A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</w:p>
    <w:p w:rsidR="0029479A" w:rsidRDefault="004F0229" w:rsidP="00633914">
      <w:pPr>
        <w:ind w:left="142" w:hanging="927"/>
        <w:rPr>
          <w:rFonts w:ascii="Arial" w:hAnsi="Arial" w:cs="Arial"/>
          <w:color w:val="3C3C3C"/>
          <w:shd w:val="clear" w:color="auto" w:fill="FFFFFF"/>
          <w:lang w:val="en-US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Создаем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3C3C3C"/>
          <w:shd w:val="clear" w:color="auto" w:fill="FFFFFF"/>
          <w:lang w:val="en-US"/>
        </w:rPr>
        <w:t>:</w:t>
      </w:r>
    </w:p>
    <w:p w:rsidR="004F0229" w:rsidRPr="004F0229" w:rsidRDefault="004F0229" w:rsidP="00633914">
      <w:pPr>
        <w:ind w:left="142" w:hanging="927"/>
        <w:rPr>
          <w:rFonts w:ascii="Arial" w:hAnsi="Arial" w:cs="Arial"/>
          <w:color w:val="3C3C3C"/>
          <w:shd w:val="clear" w:color="auto" w:fill="FFFFFF"/>
          <w:lang w:val="en-US"/>
        </w:rPr>
      </w:pPr>
      <w:r w:rsidRPr="004F0229">
        <w:rPr>
          <w:rFonts w:ascii="Arial" w:hAnsi="Arial" w:cs="Arial"/>
          <w:color w:val="3C3C3C"/>
          <w:shd w:val="clear" w:color="auto" w:fill="FFFFFF"/>
          <w:lang w:val="en-US"/>
        </w:rPr>
        <w:drawing>
          <wp:inline distT="0" distB="0" distL="0" distR="0" wp14:anchorId="1C7825E8" wp14:editId="765F0BCB">
            <wp:extent cx="5496692" cy="148610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14" w:rsidRDefault="00633914" w:rsidP="00633914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</w:p>
    <w:p w:rsidR="004F0229" w:rsidRDefault="004F0229" w:rsidP="00835654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</w:p>
    <w:p w:rsidR="004F0229" w:rsidRDefault="004F0229" w:rsidP="00835654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</w:p>
    <w:p w:rsidR="004F0229" w:rsidRDefault="004F0229" w:rsidP="00835654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</w:p>
    <w:p w:rsidR="004F0229" w:rsidRDefault="004F0229" w:rsidP="00835654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</w:p>
    <w:p w:rsidR="004F0229" w:rsidRDefault="004F0229" w:rsidP="00835654">
      <w:pPr>
        <w:ind w:left="142" w:hanging="927"/>
        <w:rPr>
          <w:rFonts w:ascii="Arial" w:hAnsi="Arial" w:cs="Arial"/>
          <w:color w:val="3C3C3C"/>
          <w:shd w:val="clear" w:color="auto" w:fill="FFFFFF"/>
        </w:rPr>
      </w:pPr>
    </w:p>
    <w:p w:rsidR="00835654" w:rsidRDefault="004F0229" w:rsidP="004F0229">
      <w:pPr>
        <w:ind w:left="142" w:hanging="142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lastRenderedPageBreak/>
        <w:t xml:space="preserve">5. Перейдите в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>. Создайте там файл arrows.txt и добавьте следующий текст:</w:t>
      </w:r>
    </w:p>
    <w:p w:rsidR="004F0229" w:rsidRDefault="004F0229" w:rsidP="004F0229">
      <w:pPr>
        <w:rPr>
          <w:rFonts w:ascii="Courier New" w:hAnsi="Courier New" w:cs="Courier New"/>
          <w:color w:val="3C3C3C"/>
          <w:shd w:val="clear" w:color="auto" w:fill="FFFFFF"/>
          <w:lang w:val="en-US"/>
        </w:rPr>
      </w:pPr>
      <w:r w:rsidRPr="004F0229">
        <w:rPr>
          <w:rFonts w:ascii="Courier New" w:hAnsi="Courier New" w:cs="Courier New"/>
          <w:color w:val="3C3C3C"/>
          <w:shd w:val="clear" w:color="auto" w:fill="FFFFFF"/>
          <w:lang w:val="en-US"/>
        </w:rPr>
        <w:t>One thousand burning arrows</w:t>
      </w:r>
      <w:r w:rsidRPr="004F0229">
        <w:rPr>
          <w:rFonts w:ascii="Courier New" w:hAnsi="Courier New" w:cs="Courier New"/>
          <w:color w:val="3C3C3C"/>
          <w:lang w:val="en-US"/>
        </w:rPr>
        <w:br/>
      </w:r>
      <w:r w:rsidRPr="004F0229">
        <w:rPr>
          <w:rFonts w:ascii="Courier New" w:hAnsi="Courier New" w:cs="Courier New"/>
          <w:color w:val="3C3C3C"/>
          <w:shd w:val="clear" w:color="auto" w:fill="FFFFFF"/>
          <w:lang w:val="en-US"/>
        </w:rPr>
        <w:t>Fill the starlit sky</w:t>
      </w:r>
    </w:p>
    <w:p w:rsidR="004F0229" w:rsidRPr="004F0229" w:rsidRDefault="004F0229" w:rsidP="004F0229">
      <w:pPr>
        <w:rPr>
          <w:rFonts w:ascii="Courier New" w:hAnsi="Courier New" w:cs="Courier New"/>
          <w:color w:val="3C3C3C"/>
          <w:shd w:val="clear" w:color="auto" w:fill="FFFFFF"/>
          <w:lang w:val="en-US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Выполните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3C3C3C"/>
          <w:shd w:val="clear" w:color="auto" w:fill="FFFFFF"/>
          <w:lang w:val="en-US"/>
        </w:rPr>
        <w:t>:</w:t>
      </w:r>
    </w:p>
    <w:p w:rsidR="004F0229" w:rsidRDefault="004F0229" w:rsidP="004F0229">
      <w:pPr>
        <w:rPr>
          <w:rFonts w:ascii="Courier New" w:hAnsi="Courier New" w:cs="Courier New"/>
          <w:color w:val="3C3C3C"/>
          <w:shd w:val="clear" w:color="auto" w:fill="FFFFFF"/>
          <w:lang w:val="en-US"/>
        </w:rPr>
      </w:pPr>
      <w:r w:rsidRPr="004F0229">
        <w:rPr>
          <w:rFonts w:ascii="Courier New" w:hAnsi="Courier New" w:cs="Courier New"/>
          <w:color w:val="3C3C3C"/>
          <w:shd w:val="clear" w:color="auto" w:fill="FFFFFF"/>
          <w:lang w:val="en-US"/>
        </w:rPr>
        <w:drawing>
          <wp:inline distT="0" distB="0" distL="0" distR="0" wp14:anchorId="1A5CE5B8" wp14:editId="17DFCB0A">
            <wp:extent cx="4867954" cy="223868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29" w:rsidRDefault="004F0229" w:rsidP="004F0229">
      <w:pPr>
        <w:rPr>
          <w:rFonts w:ascii="Arial" w:hAnsi="Arial" w:cs="Arial"/>
          <w:color w:val="3C3C3C"/>
          <w:shd w:val="clear" w:color="auto" w:fill="FFFFFF"/>
        </w:rPr>
      </w:pPr>
    </w:p>
    <w:p w:rsidR="004F0229" w:rsidRDefault="004F0229" w:rsidP="004F0229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Смержите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feature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решив конфликт: сохраните все 4 строки в файле arrows.txt в порядке их добавления в пунктах 4 и 5.</w:t>
      </w:r>
    </w:p>
    <w:p w:rsidR="004F0229" w:rsidRDefault="0005001B" w:rsidP="004F0229">
      <w:pPr>
        <w:rPr>
          <w:rFonts w:ascii="Courier New" w:hAnsi="Courier New" w:cs="Courier New"/>
          <w:color w:val="3C3C3C"/>
          <w:shd w:val="clear" w:color="auto" w:fill="FFFFFF"/>
        </w:rPr>
      </w:pPr>
      <w:r w:rsidRPr="0005001B">
        <w:rPr>
          <w:rFonts w:ascii="Courier New" w:hAnsi="Courier New" w:cs="Courier New"/>
          <w:color w:val="3C3C3C"/>
          <w:shd w:val="clear" w:color="auto" w:fill="FFFFFF"/>
        </w:rPr>
        <w:drawing>
          <wp:inline distT="0" distB="0" distL="0" distR="0" wp14:anchorId="4F82C832" wp14:editId="434375A7">
            <wp:extent cx="4515480" cy="80973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1B" w:rsidRDefault="0005001B" w:rsidP="004F0229">
      <w:pPr>
        <w:rPr>
          <w:rFonts w:ascii="Courier New" w:hAnsi="Courier New" w:cs="Courier New"/>
          <w:color w:val="3C3C3C"/>
          <w:shd w:val="clear" w:color="auto" w:fill="FFFFFF"/>
        </w:rPr>
      </w:pPr>
      <w:proofErr w:type="gramStart"/>
      <w:r>
        <w:rPr>
          <w:rFonts w:ascii="Courier New" w:hAnsi="Courier New" w:cs="Courier New"/>
          <w:color w:val="3C3C3C"/>
          <w:shd w:val="clear" w:color="auto" w:fill="FFFFFF"/>
        </w:rPr>
        <w:t>Для решение</w:t>
      </w:r>
      <w:proofErr w:type="gramEnd"/>
      <w:r>
        <w:rPr>
          <w:rFonts w:ascii="Courier New" w:hAnsi="Courier New" w:cs="Courier New"/>
          <w:color w:val="3C3C3C"/>
          <w:shd w:val="clear" w:color="auto" w:fill="FFFFFF"/>
        </w:rPr>
        <w:t xml:space="preserve"> конфликта мы в файле </w:t>
      </w:r>
      <w:r>
        <w:rPr>
          <w:rFonts w:ascii="Courier New" w:hAnsi="Courier New" w:cs="Courier New"/>
          <w:color w:val="3C3C3C"/>
          <w:shd w:val="clear" w:color="auto" w:fill="FFFFFF"/>
          <w:lang w:val="en-US"/>
        </w:rPr>
        <w:t>arrows</w:t>
      </w:r>
      <w:r w:rsidRPr="0005001B">
        <w:rPr>
          <w:rFonts w:ascii="Courier New" w:hAnsi="Courier New" w:cs="Courier New"/>
          <w:color w:val="3C3C3C"/>
          <w:shd w:val="clear" w:color="auto" w:fill="FFFFFF"/>
        </w:rPr>
        <w:t>.</w:t>
      </w:r>
      <w:r>
        <w:rPr>
          <w:rFonts w:ascii="Courier New" w:hAnsi="Courier New" w:cs="Courier New"/>
          <w:color w:val="3C3C3C"/>
          <w:shd w:val="clear" w:color="auto" w:fill="FFFFFF"/>
          <w:lang w:val="en-US"/>
        </w:rPr>
        <w:t>txt</w:t>
      </w:r>
      <w:r w:rsidRPr="0005001B">
        <w:rPr>
          <w:rFonts w:ascii="Courier New" w:hAnsi="Courier New" w:cs="Courier New"/>
          <w:color w:val="3C3C3C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C3C3C"/>
          <w:shd w:val="clear" w:color="auto" w:fill="FFFFFF"/>
        </w:rPr>
        <w:t>удаляем не нужные символы и сохраняем файл</w:t>
      </w:r>
      <w:r w:rsidRPr="0005001B">
        <w:rPr>
          <w:rFonts w:ascii="Courier New" w:hAnsi="Courier New" w:cs="Courier New"/>
          <w:color w:val="3C3C3C"/>
          <w:shd w:val="clear" w:color="auto" w:fill="FFFFFF"/>
        </w:rPr>
        <w:t>.</w:t>
      </w:r>
    </w:p>
    <w:p w:rsidR="006F7F4C" w:rsidRPr="0005001B" w:rsidRDefault="006F7F4C" w:rsidP="004F0229">
      <w:pPr>
        <w:rPr>
          <w:rFonts w:ascii="Courier New" w:hAnsi="Courier New" w:cs="Courier New"/>
          <w:color w:val="3C3C3C"/>
          <w:shd w:val="clear" w:color="auto" w:fill="FFFFFF"/>
        </w:rPr>
      </w:pPr>
      <w:r w:rsidRPr="006F7F4C">
        <w:rPr>
          <w:rFonts w:ascii="Courier New" w:hAnsi="Courier New" w:cs="Courier New"/>
          <w:color w:val="3C3C3C"/>
          <w:shd w:val="clear" w:color="auto" w:fill="FFFFFF"/>
        </w:rPr>
        <w:drawing>
          <wp:inline distT="0" distB="0" distL="0" distR="0" wp14:anchorId="0F68AFBD" wp14:editId="535A5B09">
            <wp:extent cx="4820716" cy="3417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2195" cy="34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1B" w:rsidRPr="0005001B" w:rsidRDefault="0005001B" w:rsidP="004F0229">
      <w:pPr>
        <w:rPr>
          <w:rFonts w:ascii="Courier New" w:hAnsi="Courier New" w:cs="Courier New"/>
          <w:color w:val="3C3C3C"/>
          <w:shd w:val="clear" w:color="auto" w:fill="FFFFFF"/>
        </w:rPr>
      </w:pPr>
    </w:p>
    <w:p w:rsidR="004F0229" w:rsidRPr="004F0229" w:rsidRDefault="004F0229" w:rsidP="004F0229">
      <w:pPr>
        <w:rPr>
          <w:rFonts w:ascii="Courier New" w:hAnsi="Courier New" w:cs="Courier New"/>
          <w:color w:val="3C3C3C"/>
          <w:shd w:val="clear" w:color="auto" w:fill="FFFFFF"/>
        </w:rPr>
      </w:pPr>
    </w:p>
    <w:p w:rsidR="004F0229" w:rsidRDefault="006F7F4C" w:rsidP="004F0229">
      <w:pPr>
        <w:rPr>
          <w:rFonts w:ascii="Courier New" w:hAnsi="Courier New" w:cs="Courier New"/>
          <w:color w:val="3C3C3C"/>
          <w:shd w:val="clear" w:color="auto" w:fill="FFFFFF"/>
        </w:rPr>
      </w:pPr>
      <w:r w:rsidRPr="006F7F4C">
        <w:rPr>
          <w:rFonts w:ascii="Courier New" w:hAnsi="Courier New" w:cs="Courier New"/>
          <w:color w:val="3C3C3C"/>
          <w:shd w:val="clear" w:color="auto" w:fill="FFFFFF"/>
        </w:rPr>
        <w:drawing>
          <wp:inline distT="0" distB="0" distL="0" distR="0" wp14:anchorId="0BEA67E9" wp14:editId="1B40A61D">
            <wp:extent cx="5940425" cy="3721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4C" w:rsidRDefault="006F7F4C" w:rsidP="004F0229">
      <w:pPr>
        <w:rPr>
          <w:rFonts w:ascii="Courier New" w:hAnsi="Courier New" w:cs="Courier New"/>
          <w:color w:val="3C3C3C"/>
          <w:shd w:val="clear" w:color="auto" w:fill="FFFFFF"/>
        </w:rPr>
      </w:pPr>
    </w:p>
    <w:p w:rsidR="006F7F4C" w:rsidRPr="006F7F4C" w:rsidRDefault="006F7F4C" w:rsidP="004F0229">
      <w:pPr>
        <w:rPr>
          <w:rFonts w:ascii="Courier New" w:hAnsi="Courier New" w:cs="Courier New"/>
          <w:color w:val="3C3C3C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C3C3C"/>
          <w:shd w:val="clear" w:color="auto" w:fill="FFFFFF"/>
        </w:rPr>
        <w:t>Конфиликт</w:t>
      </w:r>
      <w:proofErr w:type="spellEnd"/>
      <w:r>
        <w:rPr>
          <w:rFonts w:ascii="Courier New" w:hAnsi="Courier New" w:cs="Courier New"/>
          <w:color w:val="3C3C3C"/>
          <w:shd w:val="clear" w:color="auto" w:fill="FFFFFF"/>
        </w:rPr>
        <w:t xml:space="preserve"> решен</w:t>
      </w:r>
      <w:bookmarkStart w:id="0" w:name="_GoBack"/>
      <w:bookmarkEnd w:id="0"/>
    </w:p>
    <w:p w:rsidR="006F7F4C" w:rsidRPr="004F0229" w:rsidRDefault="006F7F4C" w:rsidP="004F0229">
      <w:pPr>
        <w:rPr>
          <w:rFonts w:ascii="Courier New" w:hAnsi="Courier New" w:cs="Courier New"/>
          <w:color w:val="3C3C3C"/>
          <w:shd w:val="clear" w:color="auto" w:fill="FFFFFF"/>
        </w:rPr>
      </w:pPr>
      <w:r w:rsidRPr="006F7F4C">
        <w:rPr>
          <w:rFonts w:ascii="Courier New" w:hAnsi="Courier New" w:cs="Courier New"/>
          <w:color w:val="3C3C3C"/>
          <w:shd w:val="clear" w:color="auto" w:fill="FFFFFF"/>
        </w:rPr>
        <w:drawing>
          <wp:inline distT="0" distB="0" distL="0" distR="0" wp14:anchorId="3E9B6E07" wp14:editId="398E0CF3">
            <wp:extent cx="5077534" cy="204816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29" w:rsidRPr="004F0229" w:rsidRDefault="004F0229" w:rsidP="004F0229">
      <w:pPr>
        <w:rPr>
          <w:rFonts w:ascii="Courier New" w:hAnsi="Courier New" w:cs="Courier New"/>
          <w:color w:val="3C3C3C"/>
          <w:shd w:val="clear" w:color="auto" w:fill="FFFFFF"/>
        </w:rPr>
      </w:pPr>
    </w:p>
    <w:p w:rsidR="004F0229" w:rsidRPr="004F0229" w:rsidRDefault="004F0229" w:rsidP="004F0229">
      <w:pPr>
        <w:ind w:left="142" w:hanging="142"/>
        <w:rPr>
          <w:rFonts w:ascii="Arial" w:hAnsi="Arial" w:cs="Arial"/>
          <w:color w:val="3C3C3C"/>
          <w:shd w:val="clear" w:color="auto" w:fill="FFFFFF"/>
        </w:rPr>
      </w:pPr>
    </w:p>
    <w:sectPr w:rsidR="004F0229" w:rsidRPr="004F0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B3B83"/>
    <w:multiLevelType w:val="hybridMultilevel"/>
    <w:tmpl w:val="67243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138F8"/>
    <w:multiLevelType w:val="hybridMultilevel"/>
    <w:tmpl w:val="1A3C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83"/>
    <w:rsid w:val="0005001B"/>
    <w:rsid w:val="0029479A"/>
    <w:rsid w:val="004F0229"/>
    <w:rsid w:val="00624B83"/>
    <w:rsid w:val="00633914"/>
    <w:rsid w:val="006F7F4C"/>
    <w:rsid w:val="00835654"/>
    <w:rsid w:val="00B041DB"/>
    <w:rsid w:val="00E6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8662"/>
  <w15:chartTrackingRefBased/>
  <w15:docId w15:val="{E7C9BD7B-0983-4BCF-890E-68A5E709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35654"/>
    <w:rPr>
      <w:b/>
      <w:bCs/>
    </w:rPr>
  </w:style>
  <w:style w:type="paragraph" w:styleId="a4">
    <w:name w:val="List Paragraph"/>
    <w:basedOn w:val="a"/>
    <w:uiPriority w:val="34"/>
    <w:qFormat/>
    <w:rsid w:val="0083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</cp:revision>
  <dcterms:created xsi:type="dcterms:W3CDTF">2020-03-20T11:17:00Z</dcterms:created>
  <dcterms:modified xsi:type="dcterms:W3CDTF">2020-03-21T07:07:00Z</dcterms:modified>
</cp:coreProperties>
</file>