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462AD027" w:rsidR="00FB3C2E" w:rsidRDefault="00B9469E">
      <w:pPr>
        <w:pStyle w:val="Heading"/>
        <w:spacing w:before="2640"/>
        <w:rPr>
          <w:color w:val="000000"/>
        </w:rPr>
      </w:pPr>
      <w:r>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0" w:name="CompanyName1"/>
      <w:bookmarkEnd w:id="0"/>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39B50E6D"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1" w:name="__RefHeading___Toc19440719"/>
      <w:bookmarkEnd w:id="1"/>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2" w:name="__RefHeading___Toc19440720"/>
      <w:bookmarkEnd w:id="2"/>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3" w:name="__RefHeading___Toc19440721"/>
      <w:bookmarkEnd w:id="3"/>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4" w:name="__RefHeading___Toc19440722"/>
      <w:bookmarkEnd w:id="4"/>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5" w:name="__RefHeading___Toc19440723"/>
      <w:bookmarkEnd w:id="5"/>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6" w:name="__RefHeading___Toc19440724"/>
      <w:bookmarkEnd w:id="6"/>
      <w:r>
        <w:lastRenderedPageBreak/>
        <w:t>Overall Description</w:t>
      </w:r>
    </w:p>
    <w:p w14:paraId="353900A0" w14:textId="77777777" w:rsidR="00FB3C2E" w:rsidRDefault="00000000">
      <w:pPr>
        <w:pStyle w:val="Heading2"/>
        <w:numPr>
          <w:ilvl w:val="1"/>
          <w:numId w:val="2"/>
        </w:numPr>
      </w:pPr>
      <w:bookmarkStart w:id="7" w:name="__RefHeading___Toc19440725"/>
      <w:bookmarkEnd w:id="7"/>
      <w:r>
        <w:t>Product Perspective</w:t>
      </w:r>
    </w:p>
    <w:p w14:paraId="66D9CE44" w14:textId="77777777" w:rsidR="00FB3C2E" w:rsidRDefault="00000000">
      <w:pPr>
        <w:pStyle w:val="Heading2"/>
        <w:numPr>
          <w:ilvl w:val="1"/>
          <w:numId w:val="2"/>
        </w:numPr>
      </w:pPr>
      <w:bookmarkStart w:id="8" w:name="__RefHeading___Toc19440726"/>
      <w:bookmarkEnd w:id="8"/>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9" w:name="__RefHeading___Toc19440727"/>
      <w:bookmarkEnd w:id="9"/>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0" w:name="__RefHeading___Toc19440728"/>
      <w:bookmarkEnd w:id="10"/>
      <w:r>
        <w:t>Constraints</w:t>
      </w:r>
    </w:p>
    <w:p w14:paraId="1C7B5FA1" w14:textId="77777777" w:rsidR="00FB3C2E" w:rsidRDefault="00000000">
      <w:pPr>
        <w:pStyle w:val="Paragraph2"/>
      </w:pPr>
      <w:bookmarkStart w:id="11" w:name="REQBV0L32"/>
      <w:r>
        <w:rPr>
          <w:color w:val="7030A0"/>
        </w:rPr>
        <w:t>List appropriate constraints.</w:t>
      </w:r>
    </w:p>
    <w:p w14:paraId="7EB9A3F1" w14:textId="784ACC86" w:rsidR="001C0C8B" w:rsidRPr="001C0C8B" w:rsidRDefault="00000000" w:rsidP="001C0C8B">
      <w:pPr>
        <w:pStyle w:val="Paragraph2"/>
        <w:rPr>
          <w:color w:val="7030A0"/>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1"/>
    </w:p>
    <w:p w14:paraId="462C4221" w14:textId="77777777" w:rsidR="00FB3C2E" w:rsidRDefault="00000000">
      <w:pPr>
        <w:pStyle w:val="Heading2"/>
        <w:numPr>
          <w:ilvl w:val="1"/>
          <w:numId w:val="2"/>
        </w:numPr>
      </w:pPr>
      <w:bookmarkStart w:id="12" w:name="__RefHeading___Toc19440729"/>
      <w:bookmarkEnd w:id="12"/>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rPr>
          <w:color w:val="7030A0"/>
        </w:rPr>
      </w:pPr>
      <w:r>
        <w:rPr>
          <w:color w:val="7030A0"/>
        </w:rPr>
        <w:t>Assumption Example: It is assumed that the maximum number of users at a given time is 15,000.</w:t>
      </w:r>
    </w:p>
    <w:p w14:paraId="5736DE2A" w14:textId="77777777" w:rsidR="001C0C8B" w:rsidRDefault="001C0C8B">
      <w:pPr>
        <w:pStyle w:val="Paragraph2"/>
        <w:rPr>
          <w:color w:val="7030A0"/>
        </w:rPr>
      </w:pPr>
    </w:p>
    <w:p w14:paraId="0F3510EC" w14:textId="452D840D" w:rsidR="001C0C8B" w:rsidRDefault="001C0C8B" w:rsidP="001C0C8B">
      <w:pPr>
        <w:pStyle w:val="Paragraph2"/>
      </w:pPr>
      <w:r>
        <w:rPr>
          <w:color w:val="7030A0"/>
        </w:rPr>
        <w:t>It is assumed that the</w:t>
      </w:r>
      <w:r>
        <w:rPr>
          <w:color w:val="7030A0"/>
        </w:rPr>
        <w:t xml:space="preserve">re will be infinite </w:t>
      </w:r>
      <w:r>
        <w:rPr>
          <w:color w:val="7030A0"/>
        </w:rPr>
        <w:t xml:space="preserve"> users</w:t>
      </w:r>
      <w:r>
        <w:rPr>
          <w:color w:val="7030A0"/>
        </w:rPr>
        <w:t>.</w:t>
      </w:r>
    </w:p>
    <w:p w14:paraId="6AC47E7A" w14:textId="77777777" w:rsidR="001C0C8B" w:rsidRDefault="001C0C8B">
      <w:pPr>
        <w:pStyle w:val="Paragraph2"/>
      </w:pPr>
    </w:p>
    <w:p w14:paraId="246936F1" w14:textId="77777777" w:rsidR="00FB3C2E" w:rsidRDefault="00000000">
      <w:pPr>
        <w:pStyle w:val="Heading1"/>
        <w:numPr>
          <w:ilvl w:val="0"/>
          <w:numId w:val="2"/>
        </w:numPr>
      </w:pPr>
      <w:bookmarkStart w:id="13" w:name="__RefHeading___Toc19440730"/>
      <w:bookmarkEnd w:id="13"/>
      <w:r>
        <w:lastRenderedPageBreak/>
        <w:t>Specific Requirements</w:t>
      </w:r>
    </w:p>
    <w:p w14:paraId="736D6F06" w14:textId="77777777" w:rsidR="00FB3C2E" w:rsidRDefault="00000000">
      <w:pPr>
        <w:pStyle w:val="Heading2"/>
        <w:numPr>
          <w:ilvl w:val="1"/>
          <w:numId w:val="2"/>
        </w:numPr>
      </w:pPr>
      <w:bookmarkStart w:id="14" w:name="__RefHeading___Toc19440731"/>
      <w:bookmarkEnd w:id="14"/>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54F6E28F" w14:textId="77777777" w:rsidR="00FB3C2E" w:rsidRDefault="00000000">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0" w:name="__RefHeading___Toc19440736"/>
      <w:bookmarkEnd w:id="20"/>
      <w:r>
        <w:t>External Interface Requirements</w:t>
      </w:r>
    </w:p>
    <w:p w14:paraId="7EDD12C4" w14:textId="77777777" w:rsidR="00FB3C2E" w:rsidRDefault="00000000">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4915F81C" w14:textId="77777777" w:rsidR="00FB3C2E" w:rsidRDefault="00000000">
      <w:pPr>
        <w:pStyle w:val="Heading2"/>
        <w:numPr>
          <w:ilvl w:val="1"/>
          <w:numId w:val="2"/>
        </w:numPr>
      </w:pPr>
      <w:bookmarkStart w:id="22" w:name="__RefHeading___Toc19440737"/>
      <w:bookmarkEnd w:id="22"/>
      <w:r>
        <w:t>Internal Interface Requirements</w:t>
      </w:r>
    </w:p>
    <w:p w14:paraId="6ADC3443" w14:textId="77777777" w:rsidR="00FB3C2E" w:rsidRDefault="00000000">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09E62AAB" w14:textId="77777777" w:rsidR="00FB3C2E" w:rsidRDefault="00000000">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5DFF869C" w14:textId="77777777" w:rsidR="00FB3C2E" w:rsidRDefault="00000000">
      <w:pPr>
        <w:pStyle w:val="Heading1"/>
        <w:numPr>
          <w:ilvl w:val="0"/>
          <w:numId w:val="2"/>
        </w:numPr>
      </w:pPr>
      <w:bookmarkStart w:id="25" w:name="__RefHeading___Toc19440738"/>
      <w:bookmarkEnd w:id="25"/>
      <w:r>
        <w:lastRenderedPageBreak/>
        <w:t>Non-Functional Requirements</w:t>
      </w:r>
    </w:p>
    <w:p w14:paraId="2EDBFA1F" w14:textId="77777777" w:rsidR="00FB3C2E" w:rsidRDefault="00000000">
      <w:pPr>
        <w:pStyle w:val="Heading2"/>
        <w:numPr>
          <w:ilvl w:val="1"/>
          <w:numId w:val="2"/>
        </w:numPr>
      </w:pPr>
      <w:bookmarkStart w:id="26" w:name="__RefHeading___Toc19440739"/>
      <w:bookmarkEnd w:id="26"/>
      <w:r>
        <w:t>Security and Privacy Requirements</w:t>
      </w:r>
    </w:p>
    <w:p w14:paraId="48173CDF" w14:textId="77777777" w:rsidR="00FB3C2E" w:rsidRDefault="00000000">
      <w:pPr>
        <w:ind w:left="720" w:firstLine="720"/>
        <w:rPr>
          <w:color w:val="7030A0"/>
        </w:rPr>
      </w:pPr>
      <w:bookmarkStart w:id="27"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5D25BDCF" w14:textId="77777777" w:rsidR="00FB3C2E" w:rsidRDefault="00000000">
      <w:pPr>
        <w:pStyle w:val="Heading2"/>
        <w:numPr>
          <w:ilvl w:val="1"/>
          <w:numId w:val="2"/>
        </w:numPr>
      </w:pPr>
      <w:bookmarkStart w:id="28" w:name="__RefHeading___Toc19440740"/>
      <w:bookmarkEnd w:id="28"/>
      <w:r>
        <w:t>Environmental Requirements</w:t>
      </w:r>
    </w:p>
    <w:p w14:paraId="0BEF8A5D" w14:textId="77777777" w:rsidR="00FB3C2E" w:rsidRDefault="00000000">
      <w:pPr>
        <w:ind w:left="1440"/>
        <w:rPr>
          <w:color w:val="7030A0"/>
        </w:rPr>
      </w:pPr>
      <w:bookmarkStart w:id="29"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18529157" w14:textId="77777777" w:rsidR="00FB3C2E" w:rsidRDefault="00000000">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329E6A15" w14:textId="77777777" w:rsidR="00FB3C2E" w:rsidRDefault="00000000">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0258794E" w14:textId="77777777" w:rsidR="00FB3C2E" w:rsidRDefault="00000000">
      <w:pPr>
        <w:pStyle w:val="Heading2"/>
        <w:numPr>
          <w:ilvl w:val="1"/>
          <w:numId w:val="2"/>
        </w:numPr>
      </w:pPr>
      <w:bookmarkStart w:id="32" w:name="__RefHeading___Toc19440741"/>
      <w:bookmarkEnd w:id="32"/>
      <w:r>
        <w:t>Performance Requirements</w:t>
      </w:r>
    </w:p>
    <w:p w14:paraId="1732585D" w14:textId="77777777" w:rsidR="00FB3C2E" w:rsidRDefault="00000000">
      <w:pPr>
        <w:ind w:left="1440"/>
        <w:rPr>
          <w:color w:val="7030A0"/>
        </w:rPr>
      </w:pPr>
      <w:bookmarkStart w:id="33"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92904" w14:textId="77777777" w:rsidR="00FE5C33" w:rsidRDefault="00FE5C33">
      <w:r>
        <w:separator/>
      </w:r>
    </w:p>
  </w:endnote>
  <w:endnote w:type="continuationSeparator" w:id="0">
    <w:p w14:paraId="179E5AE5" w14:textId="77777777" w:rsidR="00FE5C33" w:rsidRDefault="00FE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13796" w14:textId="77777777" w:rsidR="00FE5C33" w:rsidRDefault="00FE5C33">
      <w:r>
        <w:separator/>
      </w:r>
    </w:p>
  </w:footnote>
  <w:footnote w:type="continuationSeparator" w:id="0">
    <w:p w14:paraId="14F8078F" w14:textId="77777777" w:rsidR="00FE5C33" w:rsidRDefault="00FE5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577B4"/>
    <w:rsid w:val="00094180"/>
    <w:rsid w:val="00117BBD"/>
    <w:rsid w:val="001C0C8B"/>
    <w:rsid w:val="00251C58"/>
    <w:rsid w:val="004A10E3"/>
    <w:rsid w:val="00625FFF"/>
    <w:rsid w:val="006307BC"/>
    <w:rsid w:val="00631F64"/>
    <w:rsid w:val="006B37D3"/>
    <w:rsid w:val="0075274D"/>
    <w:rsid w:val="00B4573B"/>
    <w:rsid w:val="00B9469E"/>
    <w:rsid w:val="00C14174"/>
    <w:rsid w:val="00D37617"/>
    <w:rsid w:val="00EE0E8E"/>
    <w:rsid w:val="00FA5489"/>
    <w:rsid w:val="00FB3C2E"/>
    <w:rsid w:val="00FE5C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Luis Garcia-Martinez</cp:lastModifiedBy>
  <cp:revision>10</cp:revision>
  <dcterms:created xsi:type="dcterms:W3CDTF">2025-09-17T21:55:00Z</dcterms:created>
  <dcterms:modified xsi:type="dcterms:W3CDTF">2025-09-23T21:34:00Z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