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4a86e8"/>
          <w:sz w:val="60"/>
          <w:szCs w:val="60"/>
        </w:rPr>
      </w:pPr>
      <w:r w:rsidDel="00000000" w:rsidR="00000000" w:rsidRPr="00000000">
        <w:rPr>
          <w:color w:val="4a86e8"/>
          <w:sz w:val="60"/>
          <w:szCs w:val="60"/>
          <w:rtl w:val="0"/>
        </w:rPr>
        <w:t xml:space="preserve">CSE 201 Project High Level Design Document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4a86e8"/>
          <w:sz w:val="34"/>
          <w:szCs w:val="34"/>
        </w:rPr>
      </w:pPr>
      <w:bookmarkStart w:colFirst="0" w:colLast="0" w:name="_y4fpm5rifbe0" w:id="0"/>
      <w:bookmarkEnd w:id="0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Team Member Names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9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Nicole Matthews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Josh Overbeck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Feiyu Wang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Jacob Sandy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4a86e8"/>
          <w:sz w:val="34"/>
          <w:szCs w:val="34"/>
        </w:rPr>
      </w:pPr>
      <w:bookmarkStart w:colFirst="0" w:colLast="0" w:name="_fftpwmxqtfhw" w:id="1"/>
      <w:bookmarkEnd w:id="1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Team Project Title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Abacus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4a86e8"/>
          <w:sz w:val="34"/>
          <w:szCs w:val="34"/>
        </w:rPr>
      </w:pPr>
      <w:bookmarkStart w:colFirst="0" w:colLast="0" w:name="_z9wy3gm17ryt" w:id="2"/>
      <w:bookmarkEnd w:id="2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Project Description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Abacus is a javaFX desktop application designed to help keep inventory of products for a retail store. Abacus will be able to have guests look at the inventory without editing. There will also be a login feature that allows those with an account to add and remove items as well as set the price, quantity and size of the item. </w:t>
      </w:r>
      <w:r w:rsidDel="00000000" w:rsidR="00000000" w:rsidRPr="00000000">
        <w:rPr>
          <w:rtl w:val="0"/>
        </w:rPr>
        <w:t xml:space="preserve">Abacus allows users and admin to keep track of inventory of a retail store in order to keep things organized and well maintained.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788ho0lys31w" w:id="3"/>
      <w:bookmarkEnd w:id="3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Overall Design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Abacus will be an object oriented design using JavaFx. Our project includes a GUI using FXML, as well as both a backend and frontend development.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4a86e8"/>
          <w:sz w:val="34"/>
          <w:szCs w:val="34"/>
        </w:rPr>
      </w:pPr>
      <w:bookmarkStart w:colFirst="0" w:colLast="0" w:name="_1g3gsmt9tvj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4a86e8"/>
          <w:sz w:val="34"/>
          <w:szCs w:val="34"/>
        </w:rPr>
      </w:pPr>
      <w:bookmarkStart w:colFirst="0" w:colLast="0" w:name="_qnv4ijcnyoe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4a86e8"/>
          <w:sz w:val="34"/>
          <w:szCs w:val="34"/>
        </w:rPr>
      </w:pPr>
      <w:bookmarkStart w:colFirst="0" w:colLast="0" w:name="_5c230ehe7j7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4a86e8"/>
          <w:sz w:val="34"/>
          <w:szCs w:val="34"/>
        </w:rPr>
      </w:pPr>
      <w:bookmarkStart w:colFirst="0" w:colLast="0" w:name="_408a4hn0x6b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4a86e8"/>
          <w:sz w:val="34"/>
          <w:szCs w:val="34"/>
        </w:rPr>
      </w:pPr>
      <w:bookmarkStart w:colFirst="0" w:colLast="0" w:name="_bodxcp8n7dyl" w:id="8"/>
      <w:bookmarkEnd w:id="8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UML Diagram 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&lt;Include a short text description of what the UML diagram is showing and then cut and paste your UML diagram here.  Use a minimum of  1 class diagram, 2 Use Cases and 2 Sequence diagrams.  You are not required to do the OPT and ALT cases in the Sequence diagrams.&gt;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642967" cy="46756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967" cy="4675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