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맑은 고딕" w:hAnsi="맑은 고딕" w:eastAsia="맑은 고딕"/>
          <w:color w:val="1F3355"/>
          <w:sz w:val="33"/>
        </w:rPr>
        <w:t>그룹배관(번들) 생성 알고리즘 — 설계·구현 상세</w:t>
      </w:r>
    </w:p>
    <w:p>
      <w:pPr>
        <w:ind w:left="240"/>
      </w:pPr>
      <w:r>
        <w:rPr>
          <w:rFonts w:ascii="맑은 고딕" w:hAnsi="맑은 고딕" w:eastAsia="맑은 고딕"/>
          <w:i/>
          <w:color w:val="555555"/>
          <w:sz w:val="20"/>
        </w:rPr>
        <w:t xml:space="preserve">모듈: </w:t>
      </w:r>
      <w:r>
        <w:rPr>
          <w:rFonts w:ascii="Consolas" w:hAnsi="Consolas" w:eastAsia="맑은 고딕"/>
          <w:i/>
          <w:color w:val="555555"/>
          <w:sz w:val="19"/>
        </w:rPr>
        <w:t>python_experiments/routing3d_py/bundle_detect.py</w:t>
      </w:r>
      <w:r>
        <w:rPr>
          <w:rFonts w:ascii="맑은 고딕" w:hAnsi="맑은 고딕" w:eastAsia="맑은 고딕"/>
          <w:i/>
          <w:color w:val="555555"/>
          <w:sz w:val="20"/>
        </w:rPr>
        <w:t xml:space="preserve"> · 단위 mm · 직교(맨해튼) 형상 가정.</w:t>
      </w:r>
    </w:p>
    <w:p>
      <w:pPr>
        <w:ind w:left="240"/>
      </w:pPr>
      <w:r>
        <w:rPr>
          <w:rFonts w:ascii="맑은 고딕" w:hAnsi="맑은 고딕" w:eastAsia="맑은 고딕"/>
          <w:i/>
          <w:color w:val="555555"/>
          <w:sz w:val="20"/>
        </w:rPr>
        <w:t>사람이 설계한 기존배관(TB_ROUTE_PATH)에서 '평행 다발(번들)'을 자동 탐지해, 신규 자동라우팅이</w:t>
      </w:r>
    </w:p>
    <w:p>
      <w:pPr>
        <w:ind w:left="240"/>
      </w:pPr>
      <w:r>
        <w:rPr>
          <w:rFonts w:ascii="맑은 고딕" w:hAnsi="맑은 고딕" w:eastAsia="맑은 고딕"/>
          <w:i/>
          <w:color w:val="555555"/>
          <w:sz w:val="20"/>
        </w:rPr>
        <w:t>기존설계처럼 공용 트렁크 랙에 다발로 모이도록 학습 데이터(route_bundle_group/template)를 만든다.</w:t>
      </w:r>
    </w:p>
    <w:p>
      <w:pPr>
        <w:pBdr>
          <w:bottom w:val="single" w:sz="6" w:space="1" w:color="999999"/>
        </w:pBdr>
      </w:pPr>
    </w:p>
    <w:p>
      <w:pPr>
        <w:pStyle w:val="Heading1"/>
      </w:pPr>
      <w:r>
        <w:rPr>
          <w:rFonts w:ascii="맑은 고딕" w:hAnsi="맑은 고딕" w:eastAsia="맑은 고딕"/>
          <w:color w:val="1F3355"/>
          <w:sz w:val="30"/>
        </w:rPr>
        <w:t>1. 개요</w:t>
      </w:r>
    </w:p>
    <w:p>
      <w:pPr>
        <w:pStyle w:val="Heading2"/>
      </w:pPr>
      <w:r>
        <w:rPr>
          <w:rFonts w:ascii="맑은 고딕" w:hAnsi="맑은 고딕" w:eastAsia="맑은 고딕"/>
          <w:color w:val="1F3355"/>
          <w:sz w:val="27"/>
        </w:rPr>
        <w:t>1.1 그룹배관(번들)이란</w:t>
      </w:r>
    </w:p>
    <w:p>
      <w:r>
        <w:rPr>
          <w:rFonts w:ascii="맑은 고딕" w:hAnsi="맑은 고딕" w:eastAsia="맑은 고딕"/>
          <w:sz w:val="21"/>
        </w:rPr>
        <w:t xml:space="preserve">플랜트에서 같은 유틸리티 배관들은 </w:t>
      </w:r>
      <w:r>
        <w:rPr>
          <w:rFonts w:ascii="맑은 고딕" w:hAnsi="맑은 고딕" w:eastAsia="맑은 고딕"/>
          <w:b/>
          <w:sz w:val="21"/>
        </w:rPr>
        <w:t>공용 파이프 랙을 따라 나란히</w:t>
      </w:r>
      <w:r>
        <w:rPr>
          <w:rFonts w:ascii="맑은 고딕" w:hAnsi="맑은 고딕" w:eastAsia="맑은 고딕"/>
          <w:sz w:val="21"/>
        </w:rPr>
        <w:t xml:space="preserve"> 깔린다. 수평 랙(트렁크 고도)뿐</w:t>
      </w:r>
    </w:p>
    <w:p>
      <w:r>
        <w:rPr>
          <w:rFonts w:ascii="맑은 고딕" w:hAnsi="맑은 고딕" w:eastAsia="맑은 고딕"/>
          <w:sz w:val="21"/>
        </w:rPr>
        <w:t xml:space="preserve">아니라 </w:t>
      </w:r>
      <w:r>
        <w:rPr>
          <w:rFonts w:ascii="맑은 고딕" w:hAnsi="맑은 고딕" w:eastAsia="맑은 고딕"/>
          <w:b/>
          <w:sz w:val="21"/>
        </w:rPr>
        <w:t>수직 입상(riser) 다발</w:t>
      </w:r>
      <w:r>
        <w:rPr>
          <w:rFonts w:ascii="맑은 고딕" w:hAnsi="맑은 고딕" w:eastAsia="맑은 고딕"/>
          <w:sz w:val="21"/>
        </w:rPr>
        <w:t>로도 묶인다. 이렇게 **동일 이격간격으로 평행하게 함께 진행하는 배관</w:t>
      </w:r>
    </w:p>
    <w:p>
      <w:r>
        <w:rPr>
          <w:rFonts w:ascii="맑은 고딕" w:hAnsi="맑은 고딕" w:eastAsia="맑은 고딕"/>
          <w:sz w:val="21"/>
        </w:rPr>
        <w:t>다발**을 '번들(bundle)'이라 부른다. 자동 라우팅이 이를 따르면 결과가 사람 설계처럼 정돈된다(L4 학습).</w:t>
      </w:r>
    </w:p>
    <w:p>
      <w:pPr>
        <w:pStyle w:val="Heading2"/>
      </w:pPr>
      <w:r>
        <w:rPr>
          <w:rFonts w:ascii="맑은 고딕" w:hAnsi="맑은 고딕" w:eastAsia="맑은 고딕"/>
          <w:color w:val="1F3355"/>
          <w:sz w:val="27"/>
        </w:rPr>
        <w:t>1.2 핵심 정의 (v3)</w:t>
      </w:r>
    </w:p>
    <w:p>
      <w:pPr>
        <w:ind w:left="240"/>
      </w:pPr>
      <w:r>
        <w:rPr>
          <w:rFonts w:ascii="맑은 고딕" w:hAnsi="맑은 고딕" w:eastAsia="맑은 고딕"/>
          <w:i/>
          <w:color w:val="555555"/>
          <w:sz w:val="20"/>
        </w:rPr>
        <w:t>**번들 = 같은 (장비 owner · 유틸리티) 의 배관 중, 동일 이격간격으로 평행하게 '함께 진행'하는</w:t>
      </w:r>
    </w:p>
    <w:p>
      <w:pPr>
        <w:ind w:left="240"/>
      </w:pPr>
      <w:r>
        <w:rPr>
          <w:rFonts w:ascii="맑은 고딕" w:hAnsi="맑은 고딕" w:eastAsia="맑은 고딕"/>
          <w:i/>
          <w:color w:val="555555"/>
          <w:sz w:val="20"/>
        </w:rPr>
        <w:t>≥2개 배관의 묶음.** 진행축은 수평(x·y)·수직(z, 입상) 모두 포함한다.</w:t>
      </w:r>
    </w:p>
    <w:p>
      <w:r>
        <w:rPr>
          <w:rFonts w:ascii="맑은 고딕" w:hAnsi="맑은 고딕" w:eastAsia="맑은 고딕"/>
          <w:sz w:val="21"/>
        </w:rPr>
        <w:t>세 가지 기준:</w:t>
      </w:r>
    </w:p>
    <w:p>
      <w:pPr>
        <w:pStyle w:val="ListNumber"/>
      </w:pPr>
      <w:r>
        <w:rPr>
          <w:rFonts w:ascii="맑은 고딕" w:hAnsi="맑은 고딕" w:eastAsia="맑은 고딕"/>
          <w:b/>
          <w:sz w:val="21"/>
        </w:rPr>
        <w:t>레인 유지 (±10mm)</w:t>
      </w:r>
      <w:r>
        <w:rPr>
          <w:rFonts w:ascii="맑은 고딕" w:hAnsi="맑은 고딕" w:eastAsia="맑은 고딕"/>
          <w:sz w:val="21"/>
        </w:rPr>
        <w:t xml:space="preserve"> — 각 배관은 진행하는 동안 자기 '레인'(진행축과 직교하는 두 고정 좌표)을</w:t>
      </w:r>
    </w:p>
    <w:p>
      <w:r>
        <w:rPr>
          <w:rFonts w:ascii="맑은 고딕" w:hAnsi="맑은 고딕" w:eastAsia="맑은 고딕"/>
          <w:sz w:val="21"/>
        </w:rPr>
        <w:t xml:space="preserve">   </w:t>
      </w:r>
      <w:r>
        <w:rPr>
          <w:rFonts w:ascii="맑은 고딕" w:hAnsi="맑은 고딕" w:eastAsia="맑은 고딕"/>
          <w:b/>
          <w:sz w:val="21"/>
        </w:rPr>
        <w:t>±10mm 안에서 일정하게</w:t>
      </w:r>
      <w:r>
        <w:rPr>
          <w:rFonts w:ascii="맑은 고딕" w:hAnsi="맑은 고딕" w:eastAsia="맑은 고딕"/>
          <w:sz w:val="21"/>
        </w:rPr>
        <w:t xml:space="preserve"> 유지한다. 이 밴드를 벗어나면 레인 이탈(=다른 런/꺾임)로 본다.</w:t>
      </w:r>
    </w:p>
    <w:p>
      <w:pPr>
        <w:pStyle w:val="ListNumber"/>
      </w:pPr>
      <w:r>
        <w:rPr>
          <w:rFonts w:ascii="맑은 고딕" w:hAnsi="맑은 고딕" w:eastAsia="맑은 고딕"/>
          <w:b/>
          <w:sz w:val="21"/>
        </w:rPr>
        <w:t>동시진행 + 동일간격</w:t>
      </w:r>
      <w:r>
        <w:rPr>
          <w:rFonts w:ascii="맑은 고딕" w:hAnsi="맑은 고딕" w:eastAsia="맑은 고딕"/>
          <w:sz w:val="21"/>
        </w:rPr>
        <w:t xml:space="preserve"> — 같은 진행축에서 진행구간이 겹치고(co-travel), 직교 한 축은 공유(±10mm),</w:t>
      </w:r>
    </w:p>
    <w:p>
      <w:r>
        <w:rPr>
          <w:rFonts w:ascii="맑은 고딕" w:hAnsi="맑은 고딕" w:eastAsia="맑은 고딕"/>
          <w:sz w:val="21"/>
        </w:rPr>
        <w:t xml:space="preserve">   다른 축으로 </w:t>
      </w:r>
      <w:r>
        <w:rPr>
          <w:rFonts w:ascii="맑은 고딕" w:hAnsi="맑은 고딕" w:eastAsia="맑은 고딕"/>
          <w:b/>
          <w:sz w:val="21"/>
        </w:rPr>
        <w:t>등간격</w:t>
      </w:r>
      <w:r>
        <w:rPr>
          <w:rFonts w:ascii="맑은 고딕" w:hAnsi="맑은 고딕" w:eastAsia="맑은 고딕"/>
          <w:sz w:val="21"/>
        </w:rPr>
        <w:t xml:space="preserve"> 떨어진 평행 런들을 한 다발로 묶는다.</w:t>
      </w:r>
    </w:p>
    <w:p>
      <w:pPr>
        <w:pStyle w:val="ListNumber"/>
      </w:pPr>
      <w:r>
        <w:rPr>
          <w:rFonts w:ascii="맑은 고딕" w:hAnsi="맑은 고딕" w:eastAsia="맑은 고딕"/>
          <w:b/>
          <w:sz w:val="21"/>
        </w:rPr>
        <w:t>밴딩 각도 동일 (±2°)</w:t>
      </w:r>
      <w:r>
        <w:rPr>
          <w:rFonts w:ascii="맑은 고딕" w:hAnsi="맑은 고딕" w:eastAsia="맑은 고딕"/>
          <w:sz w:val="21"/>
        </w:rPr>
        <w:t xml:space="preserve"> — 꺾임이 있으면 </w:t>
      </w:r>
      <w:r>
        <w:rPr>
          <w:rFonts w:ascii="맑은 고딕" w:hAnsi="맑은 고딕" w:eastAsia="맑은 고딕"/>
          <w:b/>
          <w:sz w:val="21"/>
        </w:rPr>
        <w:t>같은 각도로 함께 꺾이는</w:t>
      </w:r>
      <w:r>
        <w:rPr>
          <w:rFonts w:ascii="맑은 고딕" w:hAnsi="맑은 고딕" w:eastAsia="맑은 고딕"/>
          <w:sz w:val="21"/>
        </w:rPr>
        <w:t xml:space="preserve"> 배관은 코너를 넘어 한 그룹으로</w:t>
      </w:r>
    </w:p>
    <w:p>
      <w:r>
        <w:rPr>
          <w:rFonts w:ascii="맑은 고딕" w:hAnsi="맑은 고딕" w:eastAsia="맑은 고딕"/>
          <w:sz w:val="21"/>
        </w:rPr>
        <w:t xml:space="preserve">   이어 포함한다. 단, 꺾임 자체는 </w:t>
      </w:r>
      <w:r>
        <w:rPr>
          <w:rFonts w:ascii="맑은 고딕" w:hAnsi="맑은 고딕" w:eastAsia="맑은 고딕"/>
          <w:b/>
          <w:sz w:val="21"/>
        </w:rPr>
        <w:t>필수가 아니다</w:t>
      </w:r>
      <w:r>
        <w:rPr>
          <w:rFonts w:ascii="맑은 고딕" w:hAnsi="맑은 고딕" w:eastAsia="맑은 고딕"/>
          <w:sz w:val="21"/>
        </w:rPr>
        <w:t xml:space="preserve"> — 직선 평행 다발도 번들이다.</w:t>
      </w:r>
    </w:p>
    <w:p>
      <w:pPr>
        <w:ind w:left="240"/>
      </w:pPr>
      <w:r>
        <w:rPr>
          <w:rFonts w:ascii="맑은 고딕" w:hAnsi="맑은 고딕" w:eastAsia="맑은 고딕"/>
          <w:i/>
          <w:color w:val="555555"/>
          <w:sz w:val="20"/>
        </w:rPr>
        <w:t>v1(형태 유사 + 균일 피치) → v2(공간: 수평 트렁크·z-근접) → **v3(세그먼트 동시진행: 수평·수직 + 레인</w:t>
      </w:r>
    </w:p>
    <w:p>
      <w:pPr>
        <w:ind w:left="240"/>
      </w:pPr>
      <w:r>
        <w:rPr>
          <w:rFonts w:ascii="맑은 고딕" w:hAnsi="맑은 고딕" w:eastAsia="맑은 고딕"/>
          <w:i/>
          <w:color w:val="555555"/>
          <w:sz w:val="20"/>
        </w:rPr>
        <w:t>유지 + 코너 추종)** 로 재설계했다. 배경은 §6.</w:t>
      </w:r>
    </w:p>
    <w:p>
      <w:pPr>
        <w:pStyle w:val="Heading2"/>
      </w:pPr>
      <w:r>
        <w:rPr>
          <w:rFonts w:ascii="맑은 고딕" w:hAnsi="맑은 고딕" w:eastAsia="맑은 고딕"/>
          <w:color w:val="1F3355"/>
          <w:sz w:val="27"/>
        </w:rPr>
        <w:t>1.3 입력·출력</w:t>
      </w:r>
    </w:p>
    <w:p>
      <w:pPr>
        <w:spacing w:after="0" w:before="0"/>
        <w:ind w:left="120"/>
        <w:shd w:val="clear" w:fill="F2F2F2"/>
      </w:pPr>
      <w:r>
        <w:rPr>
          <w:rFonts w:ascii="Consolas" w:hAnsi="Consolas" w:eastAsia="맑은 고딕"/>
          <w:sz w:val="18"/>
        </w:rPr>
        <w:t>입력:  TB_ROUTE_PATH (route_db.load_existing_pipes)</w:t>
      </w:r>
    </w:p>
    <w:p>
      <w:pPr>
        <w:spacing w:after="0" w:before="0"/>
        <w:ind w:left="120"/>
        <w:shd w:val="clear" w:fill="F2F2F2"/>
      </w:pPr>
      <w:r>
        <w:rPr>
          <w:rFonts w:ascii="Consolas" w:hAnsi="Consolas" w:eastAsia="맑은 고딕"/>
          <w:sz w:val="18"/>
        </w:rPr>
        <w:t xml:space="preserve">        = 기존 설계배관 폴리라인 list[ExistingPipe]</w:t>
      </w:r>
    </w:p>
    <w:p>
      <w:pPr>
        <w:spacing w:after="0" w:before="0"/>
        <w:ind w:left="120"/>
        <w:shd w:val="clear" w:fill="F2F2F2"/>
      </w:pPr>
      <w:r>
        <w:rPr>
          <w:rFonts w:ascii="Consolas" w:hAnsi="Consolas" w:eastAsia="맑은 고딕"/>
          <w:sz w:val="18"/>
        </w:rPr>
        <w:t xml:space="preserve">        (route_path_guid, owner_name, utility, points[월드 mm], source/target_pos)</w:t>
      </w:r>
    </w:p>
    <w:p>
      <w:pPr>
        <w:spacing w:after="0" w:before="0"/>
        <w:ind w:left="120"/>
        <w:shd w:val="clear" w:fill="F2F2F2"/>
      </w:pPr>
      <w:r>
        <w:rPr>
          <w:rFonts w:ascii="Consolas" w:hAnsi="Consolas" w:eastAsia="맑은 고딕"/>
          <w:sz w:val="18"/>
        </w:rPr>
        <w:t xml:space="preserve"> </w:t>
      </w:r>
    </w:p>
    <w:p>
      <w:pPr>
        <w:spacing w:after="0" w:before="0"/>
        <w:ind w:left="120"/>
        <w:shd w:val="clear" w:fill="F2F2F2"/>
      </w:pPr>
      <w:r>
        <w:rPr>
          <w:rFonts w:ascii="Consolas" w:hAnsi="Consolas" w:eastAsia="맑은 고딕"/>
          <w:sz w:val="18"/>
        </w:rPr>
        <w:t>처리:  Phase 1 특징 추출(참고) + 런 분해 → Phase 3 공간 동시진행 검출 → 템플릿 집계</w:t>
      </w:r>
    </w:p>
    <w:p>
      <w:pPr>
        <w:spacing w:after="0" w:before="0"/>
        <w:ind w:left="120"/>
        <w:shd w:val="clear" w:fill="F2F2F2"/>
      </w:pPr>
      <w:r>
        <w:rPr>
          <w:rFonts w:ascii="Consolas" w:hAnsi="Consolas" w:eastAsia="맑은 고딕"/>
          <w:sz w:val="18"/>
        </w:rPr>
        <w:t xml:space="preserve"> </w:t>
      </w:r>
    </w:p>
    <w:p>
      <w:pPr>
        <w:spacing w:after="0" w:before="0"/>
        <w:ind w:left="120"/>
        <w:shd w:val="clear" w:fill="F2F2F2"/>
      </w:pPr>
      <w:r>
        <w:rPr>
          <w:rFonts w:ascii="Consolas" w:hAnsi="Consolas" w:eastAsia="맑은 고딕"/>
          <w:sz w:val="18"/>
        </w:rPr>
        <w:t>출력:  route_bundle_group   (번들 그룹: group_id, member_guids, trunk_axis, trunk_z, pitch …)</w:t>
      </w:r>
    </w:p>
    <w:p>
      <w:pPr>
        <w:spacing w:after="0" w:before="0"/>
        <w:ind w:left="120"/>
        <w:shd w:val="clear" w:fill="F2F2F2"/>
      </w:pPr>
      <w:r>
        <w:rPr>
          <w:rFonts w:ascii="Consolas" w:hAnsi="Consolas" w:eastAsia="맑은 고딕"/>
          <w:sz w:val="18"/>
        </w:rPr>
        <w:t xml:space="preserve">        route_bundle_template (집계 뷰: (owner,util)별 trunk_zs[], pitch, n_members, n_vert)</w:t>
      </w:r>
    </w:p>
    <w:p>
      <w:r>
        <w:rPr>
          <w:rFonts w:ascii="맑은 고딕" w:hAnsi="맑은 고딕" w:eastAsia="맑은 고딕"/>
          <w:sz w:val="21"/>
        </w:rPr>
        <w:t xml:space="preserve">신규 라우팅(C# 뷰어)은 </w:t>
      </w:r>
      <w:r>
        <w:rPr>
          <w:rFonts w:ascii="Consolas" w:hAnsi="Consolas" w:eastAsia="맑은 고딕"/>
          <w:color w:val="B03060"/>
          <w:sz w:val="20"/>
        </w:rPr>
        <w:t>route_bundle_template</w:t>
      </w:r>
      <w:r>
        <w:rPr>
          <w:rFonts w:ascii="맑은 고딕" w:hAnsi="맑은 고딕" w:eastAsia="맑은 고딕"/>
          <w:sz w:val="21"/>
        </w:rPr>
        <w:t>/</w:t>
      </w:r>
      <w:r>
        <w:rPr>
          <w:rFonts w:ascii="Consolas" w:hAnsi="Consolas" w:eastAsia="맑은 고딕"/>
          <w:color w:val="B03060"/>
          <w:sz w:val="20"/>
        </w:rPr>
        <w:t>route_bundle_group</w:t>
      </w:r>
      <w:r>
        <w:rPr>
          <w:rFonts w:ascii="맑은 고딕" w:hAnsi="맑은 고딕" w:eastAsia="맑은 고딕"/>
          <w:sz w:val="21"/>
        </w:rPr>
        <w:t xml:space="preserve"> 를 키로 조회해 **트렁크 고도</w:t>
      </w:r>
    </w:p>
    <w:p>
      <w:r>
        <w:rPr>
          <w:rFonts w:ascii="맑은 고딕" w:hAnsi="맑은 고딕" w:eastAsia="맑은 고딕"/>
          <w:sz w:val="21"/>
        </w:rPr>
        <w:t>(rack_levels)</w:t>
      </w:r>
      <w:r>
        <w:rPr>
          <w:rFonts w:ascii="맑은 고딕" w:hAnsi="맑은 고딕" w:eastAsia="맑은 고딕"/>
          <w:b/>
          <w:sz w:val="21"/>
        </w:rPr>
        <w:t xml:space="preserve"> 와 </w:t>
      </w:r>
      <w:r>
        <w:rPr>
          <w:rFonts w:ascii="맑은 고딕" w:hAnsi="맑은 고딕" w:eastAsia="맑은 고딕"/>
          <w:sz w:val="21"/>
        </w:rPr>
        <w:t>수평·수직 레인 회랑**을 라우팅에 주입한다.</w:t>
      </w:r>
    </w:p>
    <w:p>
      <w:pPr>
        <w:pBdr>
          <w:bottom w:val="single" w:sz="6" w:space="1" w:color="999999"/>
        </w:pBdr>
      </w:pPr>
    </w:p>
    <w:p>
      <w:pPr>
        <w:pStyle w:val="Heading1"/>
      </w:pPr>
      <w:r>
        <w:rPr>
          <w:rFonts w:ascii="맑은 고딕" w:hAnsi="맑은 고딕" w:eastAsia="맑은 고딕"/>
          <w:color w:val="1F3355"/>
          <w:sz w:val="30"/>
        </w:rPr>
        <w:t>2. 3단계 파이프라인</w:t>
      </w:r>
    </w:p>
    <w:p>
      <w:pPr>
        <w:spacing w:after="0" w:before="0"/>
        <w:ind w:left="120"/>
        <w:shd w:val="clear" w:fill="F2F2F2"/>
      </w:pPr>
      <w:r>
        <w:rPr>
          <w:rFonts w:ascii="Consolas" w:hAnsi="Consolas" w:eastAsia="맑은 고딕"/>
          <w:sz w:val="18"/>
        </w:rPr>
        <w:t>Phase 1  개별 경로 특징 추출 (참고 메트릭 + 런 분해 입력)</w:t>
      </w:r>
    </w:p>
    <w:p>
      <w:pPr>
        <w:spacing w:after="0" w:before="0"/>
        <w:ind w:left="120"/>
        <w:shd w:val="clear" w:fill="F2F2F2"/>
      </w:pPr>
      <w:r>
        <w:rPr>
          <w:rFonts w:ascii="Consolas" w:hAnsi="Consolas" w:eastAsia="맑은 고딕"/>
          <w:sz w:val="18"/>
        </w:rPr>
        <w:t xml:space="preserve">   방향 런 압축 → Arrow Coding(R/H/D) · 꺾임 수 · 리샘플 방향벡터 · 길이 · 규모 · centroid</w:t>
      </w:r>
    </w:p>
    <w:p>
      <w:pPr>
        <w:spacing w:after="0" w:before="0"/>
        <w:ind w:left="120"/>
        <w:shd w:val="clear" w:fill="F2F2F2"/>
      </w:pPr>
      <w:r>
        <w:rPr>
          <w:rFonts w:ascii="Consolas" w:hAnsi="Consolas" w:eastAsia="맑은 고딕"/>
          <w:sz w:val="18"/>
        </w:rPr>
        <w:t xml:space="preserve">        │</w:t>
      </w:r>
    </w:p>
    <w:p>
      <w:pPr>
        <w:spacing w:after="0" w:before="0"/>
        <w:ind w:left="120"/>
        <w:shd w:val="clear" w:fill="F2F2F2"/>
      </w:pPr>
      <w:r>
        <w:rPr>
          <w:rFonts w:ascii="Consolas" w:hAnsi="Consolas" w:eastAsia="맑은 고딕"/>
          <w:sz w:val="18"/>
        </w:rPr>
        <w:t>Phase 2  복합 유사도 (참고 지표 avg_similarity — 그룹화 게이트 아님)</w:t>
      </w:r>
    </w:p>
    <w:p>
      <w:pPr>
        <w:spacing w:after="0" w:before="0"/>
        <w:ind w:left="120"/>
        <w:shd w:val="clear" w:fill="F2F2F2"/>
      </w:pPr>
      <w:r>
        <w:rPr>
          <w:rFonts w:ascii="Consolas" w:hAnsi="Consolas" w:eastAsia="맑은 고딕"/>
          <w:sz w:val="18"/>
        </w:rPr>
        <w:t xml:space="preserve">   형태 30% + 방향 30% + 길이 20% + 규모 20%</w:t>
      </w:r>
    </w:p>
    <w:p>
      <w:pPr>
        <w:spacing w:after="0" w:before="0"/>
        <w:ind w:left="120"/>
        <w:shd w:val="clear" w:fill="F2F2F2"/>
      </w:pPr>
      <w:r>
        <w:rPr>
          <w:rFonts w:ascii="Consolas" w:hAnsi="Consolas" w:eastAsia="맑은 고딕"/>
          <w:sz w:val="18"/>
        </w:rPr>
        <w:t xml:space="preserve">        │</w:t>
      </w:r>
    </w:p>
    <w:p>
      <w:pPr>
        <w:spacing w:after="0" w:before="0"/>
        <w:ind w:left="120"/>
        <w:shd w:val="clear" w:fill="F2F2F2"/>
      </w:pPr>
      <w:r>
        <w:rPr>
          <w:rFonts w:ascii="Consolas" w:hAnsi="Consolas" w:eastAsia="맑은 고딕"/>
          <w:sz w:val="18"/>
        </w:rPr>
        <w:t>Phase 3  공간 동시진행(co-travel) 검출  ★ 핵심</w:t>
      </w:r>
    </w:p>
    <w:p>
      <w:pPr>
        <w:spacing w:after="0" w:before="0"/>
        <w:ind w:left="120"/>
        <w:shd w:val="clear" w:fill="F2F2F2"/>
      </w:pPr>
      <w:r>
        <w:rPr>
          <w:rFonts w:ascii="Consolas" w:hAnsi="Consolas" w:eastAsia="맑은 고딕"/>
          <w:sz w:val="18"/>
        </w:rPr>
        <w:t xml:space="preserve">   배관을 축정렬 직선 런으로 분해(레인 유지 ±10mm) →</w:t>
      </w:r>
    </w:p>
    <w:p>
      <w:pPr>
        <w:spacing w:after="0" w:before="0"/>
        <w:ind w:left="120"/>
        <w:shd w:val="clear" w:fill="F2F2F2"/>
      </w:pPr>
      <w:r>
        <w:rPr>
          <w:rFonts w:ascii="Consolas" w:hAnsi="Consolas" w:eastAsia="맑은 고딕"/>
          <w:sz w:val="18"/>
        </w:rPr>
        <w:t xml:space="preserve">   (owner,util) 키 → 축별 평행 동시진행 다발(sh 공유·진행 겹침·sp 등간격) →</w:t>
      </w:r>
    </w:p>
    <w:p>
      <w:pPr>
        <w:spacing w:after="0" w:before="0"/>
        <w:ind w:left="120"/>
        <w:shd w:val="clear" w:fill="F2F2F2"/>
      </w:pPr>
      <w:r>
        <w:rPr>
          <w:rFonts w:ascii="Consolas" w:hAnsi="Consolas" w:eastAsia="맑은 고딕"/>
          <w:sz w:val="18"/>
        </w:rPr>
        <w:t xml:space="preserve">   코너 병합(멤버 ≥2 공유) → trunk_axis·z·pitch·spread 산출</w:t>
      </w:r>
    </w:p>
    <w:p>
      <w:pPr>
        <w:pBdr>
          <w:bottom w:val="single" w:sz="6" w:space="1" w:color="999999"/>
        </w:pBdr>
      </w:pPr>
    </w:p>
    <w:p>
      <w:pPr>
        <w:pStyle w:val="Heading1"/>
      </w:pPr>
      <w:r>
        <w:rPr>
          <w:rFonts w:ascii="맑은 고딕" w:hAnsi="맑은 고딕" w:eastAsia="맑은 고딕"/>
          <w:color w:val="1F3355"/>
          <w:sz w:val="30"/>
        </w:rPr>
        <w:t>3. Phase 1 — 개별 경로 특징 추출 (</w:t>
      </w:r>
      <w:r>
        <w:rPr>
          <w:rFonts w:ascii="Consolas" w:hAnsi="Consolas" w:eastAsia="맑은 고딕"/>
          <w:color w:val="1F3355"/>
          <w:sz w:val="29"/>
        </w:rPr>
        <w:t>extract_feature</w:t>
      </w:r>
      <w:r>
        <w:rPr>
          <w:rFonts w:ascii="맑은 고딕" w:hAnsi="맑은 고딕" w:eastAsia="맑은 고딕"/>
          <w:color w:val="1F3355"/>
          <w:sz w:val="30"/>
        </w:rPr>
        <w:t>)</w:t>
      </w:r>
    </w:p>
    <w:p>
      <w:r>
        <w:rPr>
          <w:rFonts w:ascii="맑은 고딕" w:hAnsi="맑은 고딕" w:eastAsia="맑은 고딕"/>
          <w:sz w:val="21"/>
        </w:rPr>
        <w:t>배관 1개 폴리라인에서 형태·공간 특징을 뽑는다(유사도 참고 지표 + 꺾임 수). 검출 본체는 §5의 '런'</w:t>
      </w:r>
    </w:p>
    <w:p>
      <w:r>
        <w:rPr>
          <w:rFonts w:ascii="맑은 고딕" w:hAnsi="맑은 고딕" w:eastAsia="맑은 고딕"/>
          <w:sz w:val="21"/>
        </w:rPr>
        <w:t>분해를 별도로 쓴다.</w:t>
      </w:r>
    </w:p>
    <w:p>
      <w:pPr>
        <w:pStyle w:val="Heading2"/>
      </w:pPr>
      <w:r>
        <w:rPr>
          <w:rFonts w:ascii="맑은 고딕" w:hAnsi="맑은 고딕" w:eastAsia="맑은 고딕"/>
          <w:color w:val="1F3355"/>
          <w:sz w:val="27"/>
        </w:rPr>
        <w:t>3.1 방향 런 압축 (</w:t>
      </w:r>
      <w:r>
        <w:rPr>
          <w:rFonts w:ascii="Consolas" w:hAnsi="Consolas" w:eastAsia="맑은 고딕"/>
          <w:color w:val="1F3355"/>
          <w:sz w:val="26"/>
        </w:rPr>
        <w:t>dir_runs</w:t>
      </w:r>
      <w:r>
        <w:rPr>
          <w:rFonts w:ascii="맑은 고딕" w:hAnsi="맑은 고딕" w:eastAsia="맑은 고딕"/>
          <w:color w:val="1F3355"/>
          <w:sz w:val="27"/>
        </w:rPr>
        <w:t>)</w:t>
      </w:r>
    </w:p>
    <w:p>
      <w:r>
        <w:rPr>
          <w:rFonts w:ascii="맑은 고딕" w:hAnsi="맑은 고딕" w:eastAsia="맑은 고딕"/>
          <w:sz w:val="21"/>
        </w:rPr>
        <w:t xml:space="preserve">각 세그먼트를 6직교 축(±x,±y,±z) 중 </w:t>
      </w:r>
      <w:r>
        <w:rPr>
          <w:rFonts w:ascii="맑은 고딕" w:hAnsi="맑은 고딕" w:eastAsia="맑은 고딕"/>
          <w:b/>
          <w:sz w:val="21"/>
        </w:rPr>
        <w:t>가장 가까운 축으로 스냅</w:t>
      </w:r>
      <w:r>
        <w:rPr>
          <w:rFonts w:ascii="맑은 고딕" w:hAnsi="맑은 고딕" w:eastAsia="맑은 고딕"/>
          <w:sz w:val="21"/>
        </w:rPr>
        <w:t>(</w:t>
      </w:r>
      <w:r>
        <w:rPr>
          <w:rFonts w:ascii="Consolas" w:hAnsi="Consolas" w:eastAsia="맑은 고딕"/>
          <w:color w:val="B03060"/>
          <w:sz w:val="20"/>
        </w:rPr>
        <w:t>axis_snap</w:t>
      </w:r>
      <w:r>
        <w:rPr>
          <w:rFonts w:ascii="맑은 고딕" w:hAnsi="맑은 고딕" w:eastAsia="맑은 고딕"/>
          <w:sz w:val="21"/>
        </w:rPr>
        <w:t>)하고, 연속 동일 방향을</w:t>
      </w:r>
    </w:p>
    <w:p>
      <w:r>
        <w:rPr>
          <w:rFonts w:ascii="맑은 고딕" w:hAnsi="맑은 고딕" w:eastAsia="맑은 고딕"/>
          <w:sz w:val="21"/>
        </w:rPr>
        <w:t xml:space="preserve">하나의 런으로 병합한다. → </w:t>
      </w:r>
      <w:r>
        <w:rPr>
          <w:rFonts w:ascii="Consolas" w:hAnsi="Consolas" w:eastAsia="맑은 고딕"/>
          <w:color w:val="B03060"/>
          <w:sz w:val="20"/>
        </w:rPr>
        <w:t>[(축d, 누적길이), …]</w:t>
      </w:r>
      <w:r>
        <w:rPr>
          <w:rFonts w:ascii="맑은 고딕" w:hAnsi="맑은 고딕" w:eastAsia="맑은 고딕"/>
          <w:sz w:val="21"/>
        </w:rPr>
        <w:t>.</w:t>
      </w:r>
    </w:p>
    <w:p>
      <w:pPr>
        <w:pStyle w:val="Heading2"/>
      </w:pPr>
      <w:r>
        <w:rPr>
          <w:rFonts w:ascii="맑은 고딕" w:hAnsi="맑은 고딕" w:eastAsia="맑은 고딕"/>
          <w:color w:val="1F3355"/>
          <w:sz w:val="27"/>
        </w:rPr>
        <w:t>3.2 Arrow Coding (</w:t>
      </w:r>
      <w:r>
        <w:rPr>
          <w:rFonts w:ascii="Consolas" w:hAnsi="Consolas" w:eastAsia="맑은 고딕"/>
          <w:color w:val="1F3355"/>
          <w:sz w:val="26"/>
        </w:rPr>
        <w:t>arrow_code</w:t>
      </w:r>
      <w:r>
        <w:rPr>
          <w:rFonts w:ascii="맑은 고딕" w:hAnsi="맑은 고딕" w:eastAsia="맑은 고딕"/>
          <w:color w:val="1F3355"/>
          <w:sz w:val="27"/>
        </w:rPr>
        <w:t xml:space="preserve">, </w:t>
      </w:r>
      <w:r>
        <w:rPr>
          <w:rFonts w:ascii="Consolas" w:hAnsi="Consolas" w:eastAsia="맑은 고딕"/>
          <w:color w:val="1F3355"/>
          <w:sz w:val="26"/>
        </w:rPr>
        <w:t>_classify_seg</w:t>
      </w:r>
      <w:r>
        <w:rPr>
          <w:rFonts w:ascii="맑은 고딕" w:hAnsi="맑은 고딕" w:eastAsia="맑은 고딕"/>
          <w:color w:val="1F3355"/>
          <w:sz w:val="27"/>
        </w:rPr>
        <w:t>)</w:t>
      </w:r>
    </w:p>
    <w:p>
      <w:r>
        <w:rPr>
          <w:rFonts w:ascii="맑은 고딕" w:hAnsi="맑은 고딕" w:eastAsia="맑은 고딕"/>
          <w:sz w:val="21"/>
        </w:rPr>
        <w:t xml:space="preserve">세그먼트를 </w:t>
      </w:r>
      <w:r>
        <w:rPr>
          <w:rFonts w:ascii="맑은 고딕" w:hAnsi="맑은 고딕" w:eastAsia="맑은 고딕"/>
          <w:b/>
          <w:sz w:val="21"/>
        </w:rPr>
        <w:t>R(수직 z) · H(수평 xy) · D(경사)</w:t>
      </w:r>
      <w:r>
        <w:rPr>
          <w:rFonts w:ascii="맑은 고딕" w:hAnsi="맑은 고딕" w:eastAsia="맑은 고딕"/>
          <w:sz w:val="21"/>
        </w:rPr>
        <w:t xml:space="preserve"> 로 분류해 연속 압축한 문자열. 분류 기준:</w:t>
      </w:r>
    </w:p>
    <w:p>
      <w:pPr>
        <w:spacing w:after="0" w:before="0"/>
        <w:ind w:left="120"/>
        <w:shd w:val="clear" w:fill="F2F2F2"/>
      </w:pPr>
      <w:r>
        <w:rPr>
          <w:rFonts w:ascii="Consolas" w:hAnsi="Consolas" w:eastAsia="맑은 고딕"/>
          <w:sz w:val="18"/>
        </w:rPr>
        <w:t>vert = |dz|,  horiz = √(dx²+dy²)</w:t>
      </w:r>
    </w:p>
    <w:p>
      <w:pPr>
        <w:spacing w:after="0" w:before="0"/>
        <w:ind w:left="120"/>
        <w:shd w:val="clear" w:fill="F2F2F2"/>
      </w:pPr>
      <w:r>
        <w:rPr>
          <w:rFonts w:ascii="Consolas" w:hAnsi="Consolas" w:eastAsia="맑은 고딕"/>
          <w:sz w:val="18"/>
        </w:rPr>
        <w:t>vert ≥ horiz : horiz ≤ DIAG_TOL·vert  →  R, 아니면 D</w:t>
      </w:r>
    </w:p>
    <w:p>
      <w:pPr>
        <w:spacing w:after="0" w:before="0"/>
        <w:ind w:left="120"/>
        <w:shd w:val="clear" w:fill="F2F2F2"/>
      </w:pPr>
      <w:r>
        <w:rPr>
          <w:rFonts w:ascii="Consolas" w:hAnsi="Consolas" w:eastAsia="맑은 고딕"/>
          <w:sz w:val="18"/>
        </w:rPr>
        <w:t>vert &lt; horiz : vert  ≤ DIAG_TOL·horiz →  H, 아니면 D   (DIAG_TOL = 0.34)</w:t>
      </w:r>
    </w:p>
    <w:p>
      <w:pPr>
        <w:ind w:left="240"/>
      </w:pPr>
      <w:r>
        <w:rPr>
          <w:rFonts w:ascii="맑은 고딕" w:hAnsi="맑은 고딕" w:eastAsia="맑은 고딕"/>
          <w:b/>
          <w:i/>
          <w:color w:val="555555"/>
          <w:sz w:val="20"/>
        </w:rPr>
        <w:t>주의 — 엘보 챔퍼</w:t>
      </w:r>
      <w:r>
        <w:rPr>
          <w:rFonts w:ascii="맑은 고딕" w:hAnsi="맑은 고딕" w:eastAsia="맑은 고딕"/>
          <w:i/>
          <w:color w:val="555555"/>
          <w:sz w:val="20"/>
        </w:rPr>
        <w:t>: TB_ROUTE_PATH 의 90° 엘보는 짧은 45° 사선 세그먼트로 표현돼 R↔H 전환마다</w:t>
      </w:r>
    </w:p>
    <w:p>
      <w:pPr>
        <w:ind w:left="240"/>
      </w:pPr>
      <w:r>
        <w:rPr>
          <w:rFonts w:ascii="Consolas" w:hAnsi="Consolas" w:eastAsia="맑은 고딕"/>
          <w:i/>
          <w:color w:val="555555"/>
          <w:sz w:val="19"/>
        </w:rPr>
        <w:t>D</w:t>
      </w:r>
      <w:r>
        <w:rPr>
          <w:rFonts w:ascii="맑은 고딕" w:hAnsi="맑은 고딕" w:eastAsia="맑은 고딕"/>
          <w:i/>
          <w:color w:val="555555"/>
          <w:sz w:val="20"/>
        </w:rPr>
        <w:t xml:space="preserve"> 가 끼어 </w:t>
      </w:r>
      <w:r>
        <w:rPr>
          <w:rFonts w:ascii="Consolas" w:hAnsi="Consolas" w:eastAsia="맑은 고딕"/>
          <w:i/>
          <w:color w:val="555555"/>
          <w:sz w:val="19"/>
        </w:rPr>
        <w:t>RDHDRDHD…</w:t>
      </w:r>
      <w:r>
        <w:rPr>
          <w:rFonts w:ascii="맑은 고딕" w:hAnsi="맑은 고딕" w:eastAsia="맑은 고딕"/>
          <w:i/>
          <w:color w:val="555555"/>
          <w:sz w:val="20"/>
        </w:rPr>
        <w:t xml:space="preserve"> 형태가 된다. 형태 코드 기반 유사도가 이 </w:t>
      </w:r>
      <w:r>
        <w:rPr>
          <w:rFonts w:ascii="Consolas" w:hAnsi="Consolas" w:eastAsia="맑은 고딕"/>
          <w:i/>
          <w:color w:val="555555"/>
          <w:sz w:val="19"/>
        </w:rPr>
        <w:t>D</w:t>
      </w:r>
      <w:r>
        <w:rPr>
          <w:rFonts w:ascii="맑은 고딕" w:hAnsi="맑은 고딕" w:eastAsia="맑은 고딕"/>
          <w:i/>
          <w:color w:val="555555"/>
          <w:sz w:val="20"/>
        </w:rPr>
        <w:t xml:space="preserve"> 에 오염되므로 그룹화 게이트에서</w:t>
      </w:r>
    </w:p>
    <w:p>
      <w:pPr>
        <w:ind w:left="240"/>
      </w:pPr>
      <w:r>
        <w:rPr>
          <w:rFonts w:ascii="맑은 고딕" w:hAnsi="맑은 고딕" w:eastAsia="맑은 고딕"/>
          <w:i/>
          <w:color w:val="555555"/>
          <w:sz w:val="20"/>
        </w:rPr>
        <w:t>빼고 공간 기준으로 검출한다(§6).</w:t>
      </w:r>
    </w:p>
    <w:p>
      <w:pPr>
        <w:pStyle w:val="Heading2"/>
      </w:pPr>
      <w:r>
        <w:rPr>
          <w:rFonts w:ascii="맑은 고딕" w:hAnsi="맑은 고딕" w:eastAsia="맑은 고딕"/>
          <w:color w:val="1F3355"/>
          <w:sz w:val="27"/>
        </w:rPr>
        <w:t>3.3 꺾임 수 (</w:t>
      </w:r>
      <w:r>
        <w:rPr>
          <w:rFonts w:ascii="Consolas" w:hAnsi="Consolas" w:eastAsia="맑은 고딕"/>
          <w:color w:val="1F3355"/>
          <w:sz w:val="26"/>
        </w:rPr>
        <w:t>count_ortho_bends</w:t>
      </w:r>
      <w:r>
        <w:rPr>
          <w:rFonts w:ascii="맑은 고딕" w:hAnsi="맑은 고딕" w:eastAsia="맑은 고딕"/>
          <w:color w:val="1F3355"/>
          <w:sz w:val="27"/>
        </w:rPr>
        <w:t>)</w:t>
      </w:r>
    </w:p>
    <w:p>
      <w:r>
        <w:rPr>
          <w:rFonts w:ascii="Consolas" w:hAnsi="Consolas" w:eastAsia="맑은 고딕"/>
          <w:color w:val="B03060"/>
          <w:sz w:val="20"/>
        </w:rPr>
        <w:t>dir_runs</w:t>
      </w:r>
      <w:r>
        <w:rPr>
          <w:rFonts w:ascii="맑은 고딕" w:hAnsi="맑은 고딕" w:eastAsia="맑은 고딕"/>
          <w:sz w:val="21"/>
        </w:rPr>
        <w:t xml:space="preserve"> 의 런 축(d//2) 전환 횟수 = 90° 엘보 수. </w:t>
      </w:r>
      <w:r>
        <w:rPr>
          <w:rFonts w:ascii="Consolas" w:hAnsi="Consolas" w:eastAsia="맑은 고딕"/>
          <w:color w:val="B03060"/>
          <w:sz w:val="20"/>
        </w:rPr>
        <w:t>avg_similarity</w:t>
      </w:r>
      <w:r>
        <w:rPr>
          <w:rFonts w:ascii="맑은 고딕" w:hAnsi="맑은 고딕" w:eastAsia="맑은 고딕"/>
          <w:sz w:val="21"/>
        </w:rPr>
        <w:t xml:space="preserve"> 참고·선택적 꺾임 게이트(</w:t>
      </w:r>
      <w:r>
        <w:rPr>
          <w:rFonts w:ascii="Consolas" w:hAnsi="Consolas" w:eastAsia="맑은 고딕"/>
          <w:color w:val="B03060"/>
          <w:sz w:val="20"/>
        </w:rPr>
        <w:t>min_bends</w:t>
      </w:r>
      <w:r>
        <w:rPr>
          <w:rFonts w:ascii="맑은 고딕" w:hAnsi="맑은 고딕" w:eastAsia="맑은 고딕"/>
          <w:sz w:val="21"/>
        </w:rPr>
        <w:t>)에</w:t>
      </w:r>
    </w:p>
    <w:p>
      <w:r>
        <w:rPr>
          <w:rFonts w:ascii="맑은 고딕" w:hAnsi="맑은 고딕" w:eastAsia="맑은 고딕"/>
          <w:sz w:val="21"/>
        </w:rPr>
        <w:t xml:space="preserve">쓴다. v3 기본 </w:t>
      </w:r>
      <w:r>
        <w:rPr>
          <w:rFonts w:ascii="Consolas" w:hAnsi="Consolas" w:eastAsia="맑은 고딕"/>
          <w:color w:val="B03060"/>
          <w:sz w:val="20"/>
        </w:rPr>
        <w:t>MIN_BENDS=0</w:t>
      </w:r>
      <w:r>
        <w:rPr>
          <w:rFonts w:ascii="맑은 고딕" w:hAnsi="맑은 고딕" w:eastAsia="맑은 고딕"/>
          <w:sz w:val="21"/>
        </w:rPr>
        <w:t>(직선 평행도 번들).</w:t>
      </w:r>
    </w:p>
    <w:p>
      <w:pPr>
        <w:pStyle w:val="Heading2"/>
      </w:pPr>
      <w:r>
        <w:rPr>
          <w:rFonts w:ascii="맑은 고딕" w:hAnsi="맑은 고딕" w:eastAsia="맑은 고딕"/>
          <w:color w:val="1F3355"/>
          <w:sz w:val="27"/>
        </w:rPr>
        <w:t>3.4 기타 특징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sz w:val="18"/>
              </w:rPr>
              <w:t>특징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sz w:val="18"/>
              </w:rPr>
              <w:t>산출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sz w:val="18"/>
              </w:rPr>
              <w:t>용도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맑은 고딕"/>
                <w:color w:val="B03060"/>
                <w:sz w:val="17"/>
              </w:rPr>
              <w:t>units</w:t>
            </w:r>
            <w:r>
              <w:rPr>
                <w:rFonts w:ascii="맑은 고딕" w:hAnsi="맑은 고딕" w:eastAsia="맑은 고딕"/>
                <w:sz w:val="18"/>
              </w:rPr>
              <w:t xml:space="preserve"> / </w:t>
            </w:r>
            <w:r>
              <w:rPr>
                <w:rFonts w:ascii="Consolas" w:hAnsi="Consolas" w:eastAsia="맑은 고딕"/>
                <w:color w:val="B03060"/>
                <w:sz w:val="17"/>
              </w:rPr>
              <w:t>units_rev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8"/>
              </w:rPr>
              <w:t xml:space="preserve">호 길이 등간격 </w:t>
            </w:r>
            <w:r>
              <w:rPr>
                <w:rFonts w:ascii="Consolas" w:hAnsi="Consolas" w:eastAsia="맑은 고딕"/>
                <w:color w:val="B03060"/>
                <w:sz w:val="17"/>
              </w:rPr>
              <w:t>RESAMPLE_N</w:t>
            </w:r>
            <w:r>
              <w:rPr>
                <w:rFonts w:ascii="맑은 고딕" w:hAnsi="맑은 고딕" w:eastAsia="맑은 고딕"/>
                <w:sz w:val="18"/>
              </w:rPr>
              <w:t>(24)점 리샘플의 단위 방향벡터(+역방향)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방향 유사도(양방향 정합)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맑은 고딕"/>
                <w:color w:val="B03060"/>
                <w:sz w:val="17"/>
              </w:rPr>
              <w:t>total_len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폴리라인 누적 길이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길이 유사도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맑은 고딕"/>
                <w:color w:val="B03060"/>
                <w:sz w:val="17"/>
              </w:rPr>
              <w:t>extent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bbox (dx,dy,dz)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규모 유사도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맑은 고딕"/>
                <w:color w:val="B03060"/>
                <w:sz w:val="17"/>
              </w:rPr>
              <w:t>centroid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중심점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참고 메트릭</w:t>
            </w:r>
          </w:p>
        </w:tc>
      </w:tr>
    </w:tbl>
    <w:p>
      <w:pPr>
        <w:spacing w:after="40"/>
      </w:pPr>
    </w:p>
    <w:p>
      <w:pPr>
        <w:pBdr>
          <w:bottom w:val="single" w:sz="6" w:space="1" w:color="999999"/>
        </w:pBdr>
      </w:pPr>
    </w:p>
    <w:p>
      <w:pPr>
        <w:pStyle w:val="Heading1"/>
      </w:pPr>
      <w:r>
        <w:rPr>
          <w:rFonts w:ascii="맑은 고딕" w:hAnsi="맑은 고딕" w:eastAsia="맑은 고딕"/>
          <w:color w:val="1F3355"/>
          <w:sz w:val="30"/>
        </w:rPr>
        <w:t>4. Phase 2 — 복합 유사도 (</w:t>
      </w:r>
      <w:r>
        <w:rPr>
          <w:rFonts w:ascii="Consolas" w:hAnsi="Consolas" w:eastAsia="맑은 고딕"/>
          <w:color w:val="1F3355"/>
          <w:sz w:val="29"/>
        </w:rPr>
        <w:t>composite_similarity</w:t>
      </w:r>
      <w:r>
        <w:rPr>
          <w:rFonts w:ascii="맑은 고딕" w:hAnsi="맑은 고딕" w:eastAsia="맑은 고딕"/>
          <w:color w:val="1F3355"/>
          <w:sz w:val="30"/>
        </w:rPr>
        <w:t>)</w:t>
      </w:r>
    </w:p>
    <w:p>
      <w:r>
        <w:rPr>
          <w:rFonts w:ascii="맑은 고딕" w:hAnsi="맑은 고딕" w:eastAsia="맑은 고딕"/>
          <w:sz w:val="21"/>
        </w:rPr>
        <w:t xml:space="preserve">네 지표의 가중합 ∈ [0,1] — v3 에서는 </w:t>
      </w:r>
      <w:r>
        <w:rPr>
          <w:rFonts w:ascii="맑은 고딕" w:hAnsi="맑은 고딕" w:eastAsia="맑은 고딕"/>
          <w:b/>
          <w:sz w:val="21"/>
        </w:rPr>
        <w:t>참고 지표 `avg_similarity`</w:t>
      </w:r>
      <w:r>
        <w:rPr>
          <w:rFonts w:ascii="맑은 고딕" w:hAnsi="맑은 고딕" w:eastAsia="맑은 고딕"/>
          <w:sz w:val="21"/>
        </w:rPr>
        <w:t xml:space="preserve"> 로만 쓰고 그룹화 게이트가 아니다.</w:t>
      </w:r>
    </w:p>
    <w:p>
      <w:pPr>
        <w:spacing w:after="0" w:before="0"/>
        <w:ind w:left="120"/>
        <w:shd w:val="clear" w:fill="F2F2F2"/>
      </w:pPr>
      <w:r>
        <w:rPr>
          <w:rFonts w:ascii="Consolas" w:hAnsi="Consolas" w:eastAsia="맑은 고딕"/>
          <w:sz w:val="18"/>
        </w:rPr>
        <w:t>composite = 0.30·형태(shape)  + 0.30·방향(direction)</w:t>
      </w:r>
    </w:p>
    <w:p>
      <w:pPr>
        <w:spacing w:after="0" w:before="0"/>
        <w:ind w:left="120"/>
        <w:shd w:val="clear" w:fill="F2F2F2"/>
      </w:pPr>
      <w:r>
        <w:rPr>
          <w:rFonts w:ascii="Consolas" w:hAnsi="Consolas" w:eastAsia="맑은 고딕"/>
          <w:sz w:val="18"/>
        </w:rPr>
        <w:t xml:space="preserve">          + 0.20·길이(length) + 0.20·규모(scale)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sz w:val="18"/>
              </w:rPr>
              <w:t>지표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sz w:val="18"/>
              </w:rPr>
              <w:t>정의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sz w:val="18"/>
              </w:rPr>
              <w:t xml:space="preserve">형태 </w:t>
            </w:r>
            <w:r>
              <w:rPr>
                <w:rFonts w:ascii="Consolas" w:hAnsi="Consolas" w:eastAsia="맑은 고딕"/>
                <w:color w:val="B03060"/>
                <w:sz w:val="17"/>
              </w:rPr>
              <w:t>shape_similarity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1 − Levenshtein(arrow_code) / max(len)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sz w:val="18"/>
              </w:rPr>
              <w:t xml:space="preserve">방향 </w:t>
            </w:r>
            <w:r>
              <w:rPr>
                <w:rFonts w:ascii="Consolas" w:hAnsi="Consolas" w:eastAsia="맑은 고딕"/>
                <w:color w:val="B03060"/>
                <w:sz w:val="17"/>
              </w:rPr>
              <w:t>direction_similarity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정렬 단위벡터 평균 코사인(양방향 중 큰 값)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sz w:val="18"/>
              </w:rPr>
              <w:t xml:space="preserve">길이 </w:t>
            </w:r>
            <w:r>
              <w:rPr>
                <w:rFonts w:ascii="Consolas" w:hAnsi="Consolas" w:eastAsia="맑은 고딕"/>
                <w:color w:val="B03060"/>
                <w:sz w:val="17"/>
              </w:rPr>
              <w:t>length_similarity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1 − \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Lₐ−L_b\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/ max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sz w:val="18"/>
              </w:rPr>
              <w:t xml:space="preserve">규모 </w:t>
            </w:r>
            <w:r>
              <w:rPr>
                <w:rFonts w:ascii="Consolas" w:hAnsi="Consolas" w:eastAsia="맑은 고딕"/>
                <w:color w:val="B03060"/>
                <w:sz w:val="17"/>
              </w:rPr>
              <w:t>scale_similarity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축별 min/max extent 평균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</w:tbl>
    <w:p>
      <w:pPr>
        <w:spacing w:after="40"/>
      </w:pPr>
    </w:p>
    <w:p>
      <w:pPr>
        <w:ind w:left="240"/>
      </w:pPr>
      <w:r>
        <w:rPr>
          <w:rFonts w:ascii="맑은 고딕" w:hAnsi="맑은 고딕" w:eastAsia="맑은 고딕"/>
          <w:b/>
          <w:i/>
          <w:color w:val="555555"/>
          <w:sz w:val="20"/>
        </w:rPr>
        <w:t>왜 게이트가 아닌가</w:t>
      </w:r>
      <w:r>
        <w:rPr>
          <w:rFonts w:ascii="맑은 고딕" w:hAnsi="맑은 고딕" w:eastAsia="맑은 고딕"/>
          <w:i/>
          <w:color w:val="555555"/>
          <w:sz w:val="20"/>
        </w:rPr>
        <w:t>: 같은 랙 배관은 분기 지점이 달라 길이가 제각각이라 길이(20%)+규모(20%) 항이</w:t>
      </w:r>
    </w:p>
    <w:p>
      <w:pPr>
        <w:ind w:left="240"/>
      </w:pPr>
      <w:r>
        <w:rPr>
          <w:rFonts w:ascii="맑은 고딕" w:hAnsi="맑은 고딕" w:eastAsia="맑은 고딕"/>
          <w:i/>
          <w:color w:val="555555"/>
          <w:sz w:val="20"/>
        </w:rPr>
        <w:t>composite 를 끌어내린다. 형태/길이로 묶으면 진짜 랙이 쪼개진다(§6).</w:t>
      </w:r>
    </w:p>
    <w:p>
      <w:pPr>
        <w:pBdr>
          <w:bottom w:val="single" w:sz="6" w:space="1" w:color="999999"/>
        </w:pBdr>
      </w:pPr>
    </w:p>
    <w:p>
      <w:pPr>
        <w:pStyle w:val="Heading1"/>
      </w:pPr>
      <w:r>
        <w:rPr>
          <w:rFonts w:ascii="맑은 고딕" w:hAnsi="맑은 고딕" w:eastAsia="맑은 고딕"/>
          <w:color w:val="1F3355"/>
          <w:sz w:val="30"/>
        </w:rPr>
        <w:t>5. Phase 3 — 공간 동시진행 검출 ★ (</w:t>
      </w:r>
      <w:r>
        <w:rPr>
          <w:rFonts w:ascii="Consolas" w:hAnsi="Consolas" w:eastAsia="맑은 고딕"/>
          <w:color w:val="1F3355"/>
          <w:sz w:val="29"/>
        </w:rPr>
        <w:t>detect_bundles</w:t>
      </w:r>
      <w:r>
        <w:rPr>
          <w:rFonts w:ascii="맑은 고딕" w:hAnsi="맑은 고딕" w:eastAsia="맑은 고딕"/>
          <w:color w:val="1F3355"/>
          <w:sz w:val="30"/>
        </w:rPr>
        <w:t>)</w:t>
      </w:r>
    </w:p>
    <w:p>
      <w:r>
        <w:rPr>
          <w:rFonts w:ascii="맑은 고딕" w:hAnsi="맑은 고딕" w:eastAsia="맑은 고딕"/>
          <w:sz w:val="21"/>
        </w:rPr>
        <w:t xml:space="preserve">핵심 알고리즘. 형태가 아니라 </w:t>
      </w:r>
      <w:r>
        <w:rPr>
          <w:rFonts w:ascii="맑은 고딕" w:hAnsi="맑은 고딕" w:eastAsia="맑은 고딕"/>
          <w:b/>
          <w:sz w:val="21"/>
        </w:rPr>
        <w:t>공간(평행 동시진행)</w:t>
      </w:r>
      <w:r>
        <w:rPr>
          <w:rFonts w:ascii="맑은 고딕" w:hAnsi="맑은 고딕" w:eastAsia="맑은 고딕"/>
          <w:sz w:val="21"/>
        </w:rPr>
        <w:t xml:space="preserve"> 으로 다발을 찾는다.</w:t>
      </w:r>
    </w:p>
    <w:p>
      <w:pPr>
        <w:pStyle w:val="Heading2"/>
      </w:pPr>
      <w:r>
        <w:rPr>
          <w:rFonts w:ascii="맑은 고딕" w:hAnsi="맑은 고딕" w:eastAsia="맑은 고딕"/>
          <w:color w:val="1F3355"/>
          <w:sz w:val="27"/>
        </w:rPr>
        <w:t>5.1 런 분해 (</w:t>
      </w:r>
      <w:r>
        <w:rPr>
          <w:rFonts w:ascii="Consolas" w:hAnsi="Consolas" w:eastAsia="맑은 고딕"/>
          <w:color w:val="1F3355"/>
          <w:sz w:val="26"/>
        </w:rPr>
        <w:t>_extract_runs</w:t>
      </w:r>
      <w:r>
        <w:rPr>
          <w:rFonts w:ascii="맑은 고딕" w:hAnsi="맑은 고딕" w:eastAsia="맑은 고딕"/>
          <w:color w:val="1F3355"/>
          <w:sz w:val="27"/>
        </w:rPr>
        <w:t>) — 레인 유지 ±10mm</w:t>
      </w:r>
    </w:p>
    <w:p>
      <w:r>
        <w:rPr>
          <w:rFonts w:ascii="맑은 고딕" w:hAnsi="맑은 고딕" w:eastAsia="맑은 고딕"/>
          <w:sz w:val="21"/>
        </w:rPr>
        <w:t xml:space="preserve">각 배관 폴리라인을 </w:t>
      </w:r>
      <w:r>
        <w:rPr>
          <w:rFonts w:ascii="맑은 고딕" w:hAnsi="맑은 고딕" w:eastAsia="맑은 고딕"/>
          <w:b/>
          <w:sz w:val="21"/>
        </w:rPr>
        <w:t>축정렬 직선 런</w:t>
      </w:r>
      <w:r>
        <w:rPr>
          <w:rFonts w:ascii="맑은 고딕" w:hAnsi="맑은 고딕" w:eastAsia="맑은 고딕"/>
          <w:sz w:val="21"/>
        </w:rPr>
        <w:t>으로 쪼갠다. 세그먼트의 우세축으로 분류하고, 같은 축이 이어지는</w:t>
      </w:r>
    </w:p>
    <w:p>
      <w:r>
        <w:rPr>
          <w:rFonts w:ascii="맑은 고딕" w:hAnsi="맑은 고딕" w:eastAsia="맑은 고딕"/>
          <w:sz w:val="21"/>
        </w:rPr>
        <w:t xml:space="preserve">동안 직교(perp) 두 좌표의 밴드가 </w:t>
      </w:r>
      <w:r>
        <w:rPr>
          <w:rFonts w:ascii="맑은 고딕" w:hAnsi="맑은 고딕" w:eastAsia="맑은 고딕"/>
          <w:b/>
          <w:sz w:val="21"/>
        </w:rPr>
        <w:t>±`LANE_TOL_MM`(10)</w:t>
      </w:r>
      <w:r>
        <w:rPr>
          <w:rFonts w:ascii="맑은 고딕" w:hAnsi="맑은 고딕" w:eastAsia="맑은 고딕"/>
          <w:sz w:val="21"/>
        </w:rPr>
        <w:t xml:space="preserve"> 을 넘지 않으면 한 런으로 병합한다.</w:t>
      </w:r>
    </w:p>
    <w:p>
      <w:pPr>
        <w:spacing w:after="0" w:before="0"/>
        <w:ind w:left="120"/>
        <w:shd w:val="clear" w:fill="F2F2F2"/>
      </w:pPr>
      <w:r>
        <w:rPr>
          <w:rFonts w:ascii="Consolas" w:hAnsi="Consolas" w:eastAsia="맑은 고딕"/>
          <w:sz w:val="18"/>
        </w:rPr>
        <w:t>런 = (pipe_idx, axis 0/1/2, [t0,t1] 진행구간, perp 두 고정좌표, length)</w:t>
      </w:r>
    </w:p>
    <w:p>
      <w:pPr>
        <w:spacing w:after="0" w:before="0"/>
        <w:ind w:left="120"/>
        <w:shd w:val="clear" w:fill="F2F2F2"/>
      </w:pPr>
      <w:r>
        <w:rPr>
          <w:rFonts w:ascii="Consolas" w:hAnsi="Consolas" w:eastAsia="맑은 고딕"/>
          <w:sz w:val="18"/>
        </w:rPr>
        <w:t xml:space="preserve">  · 밴드 초과 → 레인 이탈/꺾임으로 런을 끊는다.</w:t>
      </w:r>
    </w:p>
    <w:p>
      <w:pPr>
        <w:spacing w:after="0" w:before="0"/>
        <w:ind w:left="120"/>
        <w:shd w:val="clear" w:fill="F2F2F2"/>
      </w:pPr>
      <w:r>
        <w:rPr>
          <w:rFonts w:ascii="Consolas" w:hAnsi="Consolas" w:eastAsia="맑은 고딕"/>
          <w:sz w:val="18"/>
        </w:rPr>
        <w:t xml:space="preserve">  · 사선(perp 드리프트 &gt; 밴드) 세그먼트는 깨끗한 런을 못 이뤄 자연 제외.</w:t>
      </w:r>
    </w:p>
    <w:p>
      <w:pPr>
        <w:spacing w:after="0" w:before="0"/>
        <w:ind w:left="120"/>
        <w:shd w:val="clear" w:fill="F2F2F2"/>
      </w:pPr>
      <w:r>
        <w:rPr>
          <w:rFonts w:ascii="Consolas" w:hAnsi="Consolas" w:eastAsia="맑은 고딕"/>
          <w:sz w:val="18"/>
        </w:rPr>
        <w:t xml:space="preserve">  · 90° 밴딩은 우세축 전환으로 검출돼 ±2° 오차를 흡수(직교 BIM 가정).</w:t>
      </w:r>
    </w:p>
    <w:p>
      <w:pPr>
        <w:spacing w:after="0" w:before="0"/>
        <w:ind w:left="120"/>
        <w:shd w:val="clear" w:fill="F2F2F2"/>
      </w:pPr>
      <w:r>
        <w:rPr>
          <w:rFonts w:ascii="Consolas" w:hAnsi="Consolas" w:eastAsia="맑은 고딕"/>
          <w:sz w:val="18"/>
        </w:rPr>
        <w:t xml:space="preserve">  · length &lt; MIN_RUN_MM(800) 런은 버린다(지터·짧은 스텁).</w:t>
      </w:r>
    </w:p>
    <w:p>
      <w:pPr>
        <w:pStyle w:val="Heading2"/>
      </w:pPr>
      <w:r>
        <w:rPr>
          <w:rFonts w:ascii="맑은 고딕" w:hAnsi="맑은 고딕" w:eastAsia="맑은 고딕"/>
          <w:color w:val="1F3355"/>
          <w:sz w:val="27"/>
        </w:rPr>
        <w:t>5.2 축별 평행 동시진행 다발 (</w:t>
      </w:r>
      <w:r>
        <w:rPr>
          <w:rFonts w:ascii="Consolas" w:hAnsi="Consolas" w:eastAsia="맑은 고딕"/>
          <w:color w:val="1F3355"/>
          <w:sz w:val="26"/>
        </w:rPr>
        <w:t>_axis_bundles</w:t>
      </w:r>
      <w:r>
        <w:rPr>
          <w:rFonts w:ascii="맑은 고딕" w:hAnsi="맑은 고딕" w:eastAsia="맑은 고딕"/>
          <w:color w:val="1F3355"/>
          <w:sz w:val="27"/>
        </w:rPr>
        <w:t>)</w:t>
      </w:r>
    </w:p>
    <w:p>
      <w:r>
        <w:rPr>
          <w:rFonts w:ascii="맑은 고딕" w:hAnsi="맑은 고딕" w:eastAsia="맑은 고딕"/>
          <w:sz w:val="21"/>
        </w:rPr>
        <w:t xml:space="preserve">한 진행축의 런들에서 직교 두 축 중 하나를 </w:t>
      </w:r>
      <w:r>
        <w:rPr>
          <w:rFonts w:ascii="맑은 고딕" w:hAnsi="맑은 고딕" w:eastAsia="맑은 고딕"/>
          <w:b/>
          <w:sz w:val="21"/>
        </w:rPr>
        <w:t>공유(sh)</w:t>
      </w:r>
      <w:r>
        <w:rPr>
          <w:rFonts w:ascii="맑은 고딕" w:hAnsi="맑은 고딕" w:eastAsia="맑은 고딕"/>
          <w:sz w:val="21"/>
        </w:rPr>
        <w:t xml:space="preserve">, 다른 하나를 </w:t>
      </w:r>
      <w:r>
        <w:rPr>
          <w:rFonts w:ascii="맑은 고딕" w:hAnsi="맑은 고딕" w:eastAsia="맑은 고딕"/>
          <w:b/>
          <w:sz w:val="21"/>
        </w:rPr>
        <w:t>간격(sp)</w:t>
      </w:r>
      <w:r>
        <w:rPr>
          <w:rFonts w:ascii="맑은 고딕" w:hAnsi="맑은 고딕" w:eastAsia="맑은 고딕"/>
          <w:sz w:val="21"/>
        </w:rPr>
        <w:t xml:space="preserve"> 으로 보고:</w:t>
      </w:r>
    </w:p>
    <w:p>
      <w:pPr>
        <w:spacing w:after="0" w:before="0"/>
        <w:ind w:left="120"/>
        <w:shd w:val="clear" w:fill="F2F2F2"/>
      </w:pPr>
      <w:r>
        <w:rPr>
          <w:rFonts w:ascii="Consolas" w:hAnsi="Consolas" w:eastAsia="맑은 고딕"/>
          <w:sz w:val="18"/>
        </w:rPr>
        <w:t>① sh 좌표 ±LANE_TOL 로 클러스터(같은 레인면 공유)</w:t>
      </w:r>
    </w:p>
    <w:p>
      <w:pPr>
        <w:spacing w:after="0" w:before="0"/>
        <w:ind w:left="120"/>
        <w:shd w:val="clear" w:fill="F2F2F2"/>
      </w:pPr>
      <w:r>
        <w:rPr>
          <w:rFonts w:ascii="Consolas" w:hAnsi="Consolas" w:eastAsia="맑은 고딕"/>
          <w:sz w:val="18"/>
        </w:rPr>
        <w:t>② 클러스터 안에서 진행 겹침 ≥ MIN_OVERLAP_MM(300) 으로 연결된 성분(_cotravel_components)</w:t>
      </w:r>
    </w:p>
    <w:p>
      <w:pPr>
        <w:spacing w:after="0" w:before="0"/>
        <w:ind w:left="120"/>
        <w:shd w:val="clear" w:fill="F2F2F2"/>
      </w:pPr>
      <w:r>
        <w:rPr>
          <w:rFonts w:ascii="Consolas" w:hAnsi="Consolas" w:eastAsia="맑은 고딕"/>
          <w:sz w:val="18"/>
        </w:rPr>
        <w:t>③ 성분을 sp 좌표로 정렬 → 등간격 분할(_split_equal_spacing): 인접 간격이 '강건 기준'의</w:t>
      </w:r>
    </w:p>
    <w:p>
      <w:pPr>
        <w:spacing w:after="0" w:before="0"/>
        <w:ind w:left="120"/>
        <w:shd w:val="clear" w:fill="F2F2F2"/>
      </w:pPr>
      <w:r>
        <w:rPr>
          <w:rFonts w:ascii="Consolas" w:hAnsi="Consolas" w:eastAsia="맑은 고딕"/>
          <w:sz w:val="18"/>
        </w:rPr>
        <w:t xml:space="preserve">   PITCH_GAP_FACTOR(2.5)배보다 크면 끊는다(outlier 분리). 각 다발 ≥MIN_RACK_MEMBERS(2).</w:t>
      </w:r>
    </w:p>
    <w:p>
      <w:pPr>
        <w:spacing w:after="0" w:before="0"/>
        <w:ind w:left="120"/>
        <w:shd w:val="clear" w:fill="F2F2F2"/>
      </w:pPr>
      <w:r>
        <w:rPr>
          <w:rFonts w:ascii="Consolas" w:hAnsi="Consolas" w:eastAsia="맑은 고딕"/>
          <w:sz w:val="18"/>
        </w:rPr>
        <w:t>두 (sh,sp) 선택을 모두 시도하되 동일 멤버집합 다발은 중복 제거(평면 랙은 한쪽만 채택).</w:t>
      </w:r>
    </w:p>
    <w:p>
      <w:r>
        <w:rPr>
          <w:rFonts w:ascii="맑은 고딕" w:hAnsi="맑은 고딕" w:eastAsia="맑은 고딕"/>
          <w:sz w:val="21"/>
        </w:rPr>
        <w:t xml:space="preserve">이 절차는 진행축이 </w:t>
      </w:r>
      <w:r>
        <w:rPr>
          <w:rFonts w:ascii="맑은 고딕" w:hAnsi="맑은 고딕" w:eastAsia="맑은 고딕"/>
          <w:b/>
          <w:sz w:val="21"/>
        </w:rPr>
        <w:t>x·y(수평)·z(수직 입상)</w:t>
      </w:r>
      <w:r>
        <w:rPr>
          <w:rFonts w:ascii="맑은 고딕" w:hAnsi="맑은 고딕" w:eastAsia="맑은 고딕"/>
          <w:sz w:val="21"/>
        </w:rPr>
        <w:t xml:space="preserve"> 모두에 동일하게 적용된다 → 수직 다발도 검출된다.</w:t>
      </w:r>
    </w:p>
    <w:p>
      <w:pPr>
        <w:ind w:left="240"/>
      </w:pPr>
      <w:r>
        <w:rPr>
          <w:rFonts w:ascii="맑은 고딕" w:hAnsi="맑은 고딕" w:eastAsia="맑은 고딕"/>
          <w:b/>
          <w:i/>
          <w:color w:val="555555"/>
          <w:sz w:val="20"/>
        </w:rPr>
        <w:t>outlier 분리 예</w:t>
      </w:r>
      <w:r>
        <w:rPr>
          <w:rFonts w:ascii="맑은 고딕" w:hAnsi="맑은 고딕" w:eastAsia="맑은 고딕"/>
          <w:i/>
          <w:color w:val="555555"/>
          <w:sz w:val="20"/>
        </w:rPr>
        <w:t>: sp 오프셋 [0, 500, 3000] → 간격 [500, 2500]. 강건 기준 ≈ 500, 2500 &gt; 2.5·500 →</w:t>
      </w:r>
    </w:p>
    <w:p>
      <w:pPr>
        <w:ind w:left="240"/>
      </w:pPr>
      <w:r>
        <w:rPr>
          <w:rFonts w:ascii="맑은 고딕" w:hAnsi="맑은 고딕" w:eastAsia="맑은 고딕"/>
          <w:i/>
          <w:color w:val="555555"/>
          <w:sz w:val="20"/>
        </w:rPr>
        <w:t>분리. 밀집 쌍 [0,500] 만 번들(3000 은 outlier 제외).</w:t>
      </w:r>
    </w:p>
    <w:p>
      <w:pPr>
        <w:pStyle w:val="Heading2"/>
      </w:pPr>
      <w:r>
        <w:rPr>
          <w:rFonts w:ascii="맑은 고딕" w:hAnsi="맑은 고딕" w:eastAsia="맑은 고딕"/>
          <w:color w:val="1F3355"/>
          <w:sz w:val="27"/>
        </w:rPr>
        <w:t>5.3 코너 병합 — 밴딩 각도 동일(±2°) 이어붙이기</w:t>
      </w:r>
    </w:p>
    <w:p>
      <w:r>
        <w:rPr>
          <w:rFonts w:ascii="맑은 고딕" w:hAnsi="맑은 고딕" w:eastAsia="맑은 고딕"/>
          <w:sz w:val="21"/>
        </w:rPr>
        <w:t xml:space="preserve">축별로 검출한 다발들 중 </w:t>
      </w:r>
      <w:r>
        <w:rPr>
          <w:rFonts w:ascii="맑은 고딕" w:hAnsi="맑은 고딕" w:eastAsia="맑은 고딕"/>
          <w:b/>
          <w:sz w:val="21"/>
        </w:rPr>
        <w:t>멤버를 ≥2개 공유</w:t>
      </w:r>
      <w:r>
        <w:rPr>
          <w:rFonts w:ascii="맑은 고딕" w:hAnsi="맑은 고딕" w:eastAsia="맑은 고딕"/>
          <w:sz w:val="21"/>
        </w:rPr>
        <w:t>하는 다발은 같은 물리 번들(같은 배관들이 꺾여 이어짐)로</w:t>
      </w:r>
    </w:p>
    <w:p>
      <w:r>
        <w:rPr>
          <w:rFonts w:ascii="맑은 고딕" w:hAnsi="맑은 고딕" w:eastAsia="맑은 고딕"/>
          <w:sz w:val="21"/>
        </w:rPr>
        <w:t xml:space="preserve">Union-Find 병합한다. 이로써 ㄷ/ㄴ 자로 꺾이는 랙이 축마다 따로가 아니라 </w:t>
      </w:r>
      <w:r>
        <w:rPr>
          <w:rFonts w:ascii="맑은 고딕" w:hAnsi="맑은 고딕" w:eastAsia="맑은 고딕"/>
          <w:b/>
          <w:sz w:val="21"/>
        </w:rPr>
        <w:t>한 그룹</w:t>
      </w:r>
      <w:r>
        <w:rPr>
          <w:rFonts w:ascii="맑은 고딕" w:hAnsi="맑은 고딕" w:eastAsia="맑은 고딕"/>
          <w:sz w:val="21"/>
        </w:rPr>
        <w:t>으로 묶인다. 같은</w:t>
      </w:r>
    </w:p>
    <w:p>
      <w:r>
        <w:rPr>
          <w:rFonts w:ascii="맑은 고딕" w:hAnsi="맑은 고딕" w:eastAsia="맑은 고딕"/>
          <w:sz w:val="21"/>
        </w:rPr>
        <w:t>각도(우세축 전환)로 함께 꺾이는 배관만 멤버를 공유하므로, 다르게 분기하는 배관은 자연히 갈라진다.</w:t>
      </w:r>
    </w:p>
    <w:p>
      <w:pPr>
        <w:pStyle w:val="Heading2"/>
      </w:pPr>
      <w:r>
        <w:rPr>
          <w:rFonts w:ascii="맑은 고딕" w:hAnsi="맑은 고딕" w:eastAsia="맑은 고딕"/>
          <w:color w:val="1F3355"/>
          <w:sz w:val="27"/>
        </w:rPr>
        <w:t>5.4 지표 산출 (</w:t>
      </w:r>
      <w:r>
        <w:rPr>
          <w:rFonts w:ascii="Consolas" w:hAnsi="Consolas" w:eastAsia="맑은 고딕"/>
          <w:color w:val="1F3355"/>
          <w:sz w:val="26"/>
        </w:rPr>
        <w:t>_bundle_stats</w:t>
      </w:r>
      <w:r>
        <w:rPr>
          <w:rFonts w:ascii="맑은 고딕" w:hAnsi="맑은 고딕" w:eastAsia="맑은 고딕"/>
          <w:color w:val="1F3355"/>
          <w:sz w:val="27"/>
        </w:rPr>
        <w:t>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sz w:val="18"/>
              </w:rPr>
              <w:t>지표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sz w:val="18"/>
              </w:rPr>
              <w:t>의미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맑은 고딕"/>
                <w:color w:val="B03060"/>
                <w:sz w:val="17"/>
              </w:rPr>
              <w:t>trunk_axis</w:t>
            </w:r>
          </w:p>
        </w:tc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sz w:val="18"/>
              </w:rPr>
              <w:t xml:space="preserve">병합 그룹에서 </w:t>
            </w:r>
            <w:r>
              <w:rPr>
                <w:rFonts w:ascii="맑은 고딕" w:hAnsi="맑은 고딕" w:eastAsia="맑은 고딕"/>
                <w:b/>
                <w:sz w:val="18"/>
              </w:rPr>
              <w:t>총 런 길이가 가장 큰 축</w:t>
            </w:r>
            <w:r>
              <w:rPr>
                <w:rFonts w:ascii="맑은 고딕" w:hAnsi="맑은 고딕" w:eastAsia="맑은 고딕"/>
                <w:sz w:val="18"/>
              </w:rPr>
              <w:t>(0=x·1=y·2=z)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맑은 고딕"/>
                <w:color w:val="B03060"/>
                <w:sz w:val="17"/>
              </w:rPr>
              <w:t>trunk_z</w:t>
            </w:r>
          </w:p>
        </w:tc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sz w:val="18"/>
              </w:rPr>
              <w:t xml:space="preserve">수평 트렁크면 멤버 수평 런 최빈 z(공용 랙 고도). </w:t>
            </w:r>
            <w:r>
              <w:rPr>
                <w:rFonts w:ascii="맑은 고딕" w:hAnsi="맑은 고딕" w:eastAsia="맑은 고딕"/>
                <w:b/>
                <w:sz w:val="18"/>
              </w:rPr>
              <w:t>수직(axis=2)이면 런 중앙 z</w:t>
            </w:r>
            <w:r>
              <w:rPr>
                <w:rFonts w:ascii="맑은 고딕" w:hAnsi="맑은 고딕" w:eastAsia="맑은 고딕"/>
                <w:sz w:val="18"/>
              </w:rPr>
              <w:t>(랙고도 아님)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맑은 고딕"/>
                <w:color w:val="B03060"/>
                <w:sz w:val="17"/>
              </w:rPr>
              <w:t>pitch_mm</w:t>
            </w:r>
          </w:p>
        </w:tc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멤버별 대표 sp 좌표 인접 간격의 중앙값(비0) = 레인 간격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맑은 고딕"/>
                <w:color w:val="B03060"/>
                <w:sz w:val="17"/>
              </w:rPr>
              <w:t>trunk_xy_spread</w:t>
            </w:r>
          </w:p>
        </w:tc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sp 오프셋 폭(다발 폭)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맑은 고딕"/>
                <w:color w:val="B03060"/>
                <w:sz w:val="17"/>
              </w:rPr>
              <w:t>n_ortho_bends</w:t>
            </w:r>
          </w:p>
        </w:tc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멤버 꺾임 수 중앙값(참고)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맑은 고딕"/>
                <w:color w:val="B03060"/>
                <w:sz w:val="17"/>
              </w:rPr>
              <w:t>avg_similarity</w:t>
            </w:r>
          </w:p>
        </w:tc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멤버 쌍 평균 복합 유사도(참고, 표본화)</w:t>
            </w:r>
          </w:p>
        </w:tc>
      </w:tr>
    </w:tbl>
    <w:p>
      <w:pPr>
        <w:spacing w:after="40"/>
      </w:pPr>
    </w:p>
    <w:p>
      <w:pPr>
        <w:pBdr>
          <w:bottom w:val="single" w:sz="6" w:space="1" w:color="999999"/>
        </w:pBdr>
      </w:pPr>
    </w:p>
    <w:p>
      <w:pPr>
        <w:pStyle w:val="Heading1"/>
      </w:pPr>
      <w:r>
        <w:rPr>
          <w:rFonts w:ascii="맑은 고딕" w:hAnsi="맑은 고딕" w:eastAsia="맑은 고딕"/>
          <w:color w:val="1F3355"/>
          <w:sz w:val="30"/>
        </w:rPr>
        <w:t>6. 재설계 배경 (v1 → v2 → v3)</w:t>
      </w:r>
    </w:p>
    <w:p>
      <w:pPr>
        <w:pStyle w:val="Heading2"/>
      </w:pPr>
      <w:r>
        <w:rPr>
          <w:rFonts w:ascii="맑은 고딕" w:hAnsi="맑은 고딕" w:eastAsia="맑은 고딕"/>
          <w:color w:val="1F3355"/>
          <w:sz w:val="27"/>
        </w:rPr>
        <w:t>6.1 v1 의 실패 — 형태 유사 + 균일 피치</w:t>
      </w:r>
    </w:p>
    <w:p>
      <w:r>
        <w:rPr>
          <w:rFonts w:ascii="맑은 고딕" w:hAnsi="맑은 고딕" w:eastAsia="맑은 고딕"/>
          <w:sz w:val="21"/>
        </w:rPr>
        <w:t>형태 유사도 Union-Find(≥0.70) + pitch CV ≤0.30 게이트는 실제 랙을 대부분 놓쳤다(실측 CMP_KSCTA08:</w:t>
      </w:r>
    </w:p>
    <w:p>
      <w:r>
        <w:rPr>
          <w:rFonts w:ascii="맑은 고딕" w:hAnsi="맑은 고딕" w:eastAsia="맑은 고딕"/>
          <w:sz w:val="21"/>
        </w:rPr>
        <w:t>4 번들·각 2멤버, 큰 유틸 전멸). 원인 ① 같은 랙은 분기로 길이가 달라 유사도가 임계 아래로 깨짐,</w:t>
      </w:r>
    </w:p>
    <w:p>
      <w:r>
        <w:rPr>
          <w:rFonts w:ascii="맑은 고딕" w:hAnsi="맑은 고딕" w:eastAsia="맑은 고딕"/>
          <w:sz w:val="21"/>
        </w:rPr>
        <w:t>② 실제 랙은 공통 트렁크 공유·불규칙 피치라 CV 가 커서(4↑) 통째 탈락.</w:t>
      </w:r>
    </w:p>
    <w:p>
      <w:pPr>
        <w:pStyle w:val="Heading2"/>
      </w:pPr>
      <w:r>
        <w:rPr>
          <w:rFonts w:ascii="맑은 고딕" w:hAnsi="맑은 고딕" w:eastAsia="맑은 고딕"/>
          <w:color w:val="1F3355"/>
          <w:sz w:val="27"/>
        </w:rPr>
        <w:t>6.2 v2 — 공간(수평 트렁크) 검출</w:t>
      </w:r>
    </w:p>
    <w:p>
      <w:r>
        <w:rPr>
          <w:rFonts w:ascii="맑은 고딕" w:hAnsi="맑은 고딕" w:eastAsia="맑은 고딕"/>
          <w:sz w:val="21"/>
        </w:rPr>
        <w:t>랙을 '형태'가 아닌 '공간'(같은 트렁크 축 x/y · z-근접 · perp 등간격)으로 정의해 큰 수평 랙을 잡았다.</w:t>
      </w:r>
    </w:p>
    <w:p>
      <w:r>
        <w:rPr>
          <w:rFonts w:ascii="맑은 고딕" w:hAnsi="맑은 고딕" w:eastAsia="맑은 고딕"/>
          <w:sz w:val="21"/>
        </w:rPr>
        <w:t xml:space="preserve">그러나 </w:t>
      </w:r>
      <w:r>
        <w:rPr>
          <w:rFonts w:ascii="맑은 고딕" w:hAnsi="맑은 고딕" w:eastAsia="맑은 고딕"/>
          <w:b/>
          <w:sz w:val="21"/>
        </w:rPr>
        <w:t>수평 트렁크(centroid·_trunk_axis 가 x/y 만)</w:t>
      </w:r>
      <w:r>
        <w:rPr>
          <w:rFonts w:ascii="맑은 고딕" w:hAnsi="맑은 고딕" w:eastAsia="맑은 고딕"/>
          <w:sz w:val="21"/>
        </w:rPr>
        <w:t xml:space="preserve"> 기준이라 두 한계가 남았다: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sz w:val="18"/>
              </w:rPr>
              <w:t>한계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sz w:val="18"/>
              </w:rPr>
              <w:t>증상(사용자 실측 이미지)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수직(입상) 다발 미검출</w:t>
            </w:r>
          </w:p>
        </w:tc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sz w:val="18"/>
              </w:rPr>
              <w:t xml:space="preserve">입상으로 나란히 올라가는 다발을 </w:t>
            </w:r>
            <w:r>
              <w:rPr>
                <w:rFonts w:ascii="맑은 고딕" w:hAnsi="맑은 고딕" w:eastAsia="맑은 고딕"/>
                <w:b/>
                <w:sz w:val="18"/>
              </w:rPr>
              <w:t>전혀</w:t>
            </w:r>
            <w:r>
              <w:rPr>
                <w:rFonts w:ascii="맑은 고딕" w:hAnsi="맑은 고딕" w:eastAsia="맑은 고딕"/>
                <w:sz w:val="18"/>
              </w:rPr>
              <w:t xml:space="preserve"> 못 찾음(trunk_axis 가 수평만)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수평 다발 일부 누락</w:t>
            </w:r>
          </w:p>
        </w:tc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centroid 기반이라 분기로 centroid 가 흩어진 평행 런을 놓침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맑은 고딕" w:hAnsi="맑은 고딕" w:eastAsia="맑은 고딕"/>
          <w:color w:val="1F3355"/>
          <w:sz w:val="27"/>
        </w:rPr>
        <w:t>6.3 v3 — 세그먼트 동시진행(수평·수직 + 레인 유지 + 코너)</w:t>
      </w:r>
    </w:p>
    <w:p>
      <w:r>
        <w:rPr>
          <w:rFonts w:ascii="맑은 고딕" w:hAnsi="맑은 고딕" w:eastAsia="맑은 고딕"/>
          <w:sz w:val="21"/>
        </w:rPr>
        <w:t xml:space="preserve">배관을 </w:t>
      </w:r>
      <w:r>
        <w:rPr>
          <w:rFonts w:ascii="맑은 고딕" w:hAnsi="맑은 고딕" w:eastAsia="맑은 고딕"/>
          <w:b/>
          <w:sz w:val="21"/>
        </w:rPr>
        <w:t>축정렬 런</w:t>
      </w:r>
      <w:r>
        <w:rPr>
          <w:rFonts w:ascii="맑은 고딕" w:hAnsi="맑은 고딕" w:eastAsia="맑은 고딕"/>
          <w:sz w:val="21"/>
        </w:rPr>
        <w:t xml:space="preserve">으로 분해해 </w:t>
      </w:r>
      <w:r>
        <w:rPr>
          <w:rFonts w:ascii="맑은 고딕" w:hAnsi="맑은 고딕" w:eastAsia="맑은 고딕"/>
          <w:b/>
          <w:sz w:val="21"/>
        </w:rPr>
        <w:t>진행축(x·y·z)별로</w:t>
      </w:r>
      <w:r>
        <w:rPr>
          <w:rFonts w:ascii="맑은 고딕" w:hAnsi="맑은 고딕" w:eastAsia="맑은 고딕"/>
          <w:sz w:val="21"/>
        </w:rPr>
        <w:t xml:space="preserve"> 동시진행·등간격 다발을 직접 찾는다. centroid 대신</w:t>
      </w:r>
    </w:p>
    <w:p>
      <w:r>
        <w:rPr>
          <w:rFonts w:ascii="맑은 고딕" w:hAnsi="맑은 고딕" w:eastAsia="맑은 고딕"/>
          <w:b/>
          <w:sz w:val="21"/>
        </w:rPr>
        <w:t>런의 진행구간 겹침 + 직교좌표 공유(±10mm)</w:t>
      </w:r>
      <w:r>
        <w:rPr>
          <w:rFonts w:ascii="맑은 고딕" w:hAnsi="맑은 고딕" w:eastAsia="맑은 고딕"/>
          <w:sz w:val="21"/>
        </w:rPr>
        <w:t xml:space="preserve"> 로 평행을 판정하므로 분기·길이 차이에 강건하고, z 진행축을</w:t>
      </w:r>
    </w:p>
    <w:p>
      <w:r>
        <w:rPr>
          <w:rFonts w:ascii="맑은 고딕" w:hAnsi="맑은 고딕" w:eastAsia="맑은 고딕"/>
          <w:sz w:val="21"/>
        </w:rPr>
        <w:t>대등하게 다뤄 수직 입상 다발을 잡는다. 꺾임 게이트는 선택(기본 0)으로 완화해 직선 평행 다발도 포함한다.</w:t>
      </w:r>
    </w:p>
    <w:p>
      <w:pPr>
        <w:pStyle w:val="Heading2"/>
      </w:pPr>
      <w:r>
        <w:rPr>
          <w:rFonts w:ascii="맑은 고딕" w:hAnsi="맑은 고딕" w:eastAsia="맑은 고딕"/>
          <w:color w:val="1F3355"/>
          <w:sz w:val="27"/>
        </w:rPr>
        <w:t>6.4 결과 (project6 = CLEAN_WTNHJ03)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sz w:val="18"/>
              </w:rPr>
              <w:t>지표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sz w:val="18"/>
              </w:rPr>
              <w:t>v2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sz w:val="18"/>
              </w:rPr>
              <w:t>v3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project6 번들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(수평만)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21</w:t>
            </w:r>
            <w:r>
              <w:rPr>
                <w:rFonts w:ascii="맑은 고딕" w:hAnsi="맑은 고딕" w:eastAsia="맑은 고딕"/>
                <w:sz w:val="18"/>
              </w:rPr>
              <w:t xml:space="preserve">(수직/입상 </w:t>
            </w:r>
            <w:r>
              <w:rPr>
                <w:rFonts w:ascii="맑은 고딕" w:hAnsi="맑은 고딕" w:eastAsia="맑은 고딕"/>
                <w:b/>
                <w:sz w:val="18"/>
              </w:rPr>
              <w:t>2</w:t>
            </w:r>
            <w:r>
              <w:rPr>
                <w:rFonts w:ascii="맑은 고딕" w:hAnsi="맑은 고딕" w:eastAsia="맑은 고딕"/>
                <w:sz w:val="18"/>
              </w:rPr>
              <w:t xml:space="preserve"> 포함)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큰 수평 랙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일부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UPW_S 42 · HOT DI_S 36 · NFW 23 …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전체 70프로젝트 번들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353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1,215</w:t>
            </w:r>
            <w:r>
              <w:rPr>
                <w:rFonts w:ascii="맑은 고딕" w:hAnsi="맑은 고딕" w:eastAsia="맑은 고딕"/>
                <w:sz w:val="18"/>
              </w:rPr>
              <w:t xml:space="preserve"> (수평 x 312 · y 262 · </w:t>
            </w:r>
            <w:r>
              <w:rPr>
                <w:rFonts w:ascii="맑은 고딕" w:hAnsi="맑은 고딕" w:eastAsia="맑은 고딕"/>
                <w:b/>
                <w:sz w:val="18"/>
              </w:rPr>
              <w:t>수직 z 641</w:t>
            </w:r>
            <w:r>
              <w:rPr>
                <w:rFonts w:ascii="맑은 고딕" w:hAnsi="맑은 고딕" w:eastAsia="맑은 고딕"/>
                <w:sz w:val="18"/>
              </w:rPr>
              <w:t>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수직 다발 보유 키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0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301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pytest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15/15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17/17</w:t>
            </w:r>
            <w:r>
              <w:rPr>
                <w:rFonts w:ascii="맑은 고딕" w:hAnsi="맑은 고딕" w:eastAsia="맑은 고딕"/>
                <w:sz w:val="18"/>
              </w:rPr>
              <w:t xml:space="preserve"> (수직·레인유지·동시진행 테스트 추가)</w:t>
            </w:r>
          </w:p>
        </w:tc>
      </w:tr>
    </w:tbl>
    <w:p>
      <w:pPr>
        <w:spacing w:after="40"/>
      </w:pPr>
    </w:p>
    <w:p>
      <w:pPr>
        <w:ind w:left="240"/>
      </w:pPr>
      <w:r>
        <w:rPr>
          <w:rFonts w:ascii="맑은 고딕" w:hAnsi="맑은 고딕" w:eastAsia="맑은 고딕"/>
          <w:i/>
          <w:color w:val="555555"/>
          <w:sz w:val="20"/>
        </w:rPr>
        <w:t xml:space="preserve">전체 DB 에서 </w:t>
      </w:r>
      <w:r>
        <w:rPr>
          <w:rFonts w:ascii="맑은 고딕" w:hAnsi="맑은 고딕" w:eastAsia="맑은 고딕"/>
          <w:b/>
          <w:i/>
          <w:color w:val="555555"/>
          <w:sz w:val="20"/>
        </w:rPr>
        <w:t>수직 다발이 641개로 최다</w:t>
      </w:r>
      <w:r>
        <w:rPr>
          <w:rFonts w:ascii="맑은 고딕" w:hAnsi="맑은 고딕" w:eastAsia="맑은 고딕"/>
          <w:i/>
          <w:color w:val="555555"/>
          <w:sz w:val="20"/>
        </w:rPr>
        <w:t xml:space="preserve"> — 이전 버전이 수직을 통째로 놓치고 있었음을 정량 확인.</w:t>
      </w:r>
    </w:p>
    <w:p>
      <w:pPr>
        <w:pBdr>
          <w:bottom w:val="single" w:sz="6" w:space="1" w:color="999999"/>
        </w:pBdr>
      </w:pPr>
    </w:p>
    <w:p>
      <w:pPr>
        <w:pStyle w:val="Heading1"/>
      </w:pPr>
      <w:r>
        <w:rPr>
          <w:rFonts w:ascii="맑은 고딕" w:hAnsi="맑은 고딕" w:eastAsia="맑은 고딕"/>
          <w:color w:val="1F3355"/>
          <w:sz w:val="30"/>
        </w:rPr>
        <w:t>7. 템플릿 집계 (</w:t>
      </w:r>
      <w:r>
        <w:rPr>
          <w:rFonts w:ascii="Consolas" w:hAnsi="Consolas" w:eastAsia="맑은 고딕"/>
          <w:color w:val="1F3355"/>
          <w:sz w:val="29"/>
        </w:rPr>
        <w:t>aggregate_templates</w:t>
      </w:r>
      <w:r>
        <w:rPr>
          <w:rFonts w:ascii="맑은 고딕" w:hAnsi="맑은 고딕" w:eastAsia="맑은 고딕"/>
          <w:color w:val="1F3355"/>
          <w:sz w:val="30"/>
        </w:rPr>
        <w:t>)</w:t>
      </w:r>
    </w:p>
    <w:p>
      <w:r>
        <w:rPr>
          <w:rFonts w:ascii="맑은 고딕" w:hAnsi="맑은 고딕" w:eastAsia="맑은 고딕"/>
          <w:sz w:val="21"/>
        </w:rPr>
        <w:t xml:space="preserve">탐지 번들들을 (owner, utility) 키로 묶어 </w:t>
      </w:r>
      <w:r>
        <w:rPr>
          <w:rFonts w:ascii="맑은 고딕" w:hAnsi="맑은 고딕" w:eastAsia="맑은 고딕"/>
          <w:b/>
          <w:sz w:val="21"/>
        </w:rPr>
        <w:t>대표 템플릿</w:t>
      </w:r>
      <w:r>
        <w:rPr>
          <w:rFonts w:ascii="맑은 고딕" w:hAnsi="맑은 고딕" w:eastAsia="맑은 고딕"/>
          <w:sz w:val="21"/>
        </w:rPr>
        <w:t>을 만든다(신규설계 조회용).</w:t>
      </w:r>
    </w:p>
    <w:p>
      <w:pPr>
        <w:pStyle w:val="ListBullet"/>
      </w:pPr>
      <w:r>
        <w:rPr>
          <w:rFonts w:ascii="Consolas" w:hAnsi="Consolas" w:eastAsia="맑은 고딕"/>
          <w:color w:val="B03060"/>
          <w:sz w:val="20"/>
        </w:rPr>
        <w:t>trunk_zs</w:t>
      </w:r>
      <w:r>
        <w:rPr>
          <w:rFonts w:ascii="맑은 고딕" w:hAnsi="맑은 고딕" w:eastAsia="맑은 고딕"/>
          <w:sz w:val="21"/>
        </w:rPr>
        <w:t xml:space="preserve"> = 그 키의 </w:t>
      </w:r>
      <w:r>
        <w:rPr>
          <w:rFonts w:ascii="맑은 고딕" w:hAnsi="맑은 고딕" w:eastAsia="맑은 고딕"/>
          <w:b/>
          <w:sz w:val="21"/>
        </w:rPr>
        <w:t>수평 트렁크(trunk_axis&lt;2)</w:t>
      </w:r>
      <w:r>
        <w:rPr>
          <w:rFonts w:ascii="맑은 고딕" w:hAnsi="맑은 고딕" w:eastAsia="맑은 고딕"/>
          <w:sz w:val="21"/>
        </w:rPr>
        <w:t xml:space="preserve"> 번들 trunk_z 합집합 = 공용 랙 후보 고도들.</w:t>
      </w:r>
    </w:p>
    <w:p>
      <w:r>
        <w:rPr>
          <w:rFonts w:ascii="맑은 고딕" w:hAnsi="맑은 고딕" w:eastAsia="맑은 고딕"/>
          <w:sz w:val="21"/>
        </w:rPr>
        <w:t xml:space="preserve">  수직(axis=2) 번들의 trunk_z(중앙값)는 랙 고도가 아니므로 </w:t>
      </w:r>
      <w:r>
        <w:rPr>
          <w:rFonts w:ascii="맑은 고딕" w:hAnsi="맑은 고딕" w:eastAsia="맑은 고딕"/>
          <w:b/>
          <w:sz w:val="21"/>
        </w:rPr>
        <w:t>제외</w:t>
      </w:r>
      <w:r>
        <w:rPr>
          <w:rFonts w:ascii="맑은 고딕" w:hAnsi="맑은 고딕" w:eastAsia="맑은 고딕"/>
          <w:sz w:val="21"/>
        </w:rPr>
        <w:t>(rack_levels 오염 방지).</w:t>
      </w:r>
    </w:p>
    <w:p>
      <w:pPr>
        <w:pStyle w:val="ListBullet"/>
      </w:pPr>
      <w:r>
        <w:rPr>
          <w:rFonts w:ascii="Consolas" w:hAnsi="Consolas" w:eastAsia="맑은 고딕"/>
          <w:color w:val="B03060"/>
          <w:sz w:val="20"/>
        </w:rPr>
        <w:t>pitch_mm</w:t>
      </w:r>
      <w:r>
        <w:rPr>
          <w:rFonts w:ascii="맑은 고딕" w:hAnsi="맑은 고딕" w:eastAsia="맑은 고딕"/>
          <w:sz w:val="21"/>
        </w:rPr>
        <w:t>·</w:t>
      </w:r>
      <w:r>
        <w:rPr>
          <w:rFonts w:ascii="Consolas" w:hAnsi="Consolas" w:eastAsia="맑은 고딕"/>
          <w:color w:val="B03060"/>
          <w:sz w:val="20"/>
        </w:rPr>
        <w:t>trunk_xy_spread</w:t>
      </w:r>
      <w:r>
        <w:rPr>
          <w:rFonts w:ascii="맑은 고딕" w:hAnsi="맑은 고딕" w:eastAsia="맑은 고딕"/>
          <w:sz w:val="21"/>
        </w:rPr>
        <w:t xml:space="preserve"> = 중앙값, </w:t>
      </w:r>
      <w:r>
        <w:rPr>
          <w:rFonts w:ascii="Consolas" w:hAnsi="Consolas" w:eastAsia="맑은 고딕"/>
          <w:color w:val="B03060"/>
          <w:sz w:val="20"/>
        </w:rPr>
        <w:t>arrow_code</w:t>
      </w:r>
      <w:r>
        <w:rPr>
          <w:rFonts w:ascii="맑은 고딕" w:hAnsi="맑은 고딕" w:eastAsia="맑은 고딕"/>
          <w:sz w:val="21"/>
        </w:rPr>
        <w:t xml:space="preserve"> = 최빈, </w:t>
      </w:r>
      <w:r>
        <w:rPr>
          <w:rFonts w:ascii="Consolas" w:hAnsi="Consolas" w:eastAsia="맑은 고딕"/>
          <w:color w:val="B03060"/>
          <w:sz w:val="20"/>
        </w:rPr>
        <w:t>n_members</w:t>
      </w:r>
      <w:r>
        <w:rPr>
          <w:rFonts w:ascii="맑은 고딕" w:hAnsi="맑은 고딕" w:eastAsia="맑은 고딕"/>
          <w:sz w:val="21"/>
        </w:rPr>
        <w:t xml:space="preserve"> = 합, </w:t>
      </w:r>
      <w:r>
        <w:rPr>
          <w:rFonts w:ascii="Consolas" w:hAnsi="Consolas" w:eastAsia="맑은 고딕"/>
          <w:color w:val="B03060"/>
          <w:sz w:val="20"/>
        </w:rPr>
        <w:t>n_vert</w:t>
      </w:r>
      <w:r>
        <w:rPr>
          <w:rFonts w:ascii="맑은 고딕" w:hAnsi="맑은 고딕" w:eastAsia="맑은 고딕"/>
          <w:sz w:val="21"/>
        </w:rPr>
        <w:t xml:space="preserve"> = 수직 다발 수.</w:t>
      </w:r>
    </w:p>
    <w:p>
      <w:pPr>
        <w:pBdr>
          <w:bottom w:val="single" w:sz="6" w:space="1" w:color="999999"/>
        </w:pBdr>
      </w:pPr>
    </w:p>
    <w:p>
      <w:pPr>
        <w:pStyle w:val="Heading1"/>
      </w:pPr>
      <w:r>
        <w:rPr>
          <w:rFonts w:ascii="맑은 고딕" w:hAnsi="맑은 고딕" w:eastAsia="맑은 고딕"/>
          <w:color w:val="1F3355"/>
          <w:sz w:val="30"/>
        </w:rPr>
        <w:t>8. 저장 스키마</w:t>
      </w:r>
    </w:p>
    <w:p>
      <w:r>
        <w:rPr>
          <w:rFonts w:ascii="Consolas" w:hAnsi="Consolas" w:eastAsia="맑은 고딕"/>
          <w:color w:val="B03060"/>
          <w:sz w:val="20"/>
        </w:rPr>
        <w:t>db/schema/route_bundle_group.sql</w:t>
      </w:r>
      <w:r>
        <w:rPr>
          <w:rFonts w:ascii="맑은 고딕" w:hAnsi="맑은 고딕" w:eastAsia="맑은 고딕"/>
          <w:sz w:val="21"/>
        </w:rPr>
        <w:t xml:space="preserve"> (</w:t>
      </w:r>
      <w:r>
        <w:rPr>
          <w:rFonts w:ascii="Consolas" w:hAnsi="Consolas" w:eastAsia="맑은 고딕"/>
          <w:color w:val="B03060"/>
          <w:sz w:val="20"/>
        </w:rPr>
        <w:t>--write-db</w:t>
      </w:r>
      <w:r>
        <w:rPr>
          <w:rFonts w:ascii="맑은 고딕" w:hAnsi="맑은 고딕" w:eastAsia="맑은 고딕"/>
          <w:sz w:val="21"/>
        </w:rPr>
        <w:t xml:space="preserve"> 시 자동 적용 + 기존 설치 </w:t>
      </w:r>
      <w:r>
        <w:rPr>
          <w:rFonts w:ascii="Consolas" w:hAnsi="Consolas" w:eastAsia="맑은 고딕"/>
          <w:color w:val="B03060"/>
          <w:sz w:val="20"/>
        </w:rPr>
        <w:t>ALTER TABLE … trunk_axis</w:t>
      </w:r>
      <w:r>
        <w:rPr>
          <w:rFonts w:ascii="맑은 고딕" w:hAnsi="맑은 고딕" w:eastAsia="맑은 고딕"/>
          <w:sz w:val="21"/>
        </w:rPr>
        <w:t xml:space="preserve"> 마이그레이션).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sz w:val="18"/>
              </w:rPr>
              <w:t>객체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sz w:val="18"/>
              </w:rPr>
              <w:t>키 컬럼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맑은 고딕"/>
                <w:color w:val="B03060"/>
                <w:sz w:val="17"/>
              </w:rPr>
              <w:t>route_bundle_group</w:t>
            </w:r>
            <w:r>
              <w:rPr>
                <w:rFonts w:ascii="맑은 고딕" w:hAnsi="맑은 고딕" w:eastAsia="맑은 고딕"/>
                <w:sz w:val="18"/>
              </w:rPr>
              <w:t xml:space="preserve"> (테이블)</w:t>
            </w:r>
          </w:p>
        </w:tc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sz w:val="18"/>
              </w:rPr>
              <w:t xml:space="preserve">group_id, source_file, owner_name, utility, member_guids[], n_members, </w:t>
            </w:r>
            <w:r>
              <w:rPr>
                <w:rFonts w:ascii="맑은 고딕" w:hAnsi="맑은 고딕" w:eastAsia="맑은 고딕"/>
                <w:b/>
                <w:sz w:val="18"/>
              </w:rPr>
              <w:t>trunk_axis</w:t>
            </w:r>
            <w:r>
              <w:rPr>
                <w:rFonts w:ascii="맑은 고딕" w:hAnsi="맑은 고딕" w:eastAsia="맑은 고딕"/>
                <w:sz w:val="18"/>
              </w:rPr>
              <w:t>, trunk_z, pitch_mm, trunk_xy_spread, n_ortho_bends, arrow_code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맑은 고딕"/>
                <w:color w:val="B03060"/>
                <w:sz w:val="17"/>
              </w:rPr>
              <w:t>route_bundle_template</w:t>
            </w:r>
            <w:r>
              <w:rPr>
                <w:rFonts w:ascii="맑은 고딕" w:hAnsi="맑은 고딕" w:eastAsia="맑은 고딕"/>
                <w:sz w:val="18"/>
              </w:rPr>
              <w:t xml:space="preserve"> (집계 뷰)</w:t>
            </w:r>
          </w:p>
        </w:tc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owner_name, utility, trunk_zs[]</w:t>
            </w:r>
            <w:r>
              <w:rPr>
                <w:rFonts w:ascii="Consolas" w:hAnsi="Consolas" w:eastAsia="맑은 고딕"/>
                <w:color w:val="B03060"/>
                <w:sz w:val="17"/>
              </w:rPr>
              <w:t>(수평만)</w:t>
            </w:r>
            <w:r>
              <w:rPr>
                <w:rFonts w:ascii="맑은 고딕" w:hAnsi="맑은 고딕" w:eastAsia="맑은 고딕"/>
                <w:sz w:val="18"/>
              </w:rPr>
              <w:t xml:space="preserve">, pitch_mm, trunk_xy_spread, n_members, n_groups, </w:t>
            </w:r>
            <w:r>
              <w:rPr>
                <w:rFonts w:ascii="맑은 고딕" w:hAnsi="맑은 고딕" w:eastAsia="맑은 고딕"/>
                <w:b/>
                <w:sz w:val="18"/>
              </w:rPr>
              <w:t>n_vert</w:t>
            </w:r>
          </w:p>
        </w:tc>
      </w:tr>
    </w:tbl>
    <w:p>
      <w:pPr>
        <w:spacing w:after="40"/>
      </w:pPr>
    </w:p>
    <w:p>
      <w:pPr>
        <w:pBdr>
          <w:bottom w:val="single" w:sz="6" w:space="1" w:color="999999"/>
        </w:pBdr>
      </w:pPr>
    </w:p>
    <w:p>
      <w:pPr>
        <w:pStyle w:val="Heading1"/>
      </w:pPr>
      <w:r>
        <w:rPr>
          <w:rFonts w:ascii="맑은 고딕" w:hAnsi="맑은 고딕" w:eastAsia="맑은 고딕"/>
          <w:color w:val="1F3355"/>
          <w:sz w:val="30"/>
        </w:rPr>
        <w:t>9. 신규 자동설계에서의 활용 (C# 뷰어)</w:t>
      </w:r>
    </w:p>
    <w:p>
      <w:r>
        <w:rPr>
          <w:rFonts w:ascii="Consolas" w:hAnsi="Consolas" w:eastAsia="맑은 고딕"/>
          <w:color w:val="B03060"/>
          <w:sz w:val="20"/>
        </w:rPr>
        <w:t>Model/BundleStore.cs</w:t>
      </w:r>
      <w:r>
        <w:rPr>
          <w:rFonts w:ascii="맑은 고딕" w:hAnsi="맑은 고딕" w:eastAsia="맑은 고딕"/>
          <w:sz w:val="21"/>
        </w:rPr>
        <w:t xml:space="preserve"> 가 </w:t>
      </w:r>
      <w:r>
        <w:rPr>
          <w:rFonts w:ascii="Consolas" w:hAnsi="Consolas" w:eastAsia="맑은 고딕"/>
          <w:color w:val="B03060"/>
          <w:sz w:val="20"/>
        </w:rPr>
        <w:t>route_bundle_template</w:t>
      </w:r>
      <w:r>
        <w:rPr>
          <w:rFonts w:ascii="맑은 고딕" w:hAnsi="맑은 고딕" w:eastAsia="맑은 고딕"/>
          <w:sz w:val="21"/>
        </w:rPr>
        <w:t xml:space="preserve"> 를 읽어 (owner,util) 키별 템플릿을, </w:t>
      </w:r>
      <w:r>
        <w:rPr>
          <w:rFonts w:ascii="Consolas" w:hAnsi="Consolas" w:eastAsia="맑은 고딕"/>
          <w:color w:val="B03060"/>
          <w:sz w:val="20"/>
        </w:rPr>
        <w:t>route_bundle_group</w:t>
      </w:r>
    </w:p>
    <w:p>
      <w:r>
        <w:rPr>
          <w:rFonts w:ascii="맑은 고딕" w:hAnsi="맑은 고딕" w:eastAsia="맑은 고딕"/>
          <w:sz w:val="21"/>
        </w:rPr>
        <w:t xml:space="preserve">에서 멤버 GUID→group_id 를 메모리에 올린다. </w:t>
      </w:r>
      <w:r>
        <w:rPr>
          <w:rFonts w:ascii="Consolas" w:hAnsi="Consolas" w:eastAsia="맑은 고딕"/>
          <w:color w:val="B03060"/>
          <w:sz w:val="20"/>
        </w:rPr>
        <w:t>SceneViewModel</w:t>
      </w:r>
      <w:r>
        <w:rPr>
          <w:rFonts w:ascii="맑은 고딕" w:hAnsi="맑은 고딕" w:eastAsia="맑은 고딕"/>
          <w:sz w:val="21"/>
        </w:rPr>
        <w:t>·</w:t>
      </w:r>
      <w:r>
        <w:rPr>
          <w:rFonts w:ascii="Consolas" w:hAnsi="Consolas" w:eastAsia="맑은 고딕"/>
          <w:color w:val="B03060"/>
          <w:sz w:val="20"/>
        </w:rPr>
        <w:t>Diagnostics/DbRouteDiag</w:t>
      </w:r>
      <w:r>
        <w:rPr>
          <w:rFonts w:ascii="맑은 고딕" w:hAnsi="맑은 고딕" w:eastAsia="맑은 고딕"/>
          <w:sz w:val="21"/>
        </w:rPr>
        <w:t xml:space="preserve"> 가 활용한다.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sz w:val="18"/>
              </w:rPr>
              <w:t>활용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sz w:val="18"/>
              </w:rPr>
              <w:t>방법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트렁크 고도(z)</w:t>
            </w:r>
          </w:p>
        </w:tc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sz w:val="18"/>
              </w:rPr>
              <w:t xml:space="preserve">템플릿 </w:t>
            </w:r>
            <w:r>
              <w:rPr>
                <w:rFonts w:ascii="Consolas" w:hAnsi="Consolas" w:eastAsia="맑은 고딕"/>
                <w:color w:val="B03060"/>
                <w:sz w:val="17"/>
              </w:rPr>
              <w:t>trunk_zs</w:t>
            </w:r>
            <w:r>
              <w:rPr>
                <w:rFonts w:ascii="맑은 고딕" w:hAnsi="맑은 고딕" w:eastAsia="맑은 고딕"/>
                <w:sz w:val="18"/>
              </w:rPr>
              <w:t xml:space="preserve">(수평) → 엔진 </w:t>
            </w:r>
            <w:r>
              <w:rPr>
                <w:rFonts w:ascii="Consolas" w:hAnsi="Consolas" w:eastAsia="맑은 고딕"/>
                <w:color w:val="B03060"/>
                <w:sz w:val="17"/>
              </w:rPr>
              <w:t>rack_levels</w:t>
            </w:r>
            <w:r>
              <w:rPr>
                <w:rFonts w:ascii="맑은 고딕" w:hAnsi="맑은 고딕" w:eastAsia="맑은 고딕"/>
                <w:sz w:val="18"/>
              </w:rPr>
              <w:t>(회랑 페널티 면제 z-셀) → 새 배관이 공용 랙 높이에 모임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수평 레인 회랑</w:t>
            </w:r>
          </w:p>
        </w:tc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트렁크 고도 ±1셀 수평 런을 타이트 회랑 셀로 주입 → 충돌회피가 인접 레인에 분산(등간격 다발)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수직 레인 회랑(v3)</w:t>
            </w:r>
          </w:p>
        </w:tc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번들 멤버(`GroupIdOf≥0`)의 수직 입상</w:t>
            </w:r>
            <w:r>
              <w:rPr>
                <w:rFonts w:ascii="맑은 고딕" w:hAnsi="맑은 고딕" w:eastAsia="맑은 고딕"/>
                <w:sz w:val="18"/>
              </w:rPr>
              <w:t>을 회랑 셀로 주입(</w:t>
            </w:r>
            <w:r>
              <w:rPr>
                <w:rFonts w:ascii="Consolas" w:hAnsi="Consolas" w:eastAsia="맑은 고딕"/>
                <w:color w:val="B03060"/>
                <w:sz w:val="17"/>
              </w:rPr>
              <w:t>BuildBundleCorridorCells(includeVertical:true)</w:t>
            </w:r>
            <w:r>
              <w:rPr>
                <w:rFonts w:ascii="맑은 고딕" w:hAnsi="맑은 고딕" w:eastAsia="맑은 고딕"/>
                <w:sz w:val="18"/>
              </w:rPr>
              <w:t>) → 수직 입상 다발도 라우팅이 따라감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패턴 표시</w:t>
            </w:r>
          </w:p>
        </w:tc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학습 트렁크 레인 + 입상을 보라 반투명 큐브로(메인/미니 3D)</w:t>
            </w:r>
          </w:p>
        </w:tc>
      </w:tr>
    </w:tbl>
    <w:p>
      <w:pPr>
        <w:spacing w:after="40"/>
      </w:pPr>
    </w:p>
    <w:p>
      <w:r>
        <w:rPr>
          <w:rFonts w:ascii="맑은 고딕" w:hAnsi="맑은 고딕" w:eastAsia="맑은 고딕"/>
          <w:sz w:val="21"/>
        </w:rPr>
        <w:t>미적재/키 미스 시 기하 규칙으로 자동 폴백(무해).</w:t>
      </w:r>
    </w:p>
    <w:p>
      <w:r>
        <w:rPr>
          <w:rFonts w:ascii="맑은 고딕" w:hAnsi="맑은 고딕" w:eastAsia="맑은 고딕"/>
          <w:b/>
          <w:sz w:val="21"/>
        </w:rPr>
        <w:t>실측(project6 ALL c100, 스텁 ON)</w:t>
      </w:r>
      <w:r>
        <w:rPr>
          <w:rFonts w:ascii="맑은 고딕" w:hAnsi="맑은 고딕" w:eastAsia="맑은 고딕"/>
          <w:sz w:val="21"/>
        </w:rPr>
        <w:t>: 번들 OFF 208/208·rackZ 35.5% → 번들 ON(수직 레인) 207/208·</w:t>
      </w:r>
    </w:p>
    <w:p>
      <w:r>
        <w:rPr>
          <w:rFonts w:ascii="맑은 고딕" w:hAnsi="맑은 고딕" w:eastAsia="맑은 고딕"/>
          <w:sz w:val="21"/>
        </w:rPr>
        <w:t>totalLen↓·</w:t>
      </w:r>
      <w:r>
        <w:rPr>
          <w:rFonts w:ascii="맑은 고딕" w:hAnsi="맑은 고딕" w:eastAsia="맑은 고딕"/>
          <w:b/>
          <w:sz w:val="21"/>
        </w:rPr>
        <w:t>rackZ 38.5%</w:t>
      </w:r>
      <w:r>
        <w:rPr>
          <w:rFonts w:ascii="맑은 고딕" w:hAnsi="맑은 고딕" w:eastAsia="맑은 고딕"/>
          <w:sz w:val="21"/>
        </w:rPr>
        <w:t>·corridor 46,483셀. 수직 레인이 설계추종(짧은 경로·높은 랙집중)을 강화한다.</w:t>
      </w:r>
    </w:p>
    <w:p>
      <w:pPr>
        <w:pBdr>
          <w:bottom w:val="single" w:sz="6" w:space="1" w:color="999999"/>
        </w:pBdr>
      </w:pPr>
    </w:p>
    <w:p>
      <w:pPr>
        <w:pStyle w:val="Heading1"/>
      </w:pPr>
      <w:r>
        <w:rPr>
          <w:rFonts w:ascii="맑은 고딕" w:hAnsi="맑은 고딕" w:eastAsia="맑은 고딕"/>
          <w:color w:val="1F3355"/>
          <w:sz w:val="30"/>
        </w:rPr>
        <w:t>10. 파라미터·CLI</w:t>
      </w:r>
    </w:p>
    <w:p>
      <w:pPr>
        <w:pStyle w:val="Heading2"/>
      </w:pPr>
      <w:r>
        <w:rPr>
          <w:rFonts w:ascii="맑은 고딕" w:hAnsi="맑은 고딕" w:eastAsia="맑은 고딕"/>
          <w:color w:val="1F3355"/>
          <w:sz w:val="27"/>
        </w:rPr>
        <w:t>10.1 주요 상수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sz w:val="18"/>
              </w:rPr>
              <w:t>상수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sz w:val="18"/>
              </w:rPr>
              <w:t>기본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sz w:val="18"/>
              </w:rPr>
              <w:t>의미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맑은 고딕"/>
                <w:color w:val="B03060"/>
                <w:sz w:val="17"/>
              </w:rPr>
              <w:t>LANE_TOL_MM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10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레인 유지</w:t>
            </w:r>
            <w:r>
              <w:rPr>
                <w:rFonts w:ascii="맑은 고딕" w:hAnsi="맑은 고딕" w:eastAsia="맑은 고딕"/>
                <w:sz w:val="18"/>
              </w:rPr>
              <w:t xml:space="preserve"> — 진행 중 직교좌표 변동 허용(±). 핵심값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맑은 고딕"/>
                <w:color w:val="B03060"/>
                <w:sz w:val="17"/>
              </w:rPr>
              <w:t>BEND_ANGLE_TOL_DEG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2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밴딩 각도 동일 허용(±) — 직교 분류로 흡수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맑은 고딕"/>
                <w:color w:val="B03060"/>
                <w:sz w:val="17"/>
              </w:rPr>
              <w:t>MIN_RUN_MM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800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동시진행 런 최소 진행길이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맑은 고딕"/>
                <w:color w:val="B03060"/>
                <w:sz w:val="17"/>
              </w:rPr>
              <w:t>MIN_OVERLAP_MM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300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함께 진행으로 볼 최소 진행 겹침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맑은 고딕"/>
                <w:color w:val="B03060"/>
                <w:sz w:val="17"/>
              </w:rPr>
              <w:t>PITCH_GAP_FACTOR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2.5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등간격 분할 갭 배수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맑은 고딕"/>
                <w:color w:val="B03060"/>
                <w:sz w:val="17"/>
              </w:rPr>
              <w:t>MIN_RACK_MEMBERS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2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다발 최소 멤버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맑은 고딕"/>
                <w:color w:val="B03060"/>
                <w:sz w:val="17"/>
              </w:rPr>
              <w:t>MIN_BENDS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0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선택적 꺾임 게이트(0=직선 평행도 번들)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맑은 고딕"/>
                <w:color w:val="B03060"/>
                <w:sz w:val="17"/>
              </w:rPr>
              <w:t>DIAG_TOL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0.34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R/H/D 직교 판정 tol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맑은 고딕"/>
                <w:color w:val="B03060"/>
                <w:sz w:val="17"/>
              </w:rPr>
              <w:t>Z_BIN_MM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100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trunk_z 최빈 버킷</w:t>
            </w:r>
          </w:p>
        </w:tc>
      </w:tr>
    </w:tbl>
    <w:p>
      <w:pPr>
        <w:spacing w:after="40"/>
      </w:pPr>
    </w:p>
    <w:p>
      <w:pPr>
        <w:ind w:left="240"/>
      </w:pPr>
      <w:r>
        <w:rPr>
          <w:rFonts w:ascii="Consolas" w:hAnsi="Consolas" w:eastAsia="맑은 고딕"/>
          <w:i/>
          <w:color w:val="555555"/>
          <w:sz w:val="19"/>
        </w:rPr>
        <w:t>SIM_THRESHOLD</w:t>
      </w:r>
      <w:r>
        <w:rPr>
          <w:rFonts w:ascii="맑은 고딕" w:hAnsi="맑은 고딕" w:eastAsia="맑은 고딕"/>
          <w:i/>
          <w:color w:val="555555"/>
          <w:sz w:val="20"/>
        </w:rPr>
        <w:t>(0.70)·</w:t>
      </w:r>
      <w:r>
        <w:rPr>
          <w:rFonts w:ascii="Consolas" w:hAnsi="Consolas" w:eastAsia="맑은 고딕"/>
          <w:i/>
          <w:color w:val="555555"/>
          <w:sz w:val="19"/>
        </w:rPr>
        <w:t>PITCH_CV_MAX</w:t>
      </w:r>
      <w:r>
        <w:rPr>
          <w:rFonts w:ascii="맑은 고딕" w:hAnsi="맑은 고딕" w:eastAsia="맑은 고딕"/>
          <w:i/>
          <w:color w:val="555555"/>
          <w:sz w:val="20"/>
        </w:rPr>
        <w:t xml:space="preserve">(0.30) 는 v3 에서 </w:t>
      </w:r>
      <w:r>
        <w:rPr>
          <w:rFonts w:ascii="맑은 고딕" w:hAnsi="맑은 고딕" w:eastAsia="맑은 고딕"/>
          <w:b/>
          <w:i/>
          <w:color w:val="555555"/>
          <w:sz w:val="20"/>
        </w:rPr>
        <w:t>그룹화 게이트로 미사용</w:t>
      </w:r>
      <w:r>
        <w:rPr>
          <w:rFonts w:ascii="맑은 고딕" w:hAnsi="맑은 고딕" w:eastAsia="맑은 고딕"/>
          <w:i/>
          <w:color w:val="555555"/>
          <w:sz w:val="20"/>
        </w:rPr>
        <w:t>(CLI 인자 호환 유지).</w:t>
      </w:r>
    </w:p>
    <w:p>
      <w:pPr>
        <w:pStyle w:val="Heading2"/>
      </w:pPr>
      <w:r>
        <w:rPr>
          <w:rFonts w:ascii="맑은 고딕" w:hAnsi="맑은 고딕" w:eastAsia="맑은 고딕"/>
          <w:color w:val="1F3355"/>
          <w:sz w:val="27"/>
        </w:rPr>
        <w:t>10.2 실행 (프로젝트 루트)</w:t>
      </w:r>
    </w:p>
    <w:p>
      <w:pPr>
        <w:spacing w:after="0" w:before="0"/>
        <w:ind w:left="120"/>
        <w:shd w:val="clear" w:fill="F2F2F2"/>
      </w:pPr>
      <w:r>
        <w:rPr>
          <w:rFonts w:ascii="Consolas" w:hAnsi="Consolas" w:eastAsia="맑은 고딕"/>
          <w:sz w:val="18"/>
        </w:rPr>
        <w:t># 탐지 + 콘솔 리포트(DB 미적재) — 'ax' 열에 진행축(x/y/z), 헤더에 수직 다발 수</w:t>
      </w:r>
    </w:p>
    <w:p>
      <w:pPr>
        <w:spacing w:after="0" w:before="0"/>
        <w:ind w:left="120"/>
        <w:shd w:val="clear" w:fill="F2F2F2"/>
      </w:pPr>
      <w:r>
        <w:rPr>
          <w:rFonts w:ascii="Consolas" w:hAnsi="Consolas" w:eastAsia="맑은 고딕"/>
          <w:sz w:val="18"/>
        </w:rPr>
        <w:t>.\.venv\Scripts\python.exe -m routing3d_py.bundle_detect --project 6 --report</w:t>
      </w:r>
    </w:p>
    <w:p>
      <w:pPr>
        <w:spacing w:after="0" w:before="0"/>
        <w:ind w:left="120"/>
        <w:shd w:val="clear" w:fill="F2F2F2"/>
      </w:pPr>
      <w:r>
        <w:rPr>
          <w:rFonts w:ascii="Consolas" w:hAnsi="Consolas" w:eastAsia="맑은 고딕"/>
          <w:sz w:val="18"/>
        </w:rPr>
        <w:t xml:space="preserve"> </w:t>
      </w:r>
    </w:p>
    <w:p>
      <w:pPr>
        <w:spacing w:after="0" w:before="0"/>
        <w:ind w:left="120"/>
        <w:shd w:val="clear" w:fill="F2F2F2"/>
      </w:pPr>
      <w:r>
        <w:rPr>
          <w:rFonts w:ascii="Consolas" w:hAnsi="Consolas" w:eastAsia="맑은 고딕"/>
          <w:sz w:val="18"/>
        </w:rPr>
        <w:t># 템플릿(신규설계 조회 형태) 출력</w:t>
      </w:r>
    </w:p>
    <w:p>
      <w:pPr>
        <w:spacing w:after="0" w:before="0"/>
        <w:ind w:left="120"/>
        <w:shd w:val="clear" w:fill="F2F2F2"/>
      </w:pPr>
      <w:r>
        <w:rPr>
          <w:rFonts w:ascii="Consolas" w:hAnsi="Consolas" w:eastAsia="맑은 고딕"/>
          <w:sz w:val="18"/>
        </w:rPr>
        <w:t>.\.venv\Scripts\python.exe -m routing3d_py.bundle_detect --project 6 --templates</w:t>
      </w:r>
    </w:p>
    <w:p>
      <w:pPr>
        <w:spacing w:after="0" w:before="0"/>
        <w:ind w:left="120"/>
        <w:shd w:val="clear" w:fill="F2F2F2"/>
      </w:pPr>
      <w:r>
        <w:rPr>
          <w:rFonts w:ascii="Consolas" w:hAnsi="Consolas" w:eastAsia="맑은 고딕"/>
          <w:sz w:val="18"/>
        </w:rPr>
        <w:t xml:space="preserve"> </w:t>
      </w:r>
    </w:p>
    <w:p>
      <w:pPr>
        <w:spacing w:after="0" w:before="0"/>
        <w:ind w:left="120"/>
        <w:shd w:val="clear" w:fill="F2F2F2"/>
      </w:pPr>
      <w:r>
        <w:rPr>
          <w:rFonts w:ascii="Consolas" w:hAnsi="Consolas" w:eastAsia="맑은 고딕"/>
          <w:sz w:val="18"/>
        </w:rPr>
        <w:t># 결과 저장(route_bundle_group + 템플릿 뷰, 스키마/마이그레이션 자동)</w:t>
      </w:r>
    </w:p>
    <w:p>
      <w:pPr>
        <w:spacing w:after="0" w:before="0"/>
        <w:ind w:left="120"/>
        <w:shd w:val="clear" w:fill="F2F2F2"/>
      </w:pPr>
      <w:r>
        <w:rPr>
          <w:rFonts w:ascii="Consolas" w:hAnsi="Consolas" w:eastAsia="맑은 고딕"/>
          <w:sz w:val="18"/>
        </w:rPr>
        <w:t>.\.venv\Scripts\python.exe -m routing3d_py.bundle_detect --project 6 --write-db</w:t>
      </w:r>
    </w:p>
    <w:p>
      <w:pPr>
        <w:spacing w:after="0" w:before="0"/>
        <w:ind w:left="120"/>
        <w:shd w:val="clear" w:fill="F2F2F2"/>
      </w:pPr>
      <w:r>
        <w:rPr>
          <w:rFonts w:ascii="Consolas" w:hAnsi="Consolas" w:eastAsia="맑은 고딕"/>
          <w:sz w:val="18"/>
        </w:rPr>
        <w:t xml:space="preserve"> </w:t>
      </w:r>
    </w:p>
    <w:p>
      <w:pPr>
        <w:spacing w:after="0" w:before="0"/>
        <w:ind w:left="120"/>
        <w:shd w:val="clear" w:fill="F2F2F2"/>
      </w:pPr>
      <w:r>
        <w:rPr>
          <w:rFonts w:ascii="Consolas" w:hAnsi="Consolas" w:eastAsia="맑은 고딕"/>
          <w:sz w:val="18"/>
        </w:rPr>
        <w:t># DB 전체(모든 프로젝트) 탐지 + 저장</w:t>
      </w:r>
    </w:p>
    <w:p>
      <w:pPr>
        <w:spacing w:after="0" w:before="0"/>
        <w:ind w:left="120"/>
        <w:shd w:val="clear" w:fill="F2F2F2"/>
      </w:pPr>
      <w:r>
        <w:rPr>
          <w:rFonts w:ascii="Consolas" w:hAnsi="Consolas" w:eastAsia="맑은 고딕"/>
          <w:sz w:val="18"/>
        </w:rPr>
        <w:t>.\.venv\Scripts\python.exe -m routing3d_py.bundle_detect --all --write-db</w:t>
      </w:r>
    </w:p>
    <w:p>
      <w:pPr>
        <w:pBdr>
          <w:bottom w:val="single" w:sz="6" w:space="1" w:color="999999"/>
        </w:pBdr>
      </w:pPr>
    </w:p>
    <w:p>
      <w:pPr>
        <w:pStyle w:val="Heading1"/>
      </w:pPr>
      <w:r>
        <w:rPr>
          <w:rFonts w:ascii="맑은 고딕" w:hAnsi="맑은 고딕" w:eastAsia="맑은 고딕"/>
          <w:color w:val="1F3355"/>
          <w:sz w:val="30"/>
        </w:rPr>
        <w:t>11. 결론</w:t>
      </w:r>
    </w:p>
    <w:p>
      <w:r>
        <w:rPr>
          <w:rFonts w:ascii="맑은 고딕" w:hAnsi="맑은 고딕" w:eastAsia="맑은 고딕"/>
          <w:sz w:val="21"/>
        </w:rPr>
        <w:t xml:space="preserve">그룹배관 생성은 </w:t>
      </w:r>
      <w:r>
        <w:rPr>
          <w:rFonts w:ascii="맑은 고딕" w:hAnsi="맑은 고딕" w:eastAsia="맑은 고딕"/>
          <w:b/>
          <w:sz w:val="21"/>
        </w:rPr>
        <w:t>기존 설계배관에서 평행 다발(랙)을 공간 기준으로 탐지</w:t>
      </w:r>
      <w:r>
        <w:rPr>
          <w:rFonts w:ascii="맑은 고딕" w:hAnsi="맑은 고딕" w:eastAsia="맑은 고딕"/>
          <w:sz w:val="21"/>
        </w:rPr>
        <w:t>해, 신규 자동 라우팅이 사람</w:t>
      </w:r>
    </w:p>
    <w:p>
      <w:r>
        <w:rPr>
          <w:rFonts w:ascii="맑은 고딕" w:hAnsi="맑은 고딕" w:eastAsia="맑은 고딕"/>
          <w:sz w:val="21"/>
        </w:rPr>
        <w:t xml:space="preserve">설계처럼 다발로 모이도록 학습 데이터를 만든다. v3 재설계로 </w:t>
      </w:r>
      <w:r>
        <w:rPr>
          <w:rFonts w:ascii="맑은 고딕" w:hAnsi="맑은 고딕" w:eastAsia="맑은 고딕"/>
          <w:b/>
          <w:sz w:val="21"/>
        </w:rPr>
        <w:t>수평·수직(입상)을 대등하게</w:t>
      </w:r>
      <w:r>
        <w:rPr>
          <w:rFonts w:ascii="맑은 고딕" w:hAnsi="맑은 고딕" w:eastAsia="맑은 고딕"/>
          <w:sz w:val="21"/>
        </w:rPr>
        <w:t xml:space="preserve"> 다루고,</w:t>
      </w:r>
    </w:p>
    <w:p>
      <w:r>
        <w:rPr>
          <w:rFonts w:ascii="맑은 고딕" w:hAnsi="맑은 고딕" w:eastAsia="맑은 고딕"/>
          <w:b/>
          <w:sz w:val="21"/>
        </w:rPr>
        <w:t>레인 유지(±10mm)·동시진행·코너 추종(±2°)</w:t>
      </w:r>
      <w:r>
        <w:rPr>
          <w:rFonts w:ascii="맑은 고딕" w:hAnsi="맑은 고딕" w:eastAsia="맑은 고딕"/>
          <w:sz w:val="21"/>
        </w:rPr>
        <w:t xml:space="preserve"> 으로 분기·길이 차이에 강건하게 진짜 다발을 잡는다.</w:t>
      </w:r>
    </w:p>
    <w:p>
      <w:r>
        <w:rPr>
          <w:rFonts w:ascii="맑은 고딕" w:hAnsi="맑은 고딕" w:eastAsia="맑은 고딕"/>
          <w:b/>
          <w:sz w:val="21"/>
        </w:rPr>
        <w:t>핵심 교훈</w:t>
      </w:r>
      <w:r>
        <w:rPr>
          <w:rFonts w:ascii="맑은 고딕" w:hAnsi="맑은 고딕" w:eastAsia="맑은 고딕"/>
          <w:sz w:val="21"/>
        </w:rPr>
        <w:t>: 평행 다발은 '형태'가 아니라 '공간(같은 축으로 함께 진행 + 동일간격 + 레인 유지)'으로</w:t>
      </w:r>
    </w:p>
    <w:p>
      <w:r>
        <w:rPr>
          <w:rFonts w:ascii="맑은 고딕" w:hAnsi="맑은 고딕" w:eastAsia="맑은 고딕"/>
          <w:sz w:val="21"/>
        </w:rPr>
        <w:t xml:space="preserve">정의해야 한다. 그리고 진행축은 수평만이 아니라 </w:t>
      </w:r>
      <w:r>
        <w:rPr>
          <w:rFonts w:ascii="맑은 고딕" w:hAnsi="맑은 고딕" w:eastAsia="맑은 고딕"/>
          <w:b/>
          <w:sz w:val="21"/>
        </w:rPr>
        <w:t>수직도 대등하게</w:t>
      </w:r>
      <w:r>
        <w:rPr>
          <w:rFonts w:ascii="맑은 고딕" w:hAnsi="맑은 고딕" w:eastAsia="맑은 고딕"/>
          <w:sz w:val="21"/>
        </w:rPr>
        <w:t xml:space="preserve"> 다뤄야 입상 다발을 놓치지 않는다.</w:t>
      </w:r>
    </w:p>
    <w:p>
      <w:pPr>
        <w:pBdr>
          <w:bottom w:val="single" w:sz="6" w:space="1" w:color="999999"/>
        </w:pBdr>
      </w:pPr>
    </w:p>
    <w:p>
      <w:r>
        <w:rPr>
          <w:rFonts w:ascii="맑은 고딕" w:hAnsi="맑은 고딕" w:eastAsia="맑은 고딕"/>
          <w:sz w:val="21"/>
        </w:rPr>
        <w:t>*문서 끝.*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