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sz w:val="24"/>
          <w:szCs w:val="24"/>
        </w:rPr>
        <w:t>El problema de compartir ficheros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Considere este escenario: suponga que tiene dos compañeros de trabajo, Harry y Sally. Cada uno decide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editar el mismo fichero del repositorio a la vez. Si Harry graba sus cambios en el repositorio primero,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posible que (unos momentos después) Sally pueda accidentalmente </w:t>
      </w:r>
      <w:proofErr w:type="spellStart"/>
      <w:r w:rsidRPr="00250520">
        <w:rPr>
          <w:rFonts w:ascii="Times New Roman" w:hAnsi="Times New Roman" w:cs="Times New Roman"/>
          <w:sz w:val="24"/>
          <w:szCs w:val="24"/>
        </w:rPr>
        <w:t>sobreescribirlos</w:t>
      </w:r>
      <w:proofErr w:type="spellEnd"/>
      <w:r w:rsidRPr="00250520">
        <w:rPr>
          <w:rFonts w:ascii="Times New Roman" w:hAnsi="Times New Roman" w:cs="Times New Roman"/>
          <w:sz w:val="24"/>
          <w:szCs w:val="24"/>
        </w:rPr>
        <w:t xml:space="preserve"> con su propia versión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nueva del fichero. Mientras que la versión del fichero de Harry no se ha perdido para siempre (porque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el sistema recuerda cada cambio), cualquier cambio que Harry hizo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no estará </w:t>
      </w:r>
      <w:r w:rsidRPr="00250520">
        <w:rPr>
          <w:rFonts w:ascii="Times New Roman" w:hAnsi="Times New Roman" w:cs="Times New Roman"/>
          <w:sz w:val="24"/>
          <w:szCs w:val="24"/>
        </w:rPr>
        <w:t>en la versión nueva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fichero de Sally, porque para empezar ella nunca </w:t>
      </w:r>
      <w:proofErr w:type="spellStart"/>
      <w:r w:rsidRPr="00250520">
        <w:rPr>
          <w:rFonts w:ascii="Times New Roman" w:hAnsi="Times New Roman" w:cs="Times New Roman"/>
          <w:sz w:val="24"/>
          <w:szCs w:val="24"/>
        </w:rPr>
        <w:t>vió</w:t>
      </w:r>
      <w:proofErr w:type="spellEnd"/>
      <w:r w:rsidRPr="00250520">
        <w:rPr>
          <w:rFonts w:ascii="Times New Roman" w:hAnsi="Times New Roman" w:cs="Times New Roman"/>
          <w:sz w:val="24"/>
          <w:szCs w:val="24"/>
        </w:rPr>
        <w:t xml:space="preserve"> los cambios de Harry. El trabajo de Harry está </w:t>
      </w:r>
      <w:proofErr w:type="spellStart"/>
      <w:r w:rsidRPr="00250520">
        <w:rPr>
          <w:rFonts w:ascii="Times New Roman" w:hAnsi="Times New Roman" w:cs="Times New Roman"/>
          <w:sz w:val="24"/>
          <w:szCs w:val="24"/>
        </w:rPr>
        <w:t>aún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efectivamente perdido - o al menos falta en la última versión del fichero - y probablemente por accidente.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¡Esta es una situación que definitivamente tenemos que evitar!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 wp14:anchorId="2E87C88F" wp14:editId="2A25E85F">
            <wp:extent cx="3457575" cy="3190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sz w:val="24"/>
          <w:szCs w:val="24"/>
        </w:rPr>
        <w:t>2.2.2. La solución bloquear-modificar-desbloquear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 xml:space="preserve">Muchos sistemas de control de versiones utilizan un modelo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bloquear-modificar-desbloquear </w:t>
      </w:r>
      <w:r w:rsidRPr="00250520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enfrentarse a este problema, que es una solución muy simple. En estos sistemas, el repositorio sólo permite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que una persona cambie un fichero al mismo tiempo. Harry primero debe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bloquear </w:t>
      </w:r>
      <w:r w:rsidRPr="00250520">
        <w:rPr>
          <w:rFonts w:ascii="Times New Roman" w:hAnsi="Times New Roman" w:cs="Times New Roman"/>
          <w:sz w:val="24"/>
          <w:szCs w:val="24"/>
        </w:rPr>
        <w:t>el fichero antes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que pueda empezar a hacer cambios en él. Bloquear un fichero se parece mucho a tomar prestado un libro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la biblioteca; si Harry ha bloqueado un fichero, entonces Sally no puede hacer ningún cambio en él.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Si ella intenta bloquear el fichero, el repositorio le denegará la petición. Todo lo que ella puede hacer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es leer el fichero, y esperar a que Harry termine sus cambios y libere su bloqueo. Después de que Harry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desbloquee el fichero, se acabó su turno, y ahora Sally puede bloquear y editar.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B5056DD" wp14:editId="2421014D">
            <wp:extent cx="3305175" cy="3581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sz w:val="24"/>
          <w:szCs w:val="24"/>
        </w:rPr>
        <w:t>Figura 2.3. La solución bloquear-modificar-desbloquear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El problema con el modelo bloquear-modificar-desbloquear es que es un poco restrictivo, y a menudo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convierte en una calle cortada para los usuarios: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 xml:space="preserve">•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El bloqueo causa muchos problemas administrativos. </w:t>
      </w:r>
      <w:r w:rsidRPr="00250520">
        <w:rPr>
          <w:rFonts w:ascii="Times New Roman" w:hAnsi="Times New Roman" w:cs="Times New Roman"/>
          <w:sz w:val="24"/>
          <w:szCs w:val="24"/>
        </w:rPr>
        <w:t>A veces Harry bloqueará un fichero y luego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olvidará de ello. Mientras tanto, dado que Sally está aún esperando para editar el fichero, sus manos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están atadas. Y Harry se va de </w:t>
      </w:r>
      <w:proofErr w:type="spellStart"/>
      <w:r w:rsidRPr="00250520">
        <w:rPr>
          <w:rFonts w:ascii="Times New Roman" w:hAnsi="Times New Roman" w:cs="Times New Roman"/>
          <w:sz w:val="24"/>
          <w:szCs w:val="24"/>
        </w:rPr>
        <w:t>vacacioens</w:t>
      </w:r>
      <w:proofErr w:type="spellEnd"/>
      <w:r w:rsidRPr="00250520">
        <w:rPr>
          <w:rFonts w:ascii="Times New Roman" w:hAnsi="Times New Roman" w:cs="Times New Roman"/>
          <w:sz w:val="24"/>
          <w:szCs w:val="24"/>
        </w:rPr>
        <w:t>. Ahora Sally tiene que buscar a un administrador para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libere el bloqueo de Harry. La situación acaba causando un montón de retraso y pérdida de tiempo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innecesarios.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 xml:space="preserve">•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El bloqueo puede causar procesos en serie innecesarios. </w:t>
      </w:r>
      <w:r w:rsidRPr="00250520">
        <w:rPr>
          <w:rFonts w:ascii="Times New Roman" w:hAnsi="Times New Roman" w:cs="Times New Roman"/>
          <w:sz w:val="24"/>
          <w:szCs w:val="24"/>
        </w:rPr>
        <w:t>¿Qué ocurre si Harry está editando el inicio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un fichero de texto, y Sally simplemente quiere cambiar la parte final del mismo fichero? Esos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cambios no se superponen en absoluto. Ellos podrían fácilmente editar el fichero de forma simultánea,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y no habría ningún daño, asumiendo que los cambios se fusionaran correctamente. No hay necesidad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que se turnen en esta situación.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 xml:space="preserve">•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El bloqueo puede causar una falsa sensación de seguridad. </w:t>
      </w:r>
      <w:r w:rsidRPr="00250520">
        <w:rPr>
          <w:rFonts w:ascii="Times New Roman" w:hAnsi="Times New Roman" w:cs="Times New Roman"/>
          <w:sz w:val="24"/>
          <w:szCs w:val="24"/>
        </w:rPr>
        <w:t>Imagine que Harry bloquea y edita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fichero A, mientras Sally simultáneamente bloquea y edita el fichero B. Pero suponga que A y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dependen uno del otro, y que los cambios hechos a cada uno son semánticamente incompatibles.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repente A y B ya no funcionan juntos. El sistema de bloqueo no tiene forma de prevenir este problema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sin embargo, de alguna forma </w:t>
      </w:r>
      <w:proofErr w:type="spellStart"/>
      <w:r w:rsidRPr="00250520">
        <w:rPr>
          <w:rFonts w:ascii="Times New Roman" w:hAnsi="Times New Roman" w:cs="Times New Roman"/>
          <w:sz w:val="24"/>
          <w:szCs w:val="24"/>
        </w:rPr>
        <w:t>dió</w:t>
      </w:r>
      <w:proofErr w:type="spellEnd"/>
      <w:r w:rsidRPr="00250520">
        <w:rPr>
          <w:rFonts w:ascii="Times New Roman" w:hAnsi="Times New Roman" w:cs="Times New Roman"/>
          <w:sz w:val="24"/>
          <w:szCs w:val="24"/>
        </w:rPr>
        <w:t xml:space="preserve"> una sensación de falsa seguridad. 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Es fácil para Harry y Sally imaginar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que al bloquear los ficheros, cada uno está empezando una tarea segura y aislada, y por tanto les inhibe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discutir sus cambios incompatibles en un momento temprano.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2.2.3. La solución copiar-modificar-fusionar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Mercurial </w:t>
      </w:r>
      <w:r w:rsidRPr="00250520">
        <w:rPr>
          <w:rFonts w:ascii="Times New Roman" w:hAnsi="Times New Roman" w:cs="Times New Roman"/>
          <w:sz w:val="24"/>
          <w:szCs w:val="24"/>
        </w:rPr>
        <w:t xml:space="preserve">y otros sistemas de control de versiones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0520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Pr="00250520">
        <w:rPr>
          <w:rFonts w:ascii="Times New Roman" w:hAnsi="Times New Roman" w:cs="Times New Roman"/>
          <w:sz w:val="24"/>
          <w:szCs w:val="24"/>
        </w:rPr>
        <w:t>, CVS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50520">
        <w:rPr>
          <w:rFonts w:ascii="Times New Roman" w:hAnsi="Times New Roman" w:cs="Times New Roman"/>
          <w:sz w:val="24"/>
          <w:szCs w:val="24"/>
        </w:rPr>
        <w:t xml:space="preserve"> utilizan un modelo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>copiar-modificar-fusionar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como alternativa al bloqueo. En este modelo, el cliente de cada usuario lee el repositorio y crea una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>copia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de trabajo </w:t>
      </w:r>
      <w:r w:rsidRPr="00250520">
        <w:rPr>
          <w:rFonts w:ascii="Times New Roman" w:hAnsi="Times New Roman" w:cs="Times New Roman"/>
          <w:sz w:val="24"/>
          <w:szCs w:val="24"/>
        </w:rPr>
        <w:t>personal del fichero o del proyecto. Luego, los usuarios trabajan en paralelo, modificando 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copias privadas. Finalmente, las copias privadas se fusionan juntas en una nueva versión final. El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control de versiones a menudo ofrece ayuda en la fusión, pero al final la persona es la responsable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hacer que ocurra correctamente.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Aquí hay un ejemplo. Digamos que tanto Harry como Sally crean copias de trabajo del mismo proyecto,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copiado del repositorio. Ellos trabajan concurrentemente, y hacen los cambios al mismo fichero A dentro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sus copias. Sally es la primera en grabar sus cambios en el repositorio. Cuando Harry intenta grabar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sus cambios más tarde, el repositorio le informa que su fichero A está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>desactualizado</w:t>
      </w:r>
      <w:r w:rsidRPr="00250520">
        <w:rPr>
          <w:rFonts w:ascii="Times New Roman" w:hAnsi="Times New Roman" w:cs="Times New Roman"/>
          <w:sz w:val="24"/>
          <w:szCs w:val="24"/>
        </w:rPr>
        <w:t>. En otras palabras,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que el fichero A en el repositorio ha cambiado de alguna forma desde la última vez que lo copió. Por 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que Harry le pide a su cliente que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fusione </w:t>
      </w:r>
      <w:r w:rsidRPr="00250520">
        <w:rPr>
          <w:rFonts w:ascii="Times New Roman" w:hAnsi="Times New Roman" w:cs="Times New Roman"/>
          <w:sz w:val="24"/>
          <w:szCs w:val="24"/>
        </w:rPr>
        <w:t>cualquier nuevo cambio del repositorio dentro de su copia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trabajo del fichero A. Lo más seguro es que los cambios de Sally no se superpongan a los suyos; por 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que una vez que ambos conjuntos de cambios se han integrado, él graba su copia de trabajo de nuevo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en el repositorio.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 wp14:anchorId="213BB679" wp14:editId="0AD40F16">
            <wp:extent cx="3305175" cy="3190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sz w:val="24"/>
          <w:szCs w:val="24"/>
        </w:rPr>
        <w:t>Figura 2.4. La solución copiar-modificar-fusionar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4536B47" wp14:editId="0F4743AF">
            <wp:extent cx="3343275" cy="3429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520">
        <w:rPr>
          <w:rFonts w:ascii="Times New Roman" w:hAnsi="Times New Roman" w:cs="Times New Roman"/>
          <w:b/>
          <w:bCs/>
          <w:sz w:val="24"/>
          <w:szCs w:val="24"/>
        </w:rPr>
        <w:t>Figura 2.5. ...Copiar-modificar-fusionar continuado</w:t>
      </w:r>
    </w:p>
    <w:p w:rsidR="00AC2E98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 xml:space="preserve">¿Pero qué ocurre si los cambios de Sally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 xml:space="preserve">sí </w:t>
      </w:r>
      <w:r w:rsidRPr="00250520">
        <w:rPr>
          <w:rFonts w:ascii="Times New Roman" w:hAnsi="Times New Roman" w:cs="Times New Roman"/>
          <w:sz w:val="24"/>
          <w:szCs w:val="24"/>
        </w:rPr>
        <w:t>se superponen a los cambios de Harry? ¿Qué hacemos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entonces? La situación se denomina un </w:t>
      </w:r>
      <w:r w:rsidRPr="00250520">
        <w:rPr>
          <w:rFonts w:ascii="Times New Roman" w:hAnsi="Times New Roman" w:cs="Times New Roman"/>
          <w:i/>
          <w:iCs/>
          <w:sz w:val="24"/>
          <w:szCs w:val="24"/>
        </w:rPr>
        <w:t>conflicto</w:t>
      </w:r>
      <w:r w:rsidRPr="00250520">
        <w:rPr>
          <w:rFonts w:ascii="Times New Roman" w:hAnsi="Times New Roman" w:cs="Times New Roman"/>
          <w:sz w:val="24"/>
          <w:szCs w:val="24"/>
        </w:rPr>
        <w:t>, y normalmente no es mucho problema. Cuando Harry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le pide a su cliente que fusione los últimos cambios del repositorio en su copia de trabajo, su copia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del fichero A se marca de alguna forma como que está en un estado de conflicto: él será capaz de 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ambos conjuntos de cambios conflictivos, y manualmente podrá elegir entre ellos. Tenga en cuenta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el software no puede resolver conflictos automáticamente; sólo los humanos son capaces de entender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hacer las elecciones necesarias de forma inteligente. Una vez que Harry haya resuelto manualmente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cambios que se superponían (¡quizás discutiendo el conflicto con Sally!), puede volcar de forma segura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el fichero fusionado al repositorio.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El modelo copiar-modificar-fusionar puede sonar un poco caótico, pero en la práctica, funciona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extremadamente bien. Los usuarios pueden trabajar en paralelo, sin que tengan que esperar nunca uno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por otro. Cuando trabajan en los mismos ficheros, resulta que la mayoría de los cambios concurrentes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se superponen en absoluto; los conflictos no son frecuentes. Y el tiempo que lleva resolver conflictos 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mucho menor que el tiempo perdido por un sistema bloqueante.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Al final, todo se reduce a un factor crítico: la comunicación entre usuarios. Cuando los usuarios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comunican de forma pobre, aumentan los conflictos sintácticos y semánticos. No hay sistema capaz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de forzar a los usuarios a comunicarse perfectamente, y no hay sistema que pueda detectar conflictos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semánticos. Por lo que no hay motivo para que se le prometa falsamente que un sistema con bloqueos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prevendrá de alguna forma los conflictos; en la práctica, el bloqueo parece inhibir la productividad más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 xml:space="preserve">que </w:t>
      </w:r>
      <w:bookmarkStart w:id="0" w:name="_GoBack"/>
      <w:bookmarkEnd w:id="0"/>
      <w:r w:rsidRPr="00250520">
        <w:rPr>
          <w:rFonts w:ascii="Times New Roman" w:hAnsi="Times New Roman" w:cs="Times New Roman"/>
          <w:sz w:val="24"/>
          <w:szCs w:val="24"/>
        </w:rPr>
        <w:t>otra cosa.</w:t>
      </w:r>
    </w:p>
    <w:p w:rsidR="00AC2E98" w:rsidRPr="00250520" w:rsidRDefault="00AC2E98" w:rsidP="00AC2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520">
        <w:rPr>
          <w:rFonts w:ascii="Times New Roman" w:hAnsi="Times New Roman" w:cs="Times New Roman"/>
          <w:sz w:val="24"/>
          <w:szCs w:val="24"/>
        </w:rPr>
        <w:t>Hay una situación común donde el modelo bloquear-modificar-desbloquear resulta mejor, y es cuando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tiene ficheros no-</w:t>
      </w:r>
      <w:proofErr w:type="spellStart"/>
      <w:r w:rsidRPr="00250520">
        <w:rPr>
          <w:rFonts w:ascii="Times New Roman" w:hAnsi="Times New Roman" w:cs="Times New Roman"/>
          <w:sz w:val="24"/>
          <w:szCs w:val="24"/>
        </w:rPr>
        <w:t>fusionables</w:t>
      </w:r>
      <w:proofErr w:type="spellEnd"/>
      <w:r w:rsidRPr="00250520">
        <w:rPr>
          <w:rFonts w:ascii="Times New Roman" w:hAnsi="Times New Roman" w:cs="Times New Roman"/>
          <w:sz w:val="24"/>
          <w:szCs w:val="24"/>
        </w:rPr>
        <w:t>. Por ejemplo si su repositorio contiene algunas imágenes gráficas, y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personas cambian la imagen a la vez, no hay forma de fusionar esos cambios. O Harry o Sally perderán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520">
        <w:rPr>
          <w:rFonts w:ascii="Times New Roman" w:hAnsi="Times New Roman" w:cs="Times New Roman"/>
          <w:sz w:val="24"/>
          <w:szCs w:val="24"/>
        </w:rPr>
        <w:t>sus cambios.</w:t>
      </w:r>
    </w:p>
    <w:p w:rsidR="002A00B9" w:rsidRDefault="002A00B9"/>
    <w:sectPr w:rsidR="002A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98"/>
    <w:rsid w:val="002A00B9"/>
    <w:rsid w:val="00AC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1094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QUIQUE</cp:lastModifiedBy>
  <cp:revision>1</cp:revision>
  <dcterms:created xsi:type="dcterms:W3CDTF">2011-10-03T19:31:00Z</dcterms:created>
  <dcterms:modified xsi:type="dcterms:W3CDTF">2011-10-03T19:32:00Z</dcterms:modified>
</cp:coreProperties>
</file>