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CE" w:rsidRDefault="00AE1ACE">
      <w:r>
        <w:t xml:space="preserve">Recently you hired a new network specialist.  His changes to the network have resulted in a number of PCs being unable to connect with other nodes on the network.  By looking at the configurations of the PCs, determine which are good and which are not.  Highlight which configurations would likely need to be changed and to what configuration below. </w:t>
      </w:r>
    </w:p>
    <w:tbl>
      <w:tblPr>
        <w:tblStyle w:val="TableGrid"/>
        <w:tblpPr w:leftFromText="180" w:rightFromText="180" w:vertAnchor="text" w:horzAnchor="margin" w:tblpY="9136"/>
        <w:tblW w:w="0" w:type="auto"/>
        <w:tblLook w:val="04A0" w:firstRow="1" w:lastRow="0" w:firstColumn="1" w:lastColumn="0" w:noHBand="0" w:noVBand="1"/>
      </w:tblPr>
      <w:tblGrid>
        <w:gridCol w:w="1664"/>
        <w:gridCol w:w="1528"/>
        <w:gridCol w:w="1663"/>
        <w:gridCol w:w="1528"/>
        <w:gridCol w:w="1664"/>
        <w:gridCol w:w="1529"/>
      </w:tblGrid>
      <w:tr w:rsidR="00AE1ACE" w:rsidTr="00AE1ACE">
        <w:tc>
          <w:tcPr>
            <w:tcW w:w="1664" w:type="dxa"/>
          </w:tcPr>
          <w:p w:rsidR="00AE1ACE" w:rsidRDefault="00AE1ACE" w:rsidP="00EC50EA">
            <w:r>
              <w:t>PC1  Good_    Bad</w:t>
            </w:r>
            <w:r w:rsidR="00935A22">
              <w:t>_</w:t>
            </w:r>
          </w:p>
        </w:tc>
        <w:tc>
          <w:tcPr>
            <w:tcW w:w="1528" w:type="dxa"/>
          </w:tcPr>
          <w:p w:rsidR="00AE1ACE" w:rsidRDefault="00AE1ACE" w:rsidP="00AE1ACE">
            <w:r>
              <w:t>Changes</w:t>
            </w:r>
          </w:p>
        </w:tc>
        <w:tc>
          <w:tcPr>
            <w:tcW w:w="1663" w:type="dxa"/>
          </w:tcPr>
          <w:p w:rsidR="00AE1ACE" w:rsidRDefault="00AE1ACE" w:rsidP="00EC50EA">
            <w:r>
              <w:t>PC2  Good_    Bad</w:t>
            </w:r>
            <w:r w:rsidR="007D2031">
              <w:t xml:space="preserve"> </w:t>
            </w:r>
            <w:r w:rsidR="00935A22">
              <w:t>_</w:t>
            </w:r>
          </w:p>
        </w:tc>
        <w:tc>
          <w:tcPr>
            <w:tcW w:w="1528" w:type="dxa"/>
          </w:tcPr>
          <w:p w:rsidR="00AE1ACE" w:rsidRDefault="00AE1ACE" w:rsidP="00AE1ACE">
            <w:r>
              <w:t>Changes</w:t>
            </w:r>
          </w:p>
        </w:tc>
        <w:tc>
          <w:tcPr>
            <w:tcW w:w="1664" w:type="dxa"/>
          </w:tcPr>
          <w:p w:rsidR="00AE1ACE" w:rsidRDefault="00AE1ACE" w:rsidP="00EC50EA">
            <w:r>
              <w:t>PC3  Good</w:t>
            </w:r>
            <w:r w:rsidR="007D2031">
              <w:t xml:space="preserve"> </w:t>
            </w:r>
            <w:r w:rsidR="00935A22">
              <w:t>_</w:t>
            </w:r>
            <w:r>
              <w:t xml:space="preserve">   Bad_</w:t>
            </w:r>
          </w:p>
        </w:tc>
        <w:tc>
          <w:tcPr>
            <w:tcW w:w="1529" w:type="dxa"/>
          </w:tcPr>
          <w:p w:rsidR="00AE1ACE" w:rsidRDefault="00AE1ACE" w:rsidP="00AE1ACE">
            <w:r>
              <w:t>Changes</w:t>
            </w:r>
          </w:p>
        </w:tc>
      </w:tr>
      <w:tr w:rsidR="00AE1ACE" w:rsidTr="00AE1ACE">
        <w:tc>
          <w:tcPr>
            <w:tcW w:w="1664" w:type="dxa"/>
          </w:tcPr>
          <w:p w:rsidR="00AE1ACE" w:rsidRDefault="00AE1ACE" w:rsidP="00AE1ACE">
            <w:r>
              <w:t>IP Address</w:t>
            </w:r>
          </w:p>
        </w:tc>
        <w:tc>
          <w:tcPr>
            <w:tcW w:w="1528" w:type="dxa"/>
          </w:tcPr>
          <w:p w:rsidR="00AE1ACE" w:rsidRDefault="00AE1ACE" w:rsidP="00AE1ACE"/>
        </w:tc>
        <w:tc>
          <w:tcPr>
            <w:tcW w:w="1663" w:type="dxa"/>
          </w:tcPr>
          <w:p w:rsidR="00AE1ACE" w:rsidRDefault="00AE1ACE" w:rsidP="00AE1ACE">
            <w:r>
              <w:t>IP Address</w:t>
            </w:r>
          </w:p>
        </w:tc>
        <w:tc>
          <w:tcPr>
            <w:tcW w:w="1528" w:type="dxa"/>
          </w:tcPr>
          <w:p w:rsidR="00AE1ACE" w:rsidRDefault="00AE1ACE" w:rsidP="00AE1ACE"/>
        </w:tc>
        <w:tc>
          <w:tcPr>
            <w:tcW w:w="1664" w:type="dxa"/>
          </w:tcPr>
          <w:p w:rsidR="00AE1ACE" w:rsidRDefault="00AE1ACE" w:rsidP="00AE1ACE">
            <w:r>
              <w:t>IP Address</w:t>
            </w:r>
          </w:p>
        </w:tc>
        <w:tc>
          <w:tcPr>
            <w:tcW w:w="1529" w:type="dxa"/>
          </w:tcPr>
          <w:p w:rsidR="00AE1ACE" w:rsidRDefault="00AE1ACE" w:rsidP="00AE1ACE"/>
        </w:tc>
      </w:tr>
      <w:tr w:rsidR="00AE1ACE" w:rsidTr="00AE1ACE">
        <w:tc>
          <w:tcPr>
            <w:tcW w:w="1664" w:type="dxa"/>
          </w:tcPr>
          <w:p w:rsidR="00AE1ACE" w:rsidRDefault="00AE1ACE" w:rsidP="00AE1ACE">
            <w:r>
              <w:t>Subnet Mask</w:t>
            </w:r>
          </w:p>
        </w:tc>
        <w:tc>
          <w:tcPr>
            <w:tcW w:w="1528" w:type="dxa"/>
          </w:tcPr>
          <w:p w:rsidR="00AE1ACE" w:rsidRDefault="00AE1ACE" w:rsidP="00AE1ACE"/>
        </w:tc>
        <w:tc>
          <w:tcPr>
            <w:tcW w:w="1663" w:type="dxa"/>
          </w:tcPr>
          <w:p w:rsidR="00AE1ACE" w:rsidRDefault="00AE1ACE" w:rsidP="00AE1ACE">
            <w:r>
              <w:t>Subnet Mask</w:t>
            </w:r>
          </w:p>
        </w:tc>
        <w:tc>
          <w:tcPr>
            <w:tcW w:w="1528" w:type="dxa"/>
          </w:tcPr>
          <w:p w:rsidR="00AE1ACE" w:rsidRDefault="00AE1ACE" w:rsidP="00AE1ACE"/>
        </w:tc>
        <w:tc>
          <w:tcPr>
            <w:tcW w:w="1664" w:type="dxa"/>
          </w:tcPr>
          <w:p w:rsidR="00AE1ACE" w:rsidRDefault="00AE1ACE" w:rsidP="00AE1ACE">
            <w:r>
              <w:t>Subnet Mask</w:t>
            </w:r>
          </w:p>
        </w:tc>
        <w:tc>
          <w:tcPr>
            <w:tcW w:w="1529" w:type="dxa"/>
          </w:tcPr>
          <w:p w:rsidR="00AE1ACE" w:rsidRDefault="00AE1ACE" w:rsidP="00AE1ACE"/>
        </w:tc>
      </w:tr>
      <w:tr w:rsidR="00AE1ACE" w:rsidTr="00AE1ACE">
        <w:tc>
          <w:tcPr>
            <w:tcW w:w="1664" w:type="dxa"/>
          </w:tcPr>
          <w:p w:rsidR="00AE1ACE" w:rsidRDefault="00AE1ACE" w:rsidP="00AE1ACE">
            <w:r>
              <w:t>Def. Gateway</w:t>
            </w:r>
          </w:p>
        </w:tc>
        <w:tc>
          <w:tcPr>
            <w:tcW w:w="1528" w:type="dxa"/>
          </w:tcPr>
          <w:p w:rsidR="00AE1ACE" w:rsidRDefault="00AE1ACE" w:rsidP="00AE1ACE"/>
        </w:tc>
        <w:tc>
          <w:tcPr>
            <w:tcW w:w="1663" w:type="dxa"/>
          </w:tcPr>
          <w:p w:rsidR="00AE1ACE" w:rsidRDefault="00AE1ACE" w:rsidP="00AE1ACE">
            <w:r>
              <w:t>Def. Gateway</w:t>
            </w:r>
          </w:p>
        </w:tc>
        <w:tc>
          <w:tcPr>
            <w:tcW w:w="1528" w:type="dxa"/>
          </w:tcPr>
          <w:p w:rsidR="00AE1ACE" w:rsidRDefault="00AE1ACE" w:rsidP="00AE1ACE"/>
        </w:tc>
        <w:tc>
          <w:tcPr>
            <w:tcW w:w="1664" w:type="dxa"/>
          </w:tcPr>
          <w:p w:rsidR="00AE1ACE" w:rsidRDefault="00AE1ACE" w:rsidP="00AE1ACE">
            <w:r>
              <w:t>Def. Gateway</w:t>
            </w:r>
          </w:p>
        </w:tc>
        <w:tc>
          <w:tcPr>
            <w:tcW w:w="1529" w:type="dxa"/>
          </w:tcPr>
          <w:p w:rsidR="00AE1ACE" w:rsidRDefault="00AE1ACE" w:rsidP="00AE1ACE"/>
        </w:tc>
      </w:tr>
      <w:tr w:rsidR="00AE1ACE" w:rsidTr="00AE1ACE">
        <w:tc>
          <w:tcPr>
            <w:tcW w:w="1664" w:type="dxa"/>
          </w:tcPr>
          <w:p w:rsidR="00AE1ACE" w:rsidRDefault="00AE1ACE" w:rsidP="00AE1ACE">
            <w:r>
              <w:t>DNS Server</w:t>
            </w:r>
          </w:p>
        </w:tc>
        <w:tc>
          <w:tcPr>
            <w:tcW w:w="1528" w:type="dxa"/>
          </w:tcPr>
          <w:p w:rsidR="00AE1ACE" w:rsidRDefault="00AE1ACE" w:rsidP="00AE1ACE"/>
        </w:tc>
        <w:tc>
          <w:tcPr>
            <w:tcW w:w="1663" w:type="dxa"/>
          </w:tcPr>
          <w:p w:rsidR="00AE1ACE" w:rsidRDefault="00AE1ACE" w:rsidP="00AE1ACE">
            <w:r>
              <w:t>DNS Server</w:t>
            </w:r>
          </w:p>
        </w:tc>
        <w:tc>
          <w:tcPr>
            <w:tcW w:w="1528" w:type="dxa"/>
          </w:tcPr>
          <w:p w:rsidR="00AE1ACE" w:rsidRDefault="00AE1ACE" w:rsidP="00AE1ACE"/>
        </w:tc>
        <w:tc>
          <w:tcPr>
            <w:tcW w:w="1664" w:type="dxa"/>
          </w:tcPr>
          <w:p w:rsidR="00AE1ACE" w:rsidRDefault="00AE1ACE" w:rsidP="00AE1ACE">
            <w:r>
              <w:t>DNS Server</w:t>
            </w:r>
          </w:p>
        </w:tc>
        <w:tc>
          <w:tcPr>
            <w:tcW w:w="1529" w:type="dxa"/>
          </w:tcPr>
          <w:p w:rsidR="00AE1ACE" w:rsidRDefault="00AE1ACE" w:rsidP="00AE1ACE"/>
        </w:tc>
      </w:tr>
      <w:tr w:rsidR="00AE1ACE" w:rsidTr="00AE1ACE">
        <w:tc>
          <w:tcPr>
            <w:tcW w:w="1664" w:type="dxa"/>
          </w:tcPr>
          <w:p w:rsidR="00AE1ACE" w:rsidRDefault="00AE1ACE" w:rsidP="00AE1ACE"/>
        </w:tc>
        <w:tc>
          <w:tcPr>
            <w:tcW w:w="1528" w:type="dxa"/>
          </w:tcPr>
          <w:p w:rsidR="00AE1ACE" w:rsidRDefault="00AE1ACE" w:rsidP="00AE1ACE"/>
        </w:tc>
        <w:tc>
          <w:tcPr>
            <w:tcW w:w="1663" w:type="dxa"/>
          </w:tcPr>
          <w:p w:rsidR="00AE1ACE" w:rsidRDefault="00AE1ACE" w:rsidP="00AE1ACE"/>
        </w:tc>
        <w:tc>
          <w:tcPr>
            <w:tcW w:w="1528" w:type="dxa"/>
          </w:tcPr>
          <w:p w:rsidR="00AE1ACE" w:rsidRDefault="00AE1ACE" w:rsidP="00AE1ACE"/>
        </w:tc>
        <w:tc>
          <w:tcPr>
            <w:tcW w:w="1664" w:type="dxa"/>
          </w:tcPr>
          <w:p w:rsidR="00AE1ACE" w:rsidRDefault="00AE1ACE" w:rsidP="00AE1ACE"/>
        </w:tc>
        <w:tc>
          <w:tcPr>
            <w:tcW w:w="1529" w:type="dxa"/>
          </w:tcPr>
          <w:p w:rsidR="00AE1ACE" w:rsidRDefault="00AE1ACE" w:rsidP="00AE1ACE"/>
        </w:tc>
      </w:tr>
    </w:tbl>
    <w:p w:rsidR="00BD3B01" w:rsidRDefault="00067235">
      <w:bookmarkStart w:id="0" w:name="_GoBack"/>
      <w:bookmarkEnd w:id="0"/>
      <w:r>
        <w:rPr>
          <w:noProof/>
        </w:rPr>
        <mc:AlternateContent>
          <mc:Choice Requires="wps">
            <w:drawing>
              <wp:anchor distT="0" distB="0" distL="114300" distR="114300" simplePos="0" relativeHeight="251656192" behindDoc="0" locked="0" layoutInCell="1" allowOverlap="1" wp14:anchorId="7E0AA2E9" wp14:editId="7918BA94">
                <wp:simplePos x="0" y="0"/>
                <wp:positionH relativeFrom="column">
                  <wp:posOffset>633095</wp:posOffset>
                </wp:positionH>
                <wp:positionV relativeFrom="paragraph">
                  <wp:posOffset>229870</wp:posOffset>
                </wp:positionV>
                <wp:extent cx="471805" cy="260985"/>
                <wp:effectExtent l="0" t="0" r="2349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0985"/>
                        </a:xfrm>
                        <a:prstGeom prst="rect">
                          <a:avLst/>
                        </a:prstGeom>
                        <a:solidFill>
                          <a:srgbClr val="FFFFFF"/>
                        </a:solidFill>
                        <a:ln w="9525">
                          <a:solidFill>
                            <a:srgbClr val="000000"/>
                          </a:solidFill>
                          <a:miter lim="800000"/>
                          <a:headEnd/>
                          <a:tailEnd/>
                        </a:ln>
                      </wps:spPr>
                      <wps:txbx>
                        <w:txbxContent>
                          <w:p w:rsidR="00AE1ACE" w:rsidRDefault="00AE1ACE">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85pt;margin-top:18.1pt;width:37.15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wyJw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">
                <v:textbox>
                  <w:txbxContent>
                    <w:p w:rsidR="00AE1ACE" w:rsidRDefault="00AE1ACE">
                      <w:r>
                        <w:t>PC1</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E5AB441" wp14:editId="68C1FAB3">
                <wp:simplePos x="0" y="0"/>
                <wp:positionH relativeFrom="column">
                  <wp:posOffset>3869690</wp:posOffset>
                </wp:positionH>
                <wp:positionV relativeFrom="paragraph">
                  <wp:posOffset>60960</wp:posOffset>
                </wp:positionV>
                <wp:extent cx="471805" cy="260985"/>
                <wp:effectExtent l="0" t="0" r="23495"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0985"/>
                        </a:xfrm>
                        <a:prstGeom prst="rect">
                          <a:avLst/>
                        </a:prstGeom>
                        <a:solidFill>
                          <a:srgbClr val="FFFFFF"/>
                        </a:solidFill>
                        <a:ln w="9525">
                          <a:solidFill>
                            <a:srgbClr val="000000"/>
                          </a:solidFill>
                          <a:miter lim="800000"/>
                          <a:headEnd/>
                          <a:tailEnd/>
                        </a:ln>
                      </wps:spPr>
                      <wps:txbx>
                        <w:txbxContent>
                          <w:p w:rsidR="00AE1ACE" w:rsidRDefault="00AE1ACE" w:rsidP="00AE1ACE">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4.7pt;margin-top:4.8pt;width:37.1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">
                <v:textbox>
                  <w:txbxContent>
                    <w:p w:rsidR="00AE1ACE" w:rsidRDefault="00AE1ACE" w:rsidP="00AE1ACE">
                      <w:r>
                        <w:t>PC2</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4BBA41A" wp14:editId="5D937C0B">
                <wp:simplePos x="0" y="0"/>
                <wp:positionH relativeFrom="column">
                  <wp:posOffset>4917440</wp:posOffset>
                </wp:positionH>
                <wp:positionV relativeFrom="paragraph">
                  <wp:posOffset>3477260</wp:posOffset>
                </wp:positionV>
                <wp:extent cx="471805" cy="260985"/>
                <wp:effectExtent l="0" t="0" r="23495"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0985"/>
                        </a:xfrm>
                        <a:prstGeom prst="rect">
                          <a:avLst/>
                        </a:prstGeom>
                        <a:solidFill>
                          <a:srgbClr val="FFFFFF"/>
                        </a:solidFill>
                        <a:ln w="9525">
                          <a:solidFill>
                            <a:srgbClr val="000000"/>
                          </a:solidFill>
                          <a:miter lim="800000"/>
                          <a:headEnd/>
                          <a:tailEnd/>
                        </a:ln>
                      </wps:spPr>
                      <wps:txbx>
                        <w:txbxContent>
                          <w:p w:rsidR="00AE1ACE" w:rsidRDefault="00AE1ACE" w:rsidP="00AE1ACE">
                            <w:r>
                              <w:t>PC3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7.2pt;margin-top:273.8pt;width:37.15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cJQIAAEo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">
                <v:textbox>
                  <w:txbxContent>
                    <w:p w:rsidR="00AE1ACE" w:rsidRDefault="00AE1ACE" w:rsidP="00AE1ACE">
                      <w:r>
                        <w:t>PC3</w:t>
                      </w:r>
                    </w:p>
                  </w:txbxContent>
                </v:textbox>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4pt;margin-top:26.35pt;width:496.95pt;height:394.55pt;z-index:-251657216;mso-position-horizontal-relative:text;mso-position-vertical-relative:text">
            <v:imagedata r:id="rId5" o:title=""/>
          </v:shape>
          <o:OLEObject Type="Embed" ProgID="Visio.Drawing.11" ShapeID="_x0000_s1027" DrawAspect="Content" ObjectID="_1614488704" r:id="rId6"/>
        </w:pict>
      </w:r>
    </w:p>
    <w:sectPr w:rsidR="00BD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ACE"/>
    <w:rsid w:val="00067235"/>
    <w:rsid w:val="00330C86"/>
    <w:rsid w:val="00380841"/>
    <w:rsid w:val="006876E4"/>
    <w:rsid w:val="007D2031"/>
    <w:rsid w:val="00935A22"/>
    <w:rsid w:val="00946FA4"/>
    <w:rsid w:val="00AE1ACE"/>
    <w:rsid w:val="00EC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Microsoft_Visio_2003-2010_Drawing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Chamberlin</dc:creator>
  <cp:lastModifiedBy>Ken Hunnicutt</cp:lastModifiedBy>
  <cp:revision>4</cp:revision>
  <dcterms:created xsi:type="dcterms:W3CDTF">2016-04-27T00:28:00Z</dcterms:created>
  <dcterms:modified xsi:type="dcterms:W3CDTF">2019-03-19T12:19:00Z</dcterms:modified>
</cp:coreProperties>
</file>