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5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http://packetlife.net/library/cheat-sheets/</w:t>
        </w:r>
      </w:hyperlink>
      <w:r w:rsidR="009B7303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</w:t>
      </w:r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6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https://www.comptia.org/</w:t>
        </w:r>
      </w:hyperlink>
      <w:r w:rsidR="000A0F14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(Free exam question under Net+ and Sec+)</w:t>
      </w:r>
    </w:p>
    <w:p w:rsidR="009B7303" w:rsidRPr="00890D90" w:rsidRDefault="009B7303" w:rsidP="009B7303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7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www.crucialexams.com</w:t>
        </w:r>
      </w:hyperlink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0A0F14" w:rsidRPr="00890D90" w:rsidRDefault="008F7852" w:rsidP="000A0F1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8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https://quizlet.com/</w:t>
        </w:r>
      </w:hyperlink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9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https://</w:t>
        </w:r>
      </w:hyperlink>
      <w:hyperlink r:id="rId10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www.examcompass.com</w:t>
        </w:r>
      </w:hyperlink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11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https://www.udemy.com/</w:t>
        </w:r>
      </w:hyperlink>
      <w:r w:rsidR="006A095B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</w:t>
      </w:r>
      <w:r w:rsidR="000A0F14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(“Pay-for services” site</w:t>
      </w:r>
      <w:r w:rsidR="009B7303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; voluntary</w:t>
      </w:r>
      <w:r w:rsidR="000A0F14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)</w:t>
      </w:r>
    </w:p>
    <w:p w:rsidR="000A0F14" w:rsidRPr="00890D90" w:rsidRDefault="000A0F14" w:rsidP="000A0F14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12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https://fedvte.usalearning.gov/</w:t>
        </w:r>
      </w:hyperlink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13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www.iana.org</w:t>
        </w:r>
      </w:hyperlink>
      <w:r w:rsidR="000A0F14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(Ports and Protocols list)</w:t>
      </w:r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6A095B" w:rsidRPr="00890D90" w:rsidRDefault="008F7852" w:rsidP="006A09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14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www.cvedetails.com</w:t>
        </w:r>
      </w:hyperlink>
      <w:r w:rsidR="000A0F14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 (Sec+)</w:t>
      </w:r>
    </w:p>
    <w:p w:rsidR="000A0F14" w:rsidRPr="00890D90" w:rsidRDefault="000A0F14" w:rsidP="000A0F14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890D90" w:rsidRPr="00890D90" w:rsidRDefault="008F7852" w:rsidP="00890D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hyperlink r:id="rId15" w:history="1">
        <w:r w:rsidR="006A095B" w:rsidRPr="00890D90">
          <w:rPr>
            <w:rStyle w:val="Hyperlink"/>
            <w:rFonts w:asciiTheme="minorHAnsi" w:eastAsiaTheme="minorEastAsia" w:hAnsiTheme="minorHAnsi" w:cstheme="minorHAnsi"/>
            <w:color w:val="000000" w:themeColor="text1"/>
            <w:kern w:val="24"/>
            <w:sz w:val="32"/>
            <w:szCs w:val="32"/>
          </w:rPr>
          <w:t>https://www.owasp.org</w:t>
        </w:r>
      </w:hyperlink>
      <w:r w:rsidR="000A0F14" w:rsidRPr="00890D9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 (Sec+)</w:t>
      </w:r>
    </w:p>
    <w:p w:rsidR="00890D90" w:rsidRPr="00890D90" w:rsidRDefault="00890D90" w:rsidP="00890D90">
      <w:pPr>
        <w:pStyle w:val="ListParagraph"/>
        <w:rPr>
          <w:rFonts w:asciiTheme="minorHAnsi" w:hAnsiTheme="minorHAnsi" w:cstheme="minorHAnsi"/>
          <w:sz w:val="32"/>
          <w:szCs w:val="32"/>
          <w:u w:val="single"/>
        </w:rPr>
      </w:pPr>
    </w:p>
    <w:p w:rsidR="00890D90" w:rsidRPr="00890D90" w:rsidRDefault="00890D90" w:rsidP="00890D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890D90">
        <w:rPr>
          <w:rFonts w:asciiTheme="minorHAnsi" w:hAnsiTheme="minorHAnsi" w:cstheme="minorHAnsi"/>
          <w:sz w:val="32"/>
          <w:szCs w:val="32"/>
          <w:u w:val="single"/>
        </w:rPr>
        <w:t>https://learning.oreilly.com/home/</w:t>
      </w:r>
    </w:p>
    <w:p w:rsidR="00890D90" w:rsidRPr="00890D90" w:rsidRDefault="00890D90" w:rsidP="00890D90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0D0153" w:rsidRPr="00890D90" w:rsidRDefault="000D0153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0D0153" w:rsidRPr="0089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71CF"/>
    <w:multiLevelType w:val="hybridMultilevel"/>
    <w:tmpl w:val="C394C09C"/>
    <w:lvl w:ilvl="0" w:tplc="C75838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81F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A79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07C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E9A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88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09D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A2B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ED5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5B"/>
    <w:rsid w:val="000A0F14"/>
    <w:rsid w:val="000D0153"/>
    <w:rsid w:val="006A095B"/>
    <w:rsid w:val="00890D90"/>
    <w:rsid w:val="008F7852"/>
    <w:rsid w:val="009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77187-1EB6-4BDF-9C5B-7D6C45CB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9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38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5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3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17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4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0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6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2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9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05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6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" TargetMode="External"/><Relationship Id="rId13" Type="http://schemas.openxmlformats.org/officeDocument/2006/relationships/hyperlink" Target="http://www.ian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ucialexams.com/" TargetMode="External"/><Relationship Id="rId12" Type="http://schemas.openxmlformats.org/officeDocument/2006/relationships/hyperlink" Target="https://fedvte.usalearning.go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rucialexams.com/" TargetMode="External"/><Relationship Id="rId11" Type="http://schemas.openxmlformats.org/officeDocument/2006/relationships/hyperlink" Target="https://fedvte.usalearning.gov/" TargetMode="External"/><Relationship Id="rId5" Type="http://schemas.openxmlformats.org/officeDocument/2006/relationships/hyperlink" Target="http://www.crucialexams.com/" TargetMode="External"/><Relationship Id="rId15" Type="http://schemas.openxmlformats.org/officeDocument/2006/relationships/hyperlink" Target="https://www.owasp.org/" TargetMode="External"/><Relationship Id="rId10" Type="http://schemas.openxmlformats.org/officeDocument/2006/relationships/hyperlink" Target="https://www.examcompa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compass.com/" TargetMode="External"/><Relationship Id="rId14" Type="http://schemas.openxmlformats.org/officeDocument/2006/relationships/hyperlink" Target="http://www.cvedetai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Corps</dc:creator>
  <cp:lastModifiedBy>Hunnicutt CTR Ken</cp:lastModifiedBy>
  <cp:revision>5</cp:revision>
  <dcterms:created xsi:type="dcterms:W3CDTF">2018-04-04T16:44:00Z</dcterms:created>
  <dcterms:modified xsi:type="dcterms:W3CDTF">2020-08-03T14:05:00Z</dcterms:modified>
</cp:coreProperties>
</file>