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56"/>
          <w:szCs w:val="56"/>
        </w:rPr>
        <w:t xml:space="preserve">T.S. Eliot: Selected Poems</w:t>
      </w:r>
    </w:p>
    <w:p>
      <w:pPr>
        <w:spacing w:after="120" w:before="0"/>
        <w:jc w:val="center"/>
      </w:pPr>
      <w:r>
        <w:rPr>
          <w:rFonts w:ascii="Arial" w:cs="Arial" w:eastAsia="Arial" w:hAnsi="Arial"/>
          <w:i/>
          <w:iCs/>
          <w:color w:val="555555"/>
          <w:sz w:val="28"/>
          <w:szCs w:val="28"/>
        </w:rPr>
        <w:t xml:space="preserve">HSC English Advanced — Module B: Critical Study of Literature</w:t>
      </w:r>
    </w:p>
    <w:p>
      <w:pPr>
        <w:spacing w:after="1440" w:before="0"/>
        <w:jc w:val="center"/>
      </w:pPr>
      <w:r>
        <w:rPr>
          <w:rFonts w:ascii="Arial" w:cs="Arial" w:eastAsia="Arial" w:hAnsi="Arial"/>
          <w:b/>
          <w:bCs/>
          <w:color w:val="2E5FA3"/>
          <w:sz w:val="32"/>
          <w:szCs w:val="32"/>
        </w:rPr>
        <w:t xml:space="preserve">Document I: Links Across the Poetry &amp; Textual Integrity</w:t>
      </w:r>
    </w:p>
    <w:p>
      <w:pPr>
        <w:spacing w:after="2880" w:before="0"/>
        <w:jc w:val="center"/>
      </w:pPr>
      <w:r>
        <w:rPr>
          <w:rFonts w:ascii="Arial" w:cs="Arial" w:eastAsia="Arial" w:hAnsi="Arial"/>
          <w:color w:val="666666"/>
          <w:sz w:val="22"/>
          <w:szCs w:val="22"/>
        </w:rPr>
        <w:t xml:space="preserve">Poems: The Love Song of J. Alfred Prufrock  |  Preludes  |  Rhapsody on a Windy Night  |  The Hollow Men  |  Journey of the Magi</w:t>
      </w:r>
    </w:p>
    <w:p>
      <w:pPr>
        <w:pBdr>
          <w:bottom w:val="single" w:color="CCCCCC" w:sz="4" w:space="1"/>
        </w:pBdr>
        <w:spacing w:after="200" w:before="200"/>
      </w:pPr>
    </w:p>
    <w:p>
      <w:pPr>
        <w:pStyle w:val="Heading1"/>
        <w:spacing w:after="200" w:before="360"/>
      </w:pPr>
      <w:r>
        <w:rPr>
          <w:rFonts w:ascii="Arial" w:cs="Arial" w:eastAsia="Arial" w:hAnsi="Arial"/>
          <w:b/>
          <w:bCs/>
          <w:sz w:val="32"/>
          <w:szCs w:val="32"/>
        </w:rPr>
        <w:t xml:space="preserve">Overview: What Are the Poems About?</w:t>
      </w:r>
    </w:p>
    <w:p>
      <w:pPr>
        <w:spacing w:after="80" w:before="80"/>
        <w:jc w:val="both"/>
      </w:pPr>
      <w:r>
        <w:rPr>
          <w:rFonts w:ascii="Arial" w:cs="Arial" w:eastAsia="Arial" w:hAnsi="Arial"/>
          <w:sz w:val="24"/>
          <w:szCs w:val="24"/>
        </w:rPr>
        <w:t xml:space="preserve">T.S. Eliot's five selected poems span two distinct phases of his creative life — the early modernist work written between 1910 and 1915, and the later, spiritually inflected work of the 1920s. Together they form a remarkable arc: from urban alienation and existential paralysis, through spiritual void and cultural despair, toward a tentative and costly spiritual awakening.</w:t>
      </w:r>
    </w:p>
    <w:p>
      <w:pPr>
        <w:pStyle w:val="Heading2"/>
        <w:spacing w:after="160" w:before="280"/>
      </w:pPr>
      <w:r>
        <w:rPr>
          <w:rFonts w:ascii="Arial" w:cs="Arial" w:eastAsia="Arial" w:hAnsi="Arial"/>
          <w:b/>
          <w:bCs/>
          <w:color w:val="2E5FA3"/>
          <w:sz w:val="28"/>
          <w:szCs w:val="28"/>
        </w:rPr>
        <w:t xml:space="preserve">1. The Love Song of J. Alfred Prufrock (1915)</w:t>
      </w:r>
    </w:p>
    <w:p>
      <w:pPr>
        <w:spacing w:after="80" w:before="80"/>
        <w:jc w:val="both"/>
      </w:pPr>
      <w:r>
        <w:rPr>
          <w:rFonts w:ascii="Arial" w:cs="Arial" w:eastAsia="Arial" w:hAnsi="Arial"/>
          <w:sz w:val="24"/>
          <w:szCs w:val="24"/>
        </w:rPr>
        <w:t xml:space="preserve">Prufrock is a dramatic monologue spoken by an aging, self-conscious middle-class man who contemplates attending a social gathering — possibly to declare love or make some meaningful gesture — but never does. The poem is less about events and more about the inside of a tortured mind: Prufrock agonises over his own inadequacy, the passage of time, and his inability to act. He measures his life in "coffee spoons," imagines mermaids but concludes they will not sing to him, and compares himself unfavourably to Hamlet. The poem is saturated in irony — the word "Love Song" in the title promises romance, but delivers paralysis. Eliot presents modern urban life as a space of emotional desolation, social performance, and existential stasis.</w:t>
      </w:r>
    </w:p>
    <w:p>
      <w:pPr>
        <w:pBdr>
          <w:left w:val="single" w:color="2E5FA3" w:sz="6" w:space="10"/>
        </w:pBdr>
        <w:spacing w:after="120" w:before="120"/>
        <w:ind w:left="720" w:right="720"/>
      </w:pPr>
      <w:r>
        <w:rPr>
          <w:rFonts w:ascii="Arial" w:cs="Arial" w:eastAsia="Arial" w:hAnsi="Arial"/>
          <w:i/>
          <w:iCs/>
          <w:color w:val="555555"/>
          <w:sz w:val="22"/>
          <w:szCs w:val="22"/>
        </w:rPr>
        <w:t xml:space="preserve">"Do I dare? / And, do I dare? ... Do I dare / Disturb the universe?"</w:t>
      </w:r>
    </w:p>
    <w:p>
      <w:pPr>
        <w:pStyle w:val="Heading2"/>
        <w:spacing w:after="160" w:before="280"/>
      </w:pPr>
      <w:r>
        <w:rPr>
          <w:rFonts w:ascii="Arial" w:cs="Arial" w:eastAsia="Arial" w:hAnsi="Arial"/>
          <w:b/>
          <w:bCs/>
          <w:color w:val="2E5FA3"/>
          <w:sz w:val="28"/>
          <w:szCs w:val="28"/>
        </w:rPr>
        <w:t xml:space="preserve">2. Preludes (1910–1911, pub. 1915)</w:t>
      </w:r>
    </w:p>
    <w:p>
      <w:pPr>
        <w:spacing w:after="80" w:before="80"/>
        <w:jc w:val="both"/>
      </w:pPr>
      <w:r>
        <w:rPr>
          <w:rFonts w:ascii="Arial" w:cs="Arial" w:eastAsia="Arial" w:hAnsi="Arial"/>
          <w:sz w:val="24"/>
          <w:szCs w:val="24"/>
        </w:rPr>
        <w:t xml:space="preserve">Preludes is a suite of four short imagistic poems presenting fragmented street scenes at dusk, early morning, and night in an unnamed city. There is no single speaker; instead Eliot shifts among perspectives — from the impersonal third person observing soiled streets, to second person addressing a woman waking, to a brief moment of almost transcendent pity, quickly withdrawn. The title has a musical quality: these poems feel like opening movements, not resolved conclusions. The world is made of accumulated sordid details — grimy scraps, broken blinds, muddy feet. Yet there is a flicker of something almost spiritual in "some infinitely gentle / Infinitely suffering thing," before the poem retreats into cynicism. Preludes establishes Eliot's central tension between squalor and the yearning for meaning.</w:t>
      </w:r>
    </w:p>
    <w:p>
      <w:pPr>
        <w:pBdr>
          <w:left w:val="single" w:color="2E5FA3" w:sz="6" w:space="10"/>
        </w:pBdr>
        <w:spacing w:after="120" w:before="120"/>
        <w:ind w:left="720" w:right="720"/>
      </w:pPr>
      <w:r>
        <w:rPr>
          <w:rFonts w:ascii="Arial" w:cs="Arial" w:eastAsia="Arial" w:hAnsi="Arial"/>
          <w:i/>
          <w:iCs/>
          <w:color w:val="555555"/>
          <w:sz w:val="22"/>
          <w:szCs w:val="22"/>
        </w:rPr>
        <w:t xml:space="preserve">"His soul stretched tight across the skies / That fade behind a city block."</w:t>
      </w:r>
    </w:p>
    <w:p>
      <w:pPr>
        <w:pStyle w:val="Heading2"/>
        <w:spacing w:after="160" w:before="280"/>
      </w:pPr>
      <w:r>
        <w:rPr>
          <w:rFonts w:ascii="Arial" w:cs="Arial" w:eastAsia="Arial" w:hAnsi="Arial"/>
          <w:b/>
          <w:bCs/>
          <w:color w:val="2E5FA3"/>
          <w:sz w:val="28"/>
          <w:szCs w:val="28"/>
        </w:rPr>
        <w:t xml:space="preserve">3. Rhapsody on a Windy Night (1911, pub. 1915)</w:t>
      </w:r>
    </w:p>
    <w:p>
      <w:pPr>
        <w:spacing w:after="80" w:before="80"/>
        <w:jc w:val="both"/>
      </w:pPr>
      <w:r>
        <w:rPr>
          <w:rFonts w:ascii="Arial" w:cs="Arial" w:eastAsia="Arial" w:hAnsi="Arial"/>
          <w:sz w:val="24"/>
          <w:szCs w:val="24"/>
        </w:rPr>
        <w:t xml:space="preserve">This poem follows a solitary wanderer moving through city streets late at night. Prompted by street lamps, his memory is triggered into a series of distorted, hallucinatory images: a woman in a doorway, a twisted branch, a cat devouring rancid butter, a child's hand reaching for a toy. The word "Rhapsody" signals the poem's formal character — it has the irregular, improvised quality of a musical rhapsody, moving between images without conventional logical transitions. Memory, in this poem, is not reliable or consoling; it operates according to a "lunar synthesis" — distorted, disorganised, irrational. The poem ends bleakly with the instruction "Mount... and sleep," and a final image: "The last twist of the knife" — suggesting that consciousness itself is a form of torment. The poem is about the fragmentation of memory and self in the modern world.</w:t>
      </w:r>
    </w:p>
    <w:p>
      <w:pPr>
        <w:pBdr>
          <w:left w:val="single" w:color="2E5FA3" w:sz="6" w:space="10"/>
        </w:pBdr>
        <w:spacing w:after="120" w:before="120"/>
        <w:ind w:left="720" w:right="720"/>
      </w:pPr>
      <w:r>
        <w:rPr>
          <w:rFonts w:ascii="Arial" w:cs="Arial" w:eastAsia="Arial" w:hAnsi="Arial"/>
          <w:i/>
          <w:iCs/>
          <w:color w:val="555555"/>
          <w:sz w:val="22"/>
          <w:szCs w:val="22"/>
        </w:rPr>
        <w:t xml:space="preserve">"Twelve o'clock. / Along the reaches of the street / Held in a lunar synthesis, / Whispering lunar incantations / Dissolve the floors of memory."</w:t>
      </w:r>
    </w:p>
    <w:p>
      <w:pPr>
        <w:pStyle w:val="Heading2"/>
        <w:spacing w:after="160" w:before="280"/>
      </w:pPr>
      <w:r>
        <w:rPr>
          <w:rFonts w:ascii="Arial" w:cs="Arial" w:eastAsia="Arial" w:hAnsi="Arial"/>
          <w:b/>
          <w:bCs/>
          <w:color w:val="2E5FA3"/>
          <w:sz w:val="28"/>
          <w:szCs w:val="28"/>
        </w:rPr>
        <w:t xml:space="preserve">4. The Hollow Men (1925)</w:t>
      </w:r>
    </w:p>
    <w:p>
      <w:pPr>
        <w:spacing w:after="80" w:before="80"/>
        <w:jc w:val="both"/>
      </w:pPr>
      <w:r>
        <w:rPr>
          <w:rFonts w:ascii="Arial" w:cs="Arial" w:eastAsia="Arial" w:hAnsi="Arial"/>
          <w:sz w:val="24"/>
          <w:szCs w:val="24"/>
        </w:rPr>
        <w:t xml:space="preserve">Written in the aftermath of World War I and amid Eliot's own personal crisis, The Hollow Men presents a nightmarish vision of men who are spiritually empty: "Shape without form, shade without colour, / Paralysed force, gesture without motion." The poem's title characters exist in a liminal, shadowy space between life and death — neither truly alive nor capable of dying. They are stuffed with straw, like scarecrows. The poem draws heavily on Dante (the hollow men cannot pass into Dante's Hell because they have not been evil enough to earn even damnation), Conrad's Kurtz from Heart of Darkness ("Mistah Kurtz — he dead" appears as an epigraph), and the effigy-burning of Guy Fawkes Day. The famous final lines — "Not with a bang but a whimper" — suggest that the modern world ends not in catastrophe but in pathetic, murmured decay. There is a yearning for "the eyes" — often read as the eyes of Beatrice from Dante, representing divine grace — but this hope remains out of reach. The Hollow Men is Eliot's most desperate poem, and the one most directly concerned with the absence of spiritual meaning.</w:t>
      </w:r>
    </w:p>
    <w:p>
      <w:pPr>
        <w:pBdr>
          <w:left w:val="single" w:color="2E5FA3" w:sz="6" w:space="10"/>
        </w:pBdr>
        <w:spacing w:after="120" w:before="120"/>
        <w:ind w:left="720" w:right="720"/>
      </w:pPr>
      <w:r>
        <w:rPr>
          <w:rFonts w:ascii="Arial" w:cs="Arial" w:eastAsia="Arial" w:hAnsi="Arial"/>
          <w:i/>
          <w:iCs/>
          <w:color w:val="555555"/>
          <w:sz w:val="22"/>
          <w:szCs w:val="22"/>
        </w:rPr>
        <w:t xml:space="preserve">"Between the idea / And the reality / Between the motion / And the act / Falls the Shadow."</w:t>
      </w:r>
    </w:p>
    <w:p>
      <w:pPr>
        <w:pStyle w:val="Heading2"/>
        <w:spacing w:after="160" w:before="280"/>
      </w:pPr>
      <w:r>
        <w:rPr>
          <w:rFonts w:ascii="Arial" w:cs="Arial" w:eastAsia="Arial" w:hAnsi="Arial"/>
          <w:b/>
          <w:bCs/>
          <w:color w:val="2E5FA3"/>
          <w:sz w:val="28"/>
          <w:szCs w:val="28"/>
        </w:rPr>
        <w:t xml:space="preserve">5. Journey of the Magi (1927)</w:t>
      </w:r>
    </w:p>
    <w:p>
      <w:pPr>
        <w:spacing w:after="80" w:before="80"/>
        <w:jc w:val="both"/>
      </w:pPr>
      <w:r>
        <w:rPr>
          <w:rFonts w:ascii="Arial" w:cs="Arial" w:eastAsia="Arial" w:hAnsi="Arial"/>
          <w:sz w:val="24"/>
          <w:szCs w:val="24"/>
        </w:rPr>
        <w:t xml:space="preserve">Written shortly after Eliot's conversion to Anglicanism in 1927, this poem retells the Biblical story of the Three Wise Men journeying to witness the birth of Christ — but from the retrospective perspective of one aged Magus, many years later. The journey is presented not as triumphant pilgrimage but as a gruelling, uncomfortable, doubt-ridden ordeal. When the Magi arrive, the Nativity is described in deliberately understated terms — there is no moment of obvious revelation. Instead the Magus is left wondering whether what they witnessed was a Birth or a Death, because the coming of Christ signals the death of the old ways, the old dispensation, the pagan world to which he belongs. He returns to his former kingdom as a stranger, alienated by his new knowledge. The poem represents Eliot's ambivalence toward religious conversion: even spiritual transformation is uncertain, isolating, and costly. Yet the Magus concludes he "should be glad of another death" — suggesting the possibility of Christian redemption.</w:t>
      </w:r>
    </w:p>
    <w:p>
      <w:pPr>
        <w:pBdr>
          <w:left w:val="single" w:color="2E5FA3" w:sz="6" w:space="10"/>
        </w:pBdr>
        <w:spacing w:after="120" w:before="120"/>
        <w:ind w:left="720" w:right="720"/>
      </w:pPr>
      <w:r>
        <w:rPr>
          <w:rFonts w:ascii="Arial" w:cs="Arial" w:eastAsia="Arial" w:hAnsi="Arial"/>
          <w:i/>
          <w:iCs/>
          <w:color w:val="555555"/>
          <w:sz w:val="22"/>
          <w:szCs w:val="22"/>
        </w:rPr>
        <w:t xml:space="preserve">"Were we led all that way for / Birth or Death? There was a Birth, certainly, / We had evidence and no doubt."</w:t>
      </w:r>
    </w:p>
    <w:p>
      <w:pPr>
        <w:pBdr>
          <w:bottom w:val="single" w:color="CCCCCC" w:sz="4" w:space="1"/>
        </w:pBdr>
        <w:spacing w:after="200" w:before="200"/>
      </w:pPr>
    </w:p>
    <w:p>
      <w:pPr>
        <w:pStyle w:val="Heading1"/>
        <w:spacing w:after="200" w:before="360"/>
      </w:pPr>
      <w:r>
        <w:rPr>
          <w:rFonts w:ascii="Arial" w:cs="Arial" w:eastAsia="Arial" w:hAnsi="Arial"/>
          <w:b/>
          <w:bCs/>
          <w:sz w:val="32"/>
          <w:szCs w:val="32"/>
        </w:rPr>
        <w:t xml:space="preserve">Section One: Links Across the Poetry</w:t>
      </w:r>
    </w:p>
    <w:p>
      <w:pPr>
        <w:spacing w:after="80" w:before="80"/>
        <w:jc w:val="both"/>
      </w:pPr>
      <w:r>
        <w:rPr>
          <w:rFonts w:ascii="Arial" w:cs="Arial" w:eastAsia="Arial" w:hAnsi="Arial"/>
          <w:sz w:val="24"/>
          <w:szCs w:val="24"/>
        </w:rPr>
        <w:t xml:space="preserve">A critical study of Eliot's five selected poems reveals a rich web of interconnections — thematic, structural, imagistic, and philosophical. Far from being isolated works, the poems form a coherent body of thought that rewards comparative analysis. The following explores the most significant links across the suite.</w:t>
      </w:r>
    </w:p>
    <w:p>
      <w:pPr>
        <w:pStyle w:val="Heading2"/>
        <w:spacing w:after="160" w:before="280"/>
      </w:pPr>
      <w:r>
        <w:rPr>
          <w:rFonts w:ascii="Arial" w:cs="Arial" w:eastAsia="Arial" w:hAnsi="Arial"/>
          <w:b/>
          <w:bCs/>
          <w:color w:val="2E5FA3"/>
          <w:sz w:val="28"/>
          <w:szCs w:val="28"/>
        </w:rPr>
        <w:t xml:space="preserve">A. Thematic Links</w:t>
      </w:r>
    </w:p>
    <w:p>
      <w:pPr>
        <w:pStyle w:val="Heading3"/>
        <w:spacing w:after="120" w:before="200"/>
      </w:pPr>
      <w:r>
        <w:rPr>
          <w:rFonts w:ascii="Arial" w:cs="Arial" w:eastAsia="Arial" w:hAnsi="Arial"/>
          <w:b/>
          <w:bCs/>
          <w:color w:val="3C7A3E"/>
          <w:sz w:val="24"/>
          <w:szCs w:val="24"/>
        </w:rPr>
        <w:t xml:space="preserve">i. Alienation, Isolation, and the Fragmented Self</w:t>
      </w:r>
    </w:p>
    <w:p>
      <w:pPr>
        <w:spacing w:after="80" w:before="80"/>
        <w:jc w:val="both"/>
      </w:pPr>
      <w:r>
        <w:rPr>
          <w:rFonts w:ascii="Arial" w:cs="Arial" w:eastAsia="Arial" w:hAnsi="Arial"/>
          <w:sz w:val="24"/>
          <w:szCs w:val="24"/>
        </w:rPr>
        <w:t xml:space="preserve">Perhaps the most consistent theme across all five poems is the profound alienation of the modern individual. In Prufrock, this takes the form of social and psychological paralysis — the speaker is unable to connect with others or with himself. In Preludes, isolated urban figures inhabit a world of squalor and disconnection, each "wipe[ing] their hand across the mouth." In Rhapsody on a Windy Night the wanderer is unmistakably alone, haunted by fragmentary, disturbing memories. The Hollow Men exist in a space of total disconnection — from each other, from meaning, and from divinity. Even in Journey of the Magi, where the speaker has found (or stumbled upon) spiritual transformation, the result is deeper isolation: "I should be glad of another death... no longer at ease here, in the old dispensation." Alienation in Eliot is not merely emotional or social: it is metaphysical, rooted in the collapse of stable meaning in the modern world.</w:t>
      </w:r>
    </w:p>
    <w:p>
      <w:pPr>
        <w:pStyle w:val="Heading3"/>
        <w:spacing w:after="120" w:before="200"/>
      </w:pPr>
      <w:r>
        <w:rPr>
          <w:rFonts w:ascii="Arial" w:cs="Arial" w:eastAsia="Arial" w:hAnsi="Arial"/>
          <w:b/>
          <w:bCs/>
          <w:color w:val="3C7A3E"/>
          <w:sz w:val="24"/>
          <w:szCs w:val="24"/>
        </w:rPr>
        <w:t xml:space="preserve">ii. The Decay of the Modern City</w:t>
      </w:r>
    </w:p>
    <w:p>
      <w:pPr>
        <w:spacing w:after="80" w:before="80"/>
        <w:jc w:val="both"/>
      </w:pPr>
      <w:r>
        <w:rPr>
          <w:rFonts w:ascii="Arial" w:cs="Arial" w:eastAsia="Arial" w:hAnsi="Arial"/>
          <w:sz w:val="24"/>
          <w:szCs w:val="24"/>
        </w:rPr>
        <w:t xml:space="preserve">The urban environment functions as an extended symbol of spiritual and moral decay throughout the poetry. In Preludes, the city is introduced through its most degraded sensory details: "burnt-out ends of smoky days," "grimy scraps," "muddy feet." In Rhapsody on a Windy Night, street lamps illuminate a world of moral corruption — the twisted branch, the cat eating rancid butter, the prostitute in a doorway. Prufrock moves through "half-deserted streets" of a similarly squalid city. The Hollow Men inhabit a "dead land," a "cactus land" — an extension of the urban wasteland into a post-apocalyptic spiritual desert. Only in Journey of the Magi does the city give way to a landscape — yet even that temperate valley, with its "three trees on the low sky," is shadowed by premonitions of the Crucifixion. The city for Eliot is the landscape of modernity itself: a space that produces hollowness, routine, and spiritual emptiness.</w:t>
      </w:r>
    </w:p>
    <w:p>
      <w:pPr>
        <w:pStyle w:val="Heading3"/>
        <w:spacing w:after="120" w:before="200"/>
      </w:pPr>
      <w:r>
        <w:rPr>
          <w:rFonts w:ascii="Arial" w:cs="Arial" w:eastAsia="Arial" w:hAnsi="Arial"/>
          <w:b/>
          <w:bCs/>
          <w:color w:val="3C7A3E"/>
          <w:sz w:val="24"/>
          <w:szCs w:val="24"/>
        </w:rPr>
        <w:t xml:space="preserve">iii. Time, Mortality, and the Burden of the Past</w:t>
      </w:r>
    </w:p>
    <w:p>
      <w:pPr>
        <w:spacing w:after="80" w:before="80"/>
        <w:jc w:val="both"/>
      </w:pPr>
      <w:r>
        <w:rPr>
          <w:rFonts w:ascii="Arial" w:cs="Arial" w:eastAsia="Arial" w:hAnsi="Arial"/>
          <w:sz w:val="24"/>
          <w:szCs w:val="24"/>
        </w:rPr>
        <w:t xml:space="preserve">Time operates in complex and oppressive ways in all five poems. Prufrock is consumed by its passage — "Do I dare? And, do I dare? Time yet for a hundred indecisions... time yet for a hundred visions and revisions." Yet this hyper-awareness of time produces not urgency but paralysis. In Preludes, time moves in dreary cycles — evening, night, morning, evening again — offering no sense of progress or renewal. Rhapsody on a Windy Night structures itself around the midnight clock and successive hours, as though time itself is marching toward oblivion. The Hollow Men exist outside normal time in a purgatorial "valley of dying stars." Journey of the Magi takes place in retrospect — the speaker recounts a journey from which he has not recovered, and is still awaiting a death he welcomes. In each case, time is not liberating; it is a trap, a burden, or an absence.</w:t>
      </w:r>
    </w:p>
    <w:p>
      <w:pPr>
        <w:pStyle w:val="Heading3"/>
        <w:spacing w:after="120" w:before="200"/>
      </w:pPr>
      <w:r>
        <w:rPr>
          <w:rFonts w:ascii="Arial" w:cs="Arial" w:eastAsia="Arial" w:hAnsi="Arial"/>
          <w:b/>
          <w:bCs/>
          <w:color w:val="3C7A3E"/>
          <w:sz w:val="24"/>
          <w:szCs w:val="24"/>
        </w:rPr>
        <w:t xml:space="preserve">iv. The Search for Spiritual Meaning and Its Failure</w:t>
      </w:r>
    </w:p>
    <w:p>
      <w:pPr>
        <w:spacing w:after="80" w:before="80"/>
        <w:jc w:val="both"/>
      </w:pPr>
      <w:r>
        <w:rPr>
          <w:rFonts w:ascii="Arial" w:cs="Arial" w:eastAsia="Arial" w:hAnsi="Arial"/>
          <w:sz w:val="24"/>
          <w:szCs w:val="24"/>
        </w:rPr>
        <w:t xml:space="preserve">Across all five poems there is a persistent, agonised reaching toward something that might be called spiritual or transcendent — and a repeated failure to attain it. In Preludes, this is compressed into the extraordinary parenthetical moment: "(I am moved by fancies that are curled / Around these images, and cling: / The notion of some infinitely gentle / Infinitely suffering thing.)" — immediately followed by brutal withdrawal: "Wipe your hand across your mouth, and laugh." In Prufrock, the mermaids represent an unattainable beauty and transcendence. In The Hollow Men, "the eyes" offer a fleeting glimpse of possible grace — "the hope only / Of empty men" — but this vision is never achieved. Journey of the Magi marks a decisive shift: for the first time in the selected poems, a form of spiritual transformation does occur. Yet even this is painful, uncertain, and isolating. The arc from Preludes to Journey of the Magi could be described as a long, agonised movement from spiritual yearning through spiritual void toward a tentative, costly spiritual awakening.</w:t>
      </w:r>
    </w:p>
    <w:p>
      <w:pPr>
        <w:pStyle w:val="Heading2"/>
        <w:spacing w:after="160" w:before="280"/>
      </w:pPr>
      <w:r>
        <w:rPr>
          <w:rFonts w:ascii="Arial" w:cs="Arial" w:eastAsia="Arial" w:hAnsi="Arial"/>
          <w:b/>
          <w:bCs/>
          <w:color w:val="2E5FA3"/>
          <w:sz w:val="28"/>
          <w:szCs w:val="28"/>
        </w:rPr>
        <w:t xml:space="preserve">B. Stylistic and Formal Links</w:t>
      </w:r>
    </w:p>
    <w:p>
      <w:pPr>
        <w:pStyle w:val="Heading3"/>
        <w:spacing w:after="120" w:before="200"/>
      </w:pPr>
      <w:r>
        <w:rPr>
          <w:rFonts w:ascii="Arial" w:cs="Arial" w:eastAsia="Arial" w:hAnsi="Arial"/>
          <w:b/>
          <w:bCs/>
          <w:color w:val="3C7A3E"/>
          <w:sz w:val="24"/>
          <w:szCs w:val="24"/>
        </w:rPr>
        <w:t xml:space="preserve">i. Fragmentation and Non-Linear Structure</w:t>
      </w:r>
    </w:p>
    <w:p>
      <w:pPr>
        <w:spacing w:after="80" w:before="80"/>
        <w:jc w:val="both"/>
      </w:pPr>
      <w:r>
        <w:rPr>
          <w:rFonts w:ascii="Arial" w:cs="Arial" w:eastAsia="Arial" w:hAnsi="Arial"/>
          <w:sz w:val="24"/>
          <w:szCs w:val="24"/>
        </w:rPr>
        <w:t xml:space="preserve">The fragmented, non-linear quality of Eliot's verse is one of his most defining and consistent stylistic features. In Prufrock, the monologue leaps between street scenes, social gatherings, the sea, mythological figures, and back again — without conventional logical transitions. Preludes presents four discrete, linked urban snapshots that resist conventional narrative cohesion. Rhapsody on a Windy Night proceeds by the irregular logic of memory, one triggered image dissolving into the next. The Hollow Men is divided into five sections that, read in sequence, feel like fragments of a collapsing prayer. Journey of the Magi has the most conventional narrative structure of the five, yet even here Eliot introduces strange, prophetic images (the three trees, the old white horse, the hands dicing for silver) that disrupt the surface narrative. This structural fragmentation is not random; it is a deliberate formal embodiment of the fragmented modern consciousness Eliot diagnoses.</w:t>
      </w:r>
    </w:p>
    <w:p>
      <w:pPr>
        <w:pStyle w:val="Heading3"/>
        <w:spacing w:after="120" w:before="200"/>
      </w:pPr>
      <w:r>
        <w:rPr>
          <w:rFonts w:ascii="Arial" w:cs="Arial" w:eastAsia="Arial" w:hAnsi="Arial"/>
          <w:b/>
          <w:bCs/>
          <w:color w:val="3C7A3E"/>
          <w:sz w:val="24"/>
          <w:szCs w:val="24"/>
        </w:rPr>
        <w:t xml:space="preserve">ii. Intertextuality and Allusion</w:t>
      </w:r>
    </w:p>
    <w:p>
      <w:pPr>
        <w:spacing w:after="80" w:before="80"/>
        <w:jc w:val="both"/>
      </w:pPr>
      <w:r>
        <w:rPr>
          <w:rFonts w:ascii="Arial" w:cs="Arial" w:eastAsia="Arial" w:hAnsi="Arial"/>
          <w:sz w:val="24"/>
          <w:szCs w:val="24"/>
        </w:rPr>
        <w:t xml:space="preserve">Eliot's poetry is saturated in allusion to other literary, religious, and mythological texts — a technique central to his vision of how great poetry works. In Prufrock alone, Eliot alludes to Dante's Inferno (the epigraph from Guido da Montefeltro), Shakespeare's Hamlet and The Tempest, the Bible (the Baptist, Lazarus), Andrew Marvell, and Hesiod. In The Hollow Men, the major allusions are to Dante (the title draws on both his Inferno and Purgatorio), Conrad's Heart of Darkness, Guy Fawkes Day, and the Book of Common Prayer (the Lord's Prayer is fragmented and interrupted in the poem's final movement). Journey of the Magi opens with a direct quotation from the sermon of Lancelot Andrewes (1622): "A cold coming we had of it..." — material Eliot used almost verbatim. This allusive density serves multiple functions: it measures the modern world against a richer, more coherent past; it creates resonance and depth without explanation; and it enacts Eliot's critical concept of "Tradition and the Individual Talent" — the idea that all poetry exists in dialogue with the literature of the past.</w:t>
      </w:r>
    </w:p>
    <w:p>
      <w:pPr>
        <w:pStyle w:val="Heading3"/>
        <w:spacing w:after="120" w:before="200"/>
      </w:pPr>
      <w:r>
        <w:rPr>
          <w:rFonts w:ascii="Arial" w:cs="Arial" w:eastAsia="Arial" w:hAnsi="Arial"/>
          <w:b/>
          <w:bCs/>
          <w:color w:val="3C7A3E"/>
          <w:sz w:val="24"/>
          <w:szCs w:val="24"/>
        </w:rPr>
        <w:t xml:space="preserve">iii. The Dramatic Monologue and Voice</w:t>
      </w:r>
    </w:p>
    <w:p>
      <w:pPr>
        <w:spacing w:after="80" w:before="80"/>
        <w:jc w:val="both"/>
      </w:pPr>
      <w:r>
        <w:rPr>
          <w:rFonts w:ascii="Arial" w:cs="Arial" w:eastAsia="Arial" w:hAnsi="Arial"/>
          <w:sz w:val="24"/>
          <w:szCs w:val="24"/>
        </w:rPr>
        <w:t xml:space="preserve">Eliot consistently employs the technique of the dramatic monologue or dramatic persona — a speaker who is not straightforwardly identified with the poet. Prufrock is the most developed example: a fully imagined fictional speaker with a name, a psychology, and a social context. In Preludes the voices shift — from impersonal omniscience to second person to a brief first person intrusion — creating a sense of multiple perspectives none of which has final authority. In Rhapsody on a Windy Night, the speaker's identity dissolves into the distorted patterns of his own memory. In The Hollow Men, the speaker is collective — "We are the hollow men" — a choral voice that implicates the reader. In Journey of the Magi, the speaker is a historical-biblical figure, yet his voice is unmistakably contemporary, even modern in its weariness. Through these varied speaker strategies, Eliot creates a kind of emotional objectivity — expressing intense feeling through carefully constructed persona rather than direct lyric confession.</w:t>
      </w:r>
    </w:p>
    <w:p>
      <w:pPr>
        <w:pStyle w:val="Heading3"/>
        <w:spacing w:after="120" w:before="200"/>
      </w:pPr>
      <w:r>
        <w:rPr>
          <w:rFonts w:ascii="Arial" w:cs="Arial" w:eastAsia="Arial" w:hAnsi="Arial"/>
          <w:b/>
          <w:bCs/>
          <w:color w:val="3C7A3E"/>
          <w:sz w:val="24"/>
          <w:szCs w:val="24"/>
        </w:rPr>
        <w:t xml:space="preserve">iv. The Objective Correlative</w:t>
      </w:r>
    </w:p>
    <w:p>
      <w:pPr>
        <w:spacing w:after="80" w:before="80"/>
        <w:jc w:val="both"/>
      </w:pPr>
      <w:r>
        <w:rPr>
          <w:rFonts w:ascii="Arial" w:cs="Arial" w:eastAsia="Arial" w:hAnsi="Arial"/>
          <w:sz w:val="24"/>
          <w:szCs w:val="24"/>
        </w:rPr>
        <w:t xml:space="preserve">Eliot's own critical concept of the "objective correlative" — introduced in his 1919 essay on Hamlet — is everywhere evident in the selected poems. He described it as "a set of objects, a situation, a chain of events which shall be the formula of that particular emotion." Rather than stating emotion directly, Eliot renders it through concrete sensory images. Prufrock's paralysis is not described but shown through coffee spoons, fog creeping like a cat, yellow smoke. The spiritual despair of Preludes is materialised in grimy scraps, broken blinds, and sooty hands. The Hollow Men's spiritual vacancy is made visible through straw-stuffed figures, broken columns, and dry grass. Journey of the Magi's doubt and transformation are encoded in the three trees on the low sky and the old white horse. This technique gives Eliot's poetry its characteristic density and difficulty — the emotional content must be inferred from the imagery, never simply stated.</w:t>
      </w:r>
    </w:p>
    <w:p>
      <w:pPr>
        <w:pStyle w:val="Heading3"/>
        <w:spacing w:after="120" w:before="200"/>
      </w:pPr>
      <w:r>
        <w:rPr>
          <w:rFonts w:ascii="Arial" w:cs="Arial" w:eastAsia="Arial" w:hAnsi="Arial"/>
          <w:b/>
          <w:bCs/>
          <w:color w:val="3C7A3E"/>
          <w:sz w:val="24"/>
          <w:szCs w:val="24"/>
        </w:rPr>
        <w:t xml:space="preserve">v. Free Verse and Rhythmic Variation</w:t>
      </w:r>
    </w:p>
    <w:p>
      <w:pPr>
        <w:spacing w:after="80" w:before="80"/>
        <w:jc w:val="both"/>
      </w:pPr>
      <w:r>
        <w:rPr>
          <w:rFonts w:ascii="Arial" w:cs="Arial" w:eastAsia="Arial" w:hAnsi="Arial"/>
          <w:sz w:val="24"/>
          <w:szCs w:val="24"/>
        </w:rPr>
        <w:t xml:space="preserve">All five poems employ free verse — the abandonment of regular metre and rhyme — yet each uses rhythm in precise, calculated ways. Prufrock's rhythms are expansive, winding, and ruminative, mimicking the mind's circular movement. Preludes is compressed and imagistic, with short lines that accumulate detail like paint strokes. Rhapsody on a Windy Night has a loose, improvisatory rhythm that mirrors the logic of distorted memory. The Hollow Men makes striking use of chant-like repetition and fragmented liturgical cadences ("For Thine is the Kingdom / For Thine is...") to create an effect of dissolution. Journey of the Magi opens with a long-lined narrative style drawn directly from Andrewes's prose, then contracts into terse, metaphor-heavy verse. Eliot's versification is always purposeful: the poem's form and its meaning are inseparable.</w:t>
      </w:r>
    </w:p>
    <w:p>
      <w:pPr>
        <w:pStyle w:val="Heading2"/>
        <w:spacing w:after="160" w:before="280"/>
      </w:pPr>
      <w:r>
        <w:rPr>
          <w:rFonts w:ascii="Arial" w:cs="Arial" w:eastAsia="Arial" w:hAnsi="Arial"/>
          <w:b/>
          <w:bCs/>
          <w:color w:val="2E5FA3"/>
          <w:sz w:val="28"/>
          <w:szCs w:val="28"/>
        </w:rPr>
        <w:t xml:space="preserve">C. Recurring Motifs and Images</w:t>
      </w:r>
    </w:p>
    <w:p>
      <w:pPr>
        <w:spacing w:after="80" w:before="80"/>
        <w:jc w:val="both"/>
      </w:pPr>
      <w:r>
        <w:rPr>
          <w:rFonts w:ascii="Arial" w:cs="Arial" w:eastAsia="Arial" w:hAnsi="Arial"/>
          <w:sz w:val="24"/>
          <w:szCs w:val="24"/>
        </w:rPr>
        <w:t xml:space="preserve">Several specific images and motifs recur across the five poems, creating a sense of thematic and imagistic coherence. The city and its streets appear in Prufrock, Preludes, and Rhapsody on a Windy Night as a symbolic landscape of spiritual desolation. Eyes function as a recurring motif: Prufrock fears the gaze of the women who "come and go," while The Hollow Men yearn for "the eyes" as a symbol of divine grace. Hands appear in Preludes ("sooty hands," "short square fingers stuffing pipes"), in Rhapsody (a child's hand), and in Journey of the Magi ("hands dicing for pieces of silver"). The desert or waste-landscape underpins Prufrock's sea-floor imagery, The Hollow Men's "cactus land," and the harsh terrain of the Magi's journey. Shadow — psychological, spiritual, and literal — recurs throughout, most explicitly in The Hollow Men's "Falls the Shadow." These recurrences are not accidental: they form the imagistic vocabulary of Eliot's sustained meditation on modern spiritual crisis.</w:t>
      </w:r>
    </w:p>
    <w:p>
      <w:pPr>
        <w:pBdr>
          <w:bottom w:val="single" w:color="CCCCCC" w:sz="4" w:space="1"/>
        </w:pBdr>
        <w:spacing w:after="200" w:before="200"/>
      </w:pPr>
    </w:p>
    <w:p>
      <w:pPr>
        <w:pStyle w:val="Heading1"/>
        <w:spacing w:after="200" w:before="360"/>
      </w:pPr>
      <w:r>
        <w:rPr>
          <w:rFonts w:ascii="Arial" w:cs="Arial" w:eastAsia="Arial" w:hAnsi="Arial"/>
          <w:b/>
          <w:bCs/>
          <w:sz w:val="32"/>
          <w:szCs w:val="32"/>
        </w:rPr>
        <w:t xml:space="preserve">Section Two: Textual Integrity in Relation to Module B — Critical Study of Literature</w:t>
      </w:r>
    </w:p>
    <w:p>
      <w:pPr>
        <w:pStyle w:val="Heading2"/>
        <w:spacing w:after="160" w:before="280"/>
      </w:pPr>
      <w:r>
        <w:rPr>
          <w:rFonts w:ascii="Arial" w:cs="Arial" w:eastAsia="Arial" w:hAnsi="Arial"/>
          <w:b/>
          <w:bCs/>
          <w:color w:val="2E5FA3"/>
          <w:sz w:val="28"/>
          <w:szCs w:val="28"/>
        </w:rPr>
        <w:t xml:space="preserve">A. Defining Textual Integrity</w:t>
      </w:r>
    </w:p>
    <w:p>
      <w:pPr>
        <w:spacing w:after="80" w:before="80"/>
        <w:jc w:val="both"/>
      </w:pPr>
      <w:r>
        <w:rPr>
          <w:rFonts w:ascii="Arial" w:cs="Arial" w:eastAsia="Arial" w:hAnsi="Arial"/>
          <w:sz w:val="24"/>
          <w:szCs w:val="24"/>
        </w:rPr>
        <w:t xml:space="preserve">Textual integrity is one of the central organising concepts of Module B: Critical Study of Literature in the HSC Advanced English course. NESA defines it as "the unity of a text; its coherent use of form and language to produce an integrated whole in terms of meaning and value." In practice, demonstrating textual integrity means showing how a text's construction, content, language, form, and ideas work together as a coherent, purposeful whole — and that this unity gives the text lasting significance, enabling it to speak meaningfully across different contexts and to successive audiences.</w:t>
      </w:r>
    </w:p>
    <w:p>
      <w:pPr>
        <w:spacing w:after="80" w:before="80"/>
        <w:jc w:val="both"/>
      </w:pPr>
      <w:r>
        <w:rPr>
          <w:rFonts w:ascii="Arial" w:cs="Arial" w:eastAsia="Arial" w:hAnsi="Arial"/>
          <w:sz w:val="24"/>
          <w:szCs w:val="24"/>
        </w:rPr>
        <w:t xml:space="preserve">For T.S. Eliot's Selected Poems, textual integrity is not about showing that each individual poem is internally coherent (though that is part of it). It is about demonstrating that the suite of five poems, read as a collection and in relation to one another, possesses a unity of vision, thematic concern, aesthetic method, and cultural significance that transcends its original context.</w:t>
      </w:r>
    </w:p>
    <w:p>
      <w:pPr>
        <w:spacing w:after="80" w:before="80"/>
        <w:jc w:val="both"/>
      </w:pPr>
      <w:r>
        <w:rPr>
          <w:rFonts w:ascii="Arial" w:cs="Arial" w:eastAsia="Arial" w:hAnsi="Arial"/>
          <w:sz w:val="24"/>
          <w:szCs w:val="24"/>
        </w:rPr>
        <w:t xml:space="preserve">A common misconception is that a poem with a fragmented, discontinuous, or difficult surface cannot possess textual integrity. The opposite is the case for Eliot: his deliberate use of fragmentation is itself a form of formal integrity — the broken, discontinuous form enacts the broken, discontinuous experience of modernity that is the poems' subject.</w:t>
      </w:r>
    </w:p>
    <w:p>
      <w:pPr>
        <w:pStyle w:val="Heading2"/>
        <w:spacing w:after="160" w:before="280"/>
      </w:pPr>
      <w:r>
        <w:rPr>
          <w:rFonts w:ascii="Arial" w:cs="Arial" w:eastAsia="Arial" w:hAnsi="Arial"/>
          <w:b/>
          <w:bCs/>
          <w:color w:val="2E5FA3"/>
          <w:sz w:val="28"/>
          <w:szCs w:val="28"/>
        </w:rPr>
        <w:t xml:space="preserve">B. The Module B Rubric and Eliot's Poetry</w:t>
      </w:r>
    </w:p>
    <w:p>
      <w:pPr>
        <w:spacing w:after="80" w:before="80"/>
        <w:jc w:val="both"/>
      </w:pPr>
      <w:r>
        <w:rPr>
          <w:rFonts w:ascii="Arial" w:cs="Arial" w:eastAsia="Arial" w:hAnsi="Arial"/>
          <w:sz w:val="24"/>
          <w:szCs w:val="24"/>
        </w:rPr>
        <w:t xml:space="preserve">The Module B rubric requires students to: (1) develop detailed analytical and critical knowledge of a substantial literary text; (2) understand the distinctive qualities of the text, notions of textual integrity and significance; (3) perform close analysis of construction, content and language; (4) evaluate context with regard to composition and reception; (5) investigate and evaluate the perspectives of others; and (6) appreciate and express views about aesthetic and imaginative aspects. Each of these requirements can be directly addressed through the study of Eliot's selected poems.</w:t>
      </w:r>
    </w:p>
    <w:p>
      <w:pPr>
        <w:pStyle w:val="Heading3"/>
        <w:spacing w:after="120" w:before="200"/>
      </w:pPr>
      <w:r>
        <w:rPr>
          <w:rFonts w:ascii="Arial" w:cs="Arial" w:eastAsia="Arial" w:hAnsi="Arial"/>
          <w:b/>
          <w:bCs/>
          <w:color w:val="3C7A3E"/>
          <w:sz w:val="24"/>
          <w:szCs w:val="24"/>
        </w:rPr>
        <w:t xml:space="preserve">i. Close Analysis of Construction, Content, and Language</w:t>
      </w:r>
    </w:p>
    <w:p>
      <w:pPr>
        <w:spacing w:after="80" w:before="80"/>
        <w:jc w:val="both"/>
      </w:pPr>
      <w:r>
        <w:rPr>
          <w:rFonts w:ascii="Arial" w:cs="Arial" w:eastAsia="Arial" w:hAnsi="Arial"/>
          <w:sz w:val="24"/>
          <w:szCs w:val="24"/>
        </w:rPr>
        <w:t xml:space="preserve">Eliot's poetry demands and rewards extraordinarily close reading. The construction of a single stanza — its line breaks, its allusions, its sonic texture — is always meaningful. When Prufrock says "I have measured out my life with coffee spoons," the bathos of the image (life reduced to the unit of a teaspoon) is inseparable from the poem's construction: the long build-up of the preceding lines, the ironic echoing of Marvell's carpe diem urgency, the soft vowels that make the line feel resigned rather than anguished. Close analysis of this kind demonstrates both textual integrity (form and content are unified) and the poem's capacity to produce rich interpretation.</w:t>
      </w:r>
    </w:p>
    <w:p>
      <w:pPr>
        <w:pStyle w:val="Heading3"/>
        <w:spacing w:after="120" w:before="200"/>
      </w:pPr>
      <w:r>
        <w:rPr>
          <w:rFonts w:ascii="Arial" w:cs="Arial" w:eastAsia="Arial" w:hAnsi="Arial"/>
          <w:b/>
          <w:bCs/>
          <w:color w:val="3C7A3E"/>
          <w:sz w:val="24"/>
          <w:szCs w:val="24"/>
        </w:rPr>
        <w:t xml:space="preserve">ii. Context: Composition and Reception</w:t>
      </w:r>
    </w:p>
    <w:p>
      <w:pPr>
        <w:spacing w:after="80" w:before="80"/>
        <w:jc w:val="both"/>
      </w:pPr>
      <w:r>
        <w:rPr>
          <w:rFonts w:ascii="Arial" w:cs="Arial" w:eastAsia="Arial" w:hAnsi="Arial"/>
          <w:sz w:val="24"/>
          <w:szCs w:val="24"/>
        </w:rPr>
        <w:t xml:space="preserve">The poems were composed across a period that includes the pre-WWI era of social anxiety (Prufrock, Preludes, Rhapsody, written 1910–1915), the post-war cultural crisis (The Hollow Men, 1925), and Eliot's personal religious conversion (Journey of the Magi, 1927). Contextualising the poems within these biographical and historical moments enriches reading without reducing the poems to biographical documents. The ongoing critical reception of Eliot's work — from his immediate championing by Ezra Pound and the imagists, through the New Critical valorisation of his poetry in the mid-twentieth century, to poststructuralist and postcolonial critiques of his elitism and conservatism — demonstrates that the poems continue to generate new, contested meanings. This contested reception is itself evidence of textual integrity: texts that endure do so because they are rich enough to sustain multiple interpretations.</w:t>
      </w:r>
    </w:p>
    <w:p>
      <w:pPr>
        <w:pStyle w:val="Heading3"/>
        <w:spacing w:after="120" w:before="200"/>
      </w:pPr>
      <w:r>
        <w:rPr>
          <w:rFonts w:ascii="Arial" w:cs="Arial" w:eastAsia="Arial" w:hAnsi="Arial"/>
          <w:b/>
          <w:bCs/>
          <w:color w:val="3C7A3E"/>
          <w:sz w:val="24"/>
          <w:szCs w:val="24"/>
        </w:rPr>
        <w:t xml:space="preserve">iii. Canonical Status and Significance</w:t>
      </w:r>
    </w:p>
    <w:p>
      <w:pPr>
        <w:spacing w:after="80" w:before="80"/>
        <w:jc w:val="both"/>
      </w:pPr>
      <w:r>
        <w:rPr>
          <w:rFonts w:ascii="Arial" w:cs="Arial" w:eastAsia="Arial" w:hAnsi="Arial"/>
          <w:sz w:val="24"/>
          <w:szCs w:val="24"/>
        </w:rPr>
        <w:t xml:space="preserve">The HSC Module B rubric requires students to engage with the "canonical status" and "significance" of the prescribed text. Eliot's position in the English literary canon is unambiguous: he received the Nobel Prize for Literature in 1948, the Order of Merit in the same year, and is consistently cited as the defining figure of Anglophone literary modernism. The poems prescribed for study include what is widely regarded as the first masterpiece of modernist poetry in English (Prufrock) and one of the most-quoted and discussed short poems of the twentieth century (The Hollow Men). Their canonical status rests on their formal innovation, their intellectual depth, their cultural diagnosis, and their emotional resonance. For the HSC student, engaging with this canonical status means not simply accepting it uncritically but understanding why these poems have generated — and continue to generate — such sustained critical attention.</w:t>
      </w:r>
    </w:p>
    <w:p>
      <w:pPr>
        <w:pStyle w:val="Heading2"/>
        <w:spacing w:after="160" w:before="280"/>
      </w:pPr>
      <w:r>
        <w:rPr>
          <w:rFonts w:ascii="Arial" w:cs="Arial" w:eastAsia="Arial" w:hAnsi="Arial"/>
          <w:b/>
          <w:bCs/>
          <w:color w:val="2E5FA3"/>
          <w:sz w:val="28"/>
          <w:szCs w:val="28"/>
        </w:rPr>
        <w:t xml:space="preserve">C. How Each Poem Establishes Textual Integrity</w:t>
      </w:r>
    </w:p>
    <w:p>
      <w:pPr>
        <w:pStyle w:val="Heading3"/>
        <w:spacing w:after="120" w:before="200"/>
      </w:pPr>
      <w:r>
        <w:rPr>
          <w:rFonts w:ascii="Arial" w:cs="Arial" w:eastAsia="Arial" w:hAnsi="Arial"/>
          <w:b/>
          <w:bCs/>
          <w:color w:val="3C7A3E"/>
          <w:sz w:val="24"/>
          <w:szCs w:val="24"/>
        </w:rPr>
        <w:t xml:space="preserve">The Love Song of J. Alfred Prufrock</w:t>
      </w:r>
    </w:p>
    <w:p>
      <w:pPr>
        <w:spacing w:after="80" w:before="80"/>
        <w:jc w:val="both"/>
      </w:pPr>
      <w:r>
        <w:rPr>
          <w:rFonts w:ascii="Arial" w:cs="Arial" w:eastAsia="Arial" w:hAnsi="Arial"/>
          <w:sz w:val="24"/>
          <w:szCs w:val="24"/>
        </w:rPr>
        <w:t xml:space="preserve">Prufrock's textual integrity rests on the perfect coherence of its formal strategies and its thematic concerns. The dramatic monologue form is uniquely suited to the poem's subject: we are inside the paralysed mind of a man unable to speak or act, and we receive his thoughts directly. The fragmented, non-linear movement of the poem enacts his mental state. The ironic title establishes the poem's governing irony — that this "love song" is a poem about the impossibility of love. The imagistic precision of details like "coffee spoons," "a yellow fog," and "the mermaids singing" transform psychological states into concrete, memorable sensory experience. The poem's shifting registers — from high literary allusion (Dante, Michelangelo) to bathetic mundane detail — create a sustained tension that is itself the poem's meaning: the gap between the richness of the cultural past and the poverty of modern experience. These elements form an integrated, purposeful whole.</w:t>
      </w:r>
    </w:p>
    <w:p>
      <w:pPr>
        <w:pStyle w:val="Heading3"/>
        <w:spacing w:after="120" w:before="200"/>
      </w:pPr>
      <w:r>
        <w:rPr>
          <w:rFonts w:ascii="Arial" w:cs="Arial" w:eastAsia="Arial" w:hAnsi="Arial"/>
          <w:b/>
          <w:bCs/>
          <w:color w:val="3C7A3E"/>
          <w:sz w:val="24"/>
          <w:szCs w:val="24"/>
        </w:rPr>
        <w:t xml:space="preserve">Preludes</w:t>
      </w:r>
    </w:p>
    <w:p>
      <w:pPr>
        <w:spacing w:after="80" w:before="80"/>
        <w:jc w:val="both"/>
      </w:pPr>
      <w:r>
        <w:rPr>
          <w:rFonts w:ascii="Arial" w:cs="Arial" w:eastAsia="Arial" w:hAnsi="Arial"/>
          <w:sz w:val="24"/>
          <w:szCs w:val="24"/>
        </w:rPr>
        <w:t xml:space="preserve">The textual integrity of Preludes lies in its structural discipline. The four sections appear fragmentary and impressionistic, but they are organized with great care: the first two sections move from evening to morning (the daily cycle of urban routine), the third offers an almost Keatsian moment of imaginative sympathy, and the fourth sharply withdraws that sympathy into a cynical observation about the "conscience of a blackened street." The musical title signals that these are not finished statements but opening movements — yet paradoxically this incompleteness is precisely the poem's meaning. The recurring imagistic elements (feet, hands, soot, smoke) bind the sections together as a coherent vision. The tension between the sordid surfaces of urban life and a flickering, suppressed inner life runs through all four sections, creating a unified thematic and aesthetic experience.</w:t>
      </w:r>
    </w:p>
    <w:p>
      <w:pPr>
        <w:pStyle w:val="Heading3"/>
        <w:spacing w:after="120" w:before="200"/>
      </w:pPr>
      <w:r>
        <w:rPr>
          <w:rFonts w:ascii="Arial" w:cs="Arial" w:eastAsia="Arial" w:hAnsi="Arial"/>
          <w:b/>
          <w:bCs/>
          <w:color w:val="3C7A3E"/>
          <w:sz w:val="24"/>
          <w:szCs w:val="24"/>
        </w:rPr>
        <w:t xml:space="preserve">Rhapsody on a Windy Night</w:t>
      </w:r>
    </w:p>
    <w:p>
      <w:pPr>
        <w:spacing w:after="80" w:before="80"/>
        <w:jc w:val="both"/>
      </w:pPr>
      <w:r>
        <w:rPr>
          <w:rFonts w:ascii="Arial" w:cs="Arial" w:eastAsia="Arial" w:hAnsi="Arial"/>
          <w:sz w:val="24"/>
          <w:szCs w:val="24"/>
        </w:rPr>
        <w:t xml:space="preserve">The textual integrity of Rhapsody on a Windy Night is established through the meticulous formal coherence of its apparent disorder. The poem's "rhapsodic" quality is not undisciplined: each memory triggered by the street lamps is selected for its quality of distortion, decay, or moral ambiguity. The progression of the poem follows the logic of a mind moving through a kind of surrealist dissolution, moving from one disturbing image to the next, until arriving at the utterly deflating domesticity of the final lines — "Mount... prepare your bed... / The last twist of the knife." This ending gives the poem its formal and emotional closure: the "knife" image gathers together all the disturbing, fragmented images that have preceded it and gives them a unified, devastating meaning. The poem demonstrates that even apparently chaotic, non-rational poetry can possess formal integrity and purposeful design.</w:t>
      </w:r>
    </w:p>
    <w:p>
      <w:pPr>
        <w:pStyle w:val="Heading3"/>
        <w:spacing w:after="120" w:before="200"/>
      </w:pPr>
      <w:r>
        <w:rPr>
          <w:rFonts w:ascii="Arial" w:cs="Arial" w:eastAsia="Arial" w:hAnsi="Arial"/>
          <w:b/>
          <w:bCs/>
          <w:color w:val="3C7A3E"/>
          <w:sz w:val="24"/>
          <w:szCs w:val="24"/>
        </w:rPr>
        <w:t xml:space="preserve">The Hollow Men</w:t>
      </w:r>
    </w:p>
    <w:p>
      <w:pPr>
        <w:spacing w:after="80" w:before="80"/>
        <w:jc w:val="both"/>
      </w:pPr>
      <w:r>
        <w:rPr>
          <w:rFonts w:ascii="Arial" w:cs="Arial" w:eastAsia="Arial" w:hAnsi="Arial"/>
          <w:sz w:val="24"/>
          <w:szCs w:val="24"/>
        </w:rPr>
        <w:t xml:space="preserve">The Hollow Men is arguably the most formally complex of the five poems, and its textual integrity is correspondingly difficult to demonstrate to a casual reader. The poem is divided into five sections, each of which seems to approach and then retreat from a moment of resolution or revelation. The central paradox — that the hollow men are too empty for damnation, too spiritually vacant even for Hell — is enacted at every level of the poem: the fragmented, partial Lord's Prayer at the end mirrors the hollow men's inability to complete even a prayer. The two epigraphs, from Conrad and the Guy Fawkes rhyme, establish both the poem's thematic concerns (spiritual death, effigy, ritual vacancy) and its ironic method. The poem's power comes from the precision and rigour with which Eliot constructs his vision of total spiritual desolation — the iconic final lines are not random aphorism but the culmination of a meticulously controlled poetic argument.</w:t>
      </w:r>
    </w:p>
    <w:p>
      <w:pPr>
        <w:pStyle w:val="Heading3"/>
        <w:spacing w:after="120" w:before="200"/>
      </w:pPr>
      <w:r>
        <w:rPr>
          <w:rFonts w:ascii="Arial" w:cs="Arial" w:eastAsia="Arial" w:hAnsi="Arial"/>
          <w:b/>
          <w:bCs/>
          <w:color w:val="3C7A3E"/>
          <w:sz w:val="24"/>
          <w:szCs w:val="24"/>
        </w:rPr>
        <w:t xml:space="preserve">Journey of the Magi</w:t>
      </w:r>
    </w:p>
    <w:p>
      <w:pPr>
        <w:spacing w:after="80" w:before="80"/>
        <w:jc w:val="both"/>
      </w:pPr>
      <w:r>
        <w:rPr>
          <w:rFonts w:ascii="Arial" w:cs="Arial" w:eastAsia="Arial" w:hAnsi="Arial"/>
          <w:sz w:val="24"/>
          <w:szCs w:val="24"/>
        </w:rPr>
        <w:t xml:space="preserve">Journey of the Magi demonstrates textual integrity through its narrative coherence and its precise deployment of ambiguity. The poem opens with the Andrewes quotation — immediately anchoring it in a historical tradition of religious reflection — and moves through a carefully structured narrative of journey, arrival, uncertain revelation, and retrospective doubt. The prophetic images embedded in the "temperate valley" — the three trees, the hands dicing for silver, the old white horse — are integrated into the narrative surface yet function as a second, symbolic register that only becomes clear in the poem's conclusion. The final stanza, in which the Magus reflects on the difficulty of his new understanding and the deaths it has brought, gathers all these threads into a unified statement about the pain and isolation of genuine spiritual transformation. The poem's textual integrity lies in the seamless integration of its narrative, symbolic, and theological dimensions.</w:t>
      </w:r>
    </w:p>
    <w:p>
      <w:pPr>
        <w:pStyle w:val="Heading2"/>
        <w:spacing w:after="160" w:before="280"/>
      </w:pPr>
      <w:r>
        <w:rPr>
          <w:rFonts w:ascii="Arial" w:cs="Arial" w:eastAsia="Arial" w:hAnsi="Arial"/>
          <w:b/>
          <w:bCs/>
          <w:color w:val="2E5FA3"/>
          <w:sz w:val="28"/>
          <w:szCs w:val="28"/>
        </w:rPr>
        <w:t xml:space="preserve">D. Critical Perspectives on Textual Integrity and Eliot</w:t>
      </w:r>
    </w:p>
    <w:p>
      <w:pPr>
        <w:spacing w:after="80" w:before="80"/>
        <w:jc w:val="both"/>
      </w:pPr>
      <w:r>
        <w:rPr>
          <w:rFonts w:ascii="Arial" w:cs="Arial" w:eastAsia="Arial" w:hAnsi="Arial"/>
          <w:sz w:val="24"/>
          <w:szCs w:val="24"/>
        </w:rPr>
        <w:t xml:space="preserve">Module B requires students to investigate and evaluate the perspectives of others, and to bring these into dialogue with their own reading. Several significant critical perspectives are relevant to the question of Eliot's textual integrity.</w:t>
      </w:r>
    </w:p>
    <w:p>
      <w:pPr>
        <w:spacing w:after="80" w:before="80"/>
        <w:jc w:val="both"/>
      </w:pPr>
      <w:r>
        <w:rPr>
          <w:rFonts w:ascii="Arial" w:cs="Arial" w:eastAsia="Arial" w:hAnsi="Arial"/>
          <w:sz w:val="24"/>
          <w:szCs w:val="24"/>
        </w:rPr>
        <w:t xml:space="preserve">Cleanth Brooks, writing from a New Critical perspective in Modern Poetry and the Tradition (1939), argued that Eliot's poetry possesses a kind of difficult unity that rewards close reading precisely because its apparent fragmentation is in fact tightly organised irony and allusion. For Brooks, the poem's meanings are created through tensions, paradoxes, and ambiguities that are held together by the poem's imagery and form.</w:t>
      </w:r>
    </w:p>
    <w:p>
      <w:pPr>
        <w:spacing w:after="80" w:before="80"/>
        <w:jc w:val="both"/>
      </w:pPr>
      <w:r>
        <w:rPr>
          <w:rFonts w:ascii="Arial" w:cs="Arial" w:eastAsia="Arial" w:hAnsi="Arial"/>
          <w:sz w:val="24"/>
          <w:szCs w:val="24"/>
        </w:rPr>
        <w:t xml:space="preserve">F.R. Leavis, in New Bearings in English Poetry (1932), placed Eliot at the forefront of a tradition of "major" poetry and argued for the integrity of his work as a response to the conditions of modernity. Leavis particularly praised Prufrock and The Hollow Men for the rigour with which they diagnose and enact the spiritual crisis of the modern world.</w:t>
      </w:r>
    </w:p>
    <w:p>
      <w:pPr>
        <w:spacing w:after="80" w:before="80"/>
        <w:jc w:val="both"/>
      </w:pPr>
      <w:r>
        <w:rPr>
          <w:rFonts w:ascii="Arial" w:cs="Arial" w:eastAsia="Arial" w:hAnsi="Arial"/>
          <w:sz w:val="24"/>
          <w:szCs w:val="24"/>
        </w:rPr>
        <w:t xml:space="preserve">A.D. Moody, in Thomas Stearns Eliot: Poet (1979) — a key critical text for the HSC context — argued that Eliot's poetry evokes "a hope which sprang from the renunciation of the world, a hope so different from despair yet different from nihilism." Moody reads the selected poems as a coherent journey from secular alienation toward Christian conversion, finding in them a purposeful, if agonised, spiritual trajectory.</w:t>
      </w:r>
    </w:p>
    <w:p>
      <w:pPr>
        <w:spacing w:after="80" w:before="80"/>
        <w:jc w:val="both"/>
      </w:pPr>
      <w:r>
        <w:rPr>
          <w:rFonts w:ascii="Arial" w:cs="Arial" w:eastAsia="Arial" w:hAnsi="Arial"/>
          <w:sz w:val="24"/>
          <w:szCs w:val="24"/>
        </w:rPr>
        <w:t xml:space="preserve">More recent postcolonial and feminist critics have challenged aspects of Eliot's canonical status, pointing to the classism, anti-Semitism, and cultural conservatism present in some of his work. These critiques do not diminish the textual integrity of the selected poems but they do complicate our understanding of the contexts in which they were produced and received — and they remind students that engaging with canonical status means engaging critically, not reverentially.</w:t>
      </w:r>
    </w:p>
    <w:p>
      <w:pPr>
        <w:spacing w:after="80" w:before="80"/>
        <w:jc w:val="both"/>
      </w:pPr>
      <w:r>
        <w:rPr>
          <w:rFonts w:ascii="Arial" w:cs="Arial" w:eastAsia="Arial" w:hAnsi="Arial"/>
          <w:sz w:val="24"/>
          <w:szCs w:val="24"/>
        </w:rPr>
        <w:t xml:space="preserve">For Module B students, the task is to bring these critical perspectives into their own reading, using them to deepen and complicate their personal interpretation of the poems. The HSC rubric's emphasis on an "informed personal perspective" requires that students neither simply repeat received critical opinion nor ignore it, but engage with it as one voice in an ongoing critical conversation.</w:t>
      </w:r>
    </w:p>
    <w:p>
      <w:pPr>
        <w:pStyle w:val="Heading2"/>
        <w:spacing w:after="160" w:before="280"/>
      </w:pPr>
      <w:r>
        <w:rPr>
          <w:rFonts w:ascii="Arial" w:cs="Arial" w:eastAsia="Arial" w:hAnsi="Arial"/>
          <w:b/>
          <w:bCs/>
          <w:color w:val="2E5FA3"/>
          <w:sz w:val="28"/>
          <w:szCs w:val="28"/>
        </w:rPr>
        <w:t xml:space="preserve">E. Evaluating Eliot's Poetry in Relation to the Module B Rubric</w:t>
      </w:r>
    </w:p>
    <w:p>
      <w:pPr>
        <w:spacing w:after="80" w:before="80"/>
        <w:jc w:val="both"/>
      </w:pPr>
      <w:r>
        <w:rPr>
          <w:rFonts w:ascii="Arial" w:cs="Arial" w:eastAsia="Arial" w:hAnsi="Arial"/>
          <w:sz w:val="24"/>
          <w:szCs w:val="24"/>
        </w:rPr>
        <w:t xml:space="preserve">The Module B rubric asks students to understand the "distinctive qualities" of the text, to appreciate its "aesthetic and imaginative aspects," and to form an "informed personal perspective" about its value and meaning. Evaluated against these criteria, Eliot's selected poems are among the richest texts available for this kind of study.</w:t>
      </w:r>
    </w:p>
    <w:p>
      <w:pPr>
        <w:spacing w:after="80" w:before="80"/>
        <w:jc w:val="both"/>
      </w:pPr>
      <w:r>
        <w:rPr>
          <w:rFonts w:ascii="Arial" w:cs="Arial" w:eastAsia="Arial" w:hAnsi="Arial"/>
          <w:sz w:val="24"/>
          <w:szCs w:val="24"/>
        </w:rPr>
        <w:t xml:space="preserve">Their distinctive qualities include: the formal precision with which apparent fragmentation is deployed; the extraordinary density of allusion that rewards — and demands — extensive research; the consistent intellectual and emotional ambition; the capacity to speak to both the specific historical moment of their composition and to more universal human experiences of alienation, spiritual crisis, and the search for meaning. These qualities give the poems their enduring significance — their capacity to generate new and valid interpretations across different contexts and in the minds of different readers.</w:t>
      </w:r>
    </w:p>
    <w:p>
      <w:pPr>
        <w:spacing w:after="80" w:before="80"/>
        <w:jc w:val="both"/>
      </w:pPr>
      <w:r>
        <w:rPr>
          <w:rFonts w:ascii="Arial" w:cs="Arial" w:eastAsia="Arial" w:hAnsi="Arial"/>
          <w:sz w:val="24"/>
          <w:szCs w:val="24"/>
        </w:rPr>
        <w:t xml:space="preserve">Students engaging with the aesthetic dimension of Eliot's poetry should attend not only to its ideas but to the sensory and sonic texture of its language — the way the fog "rubs its back upon the window-panes" in Prufrock, the eerie, incantatory repetitions of The Hollow Men, the austere, almost biblical cadences of Journey of the Magi. It is at this level that the poems reveal their deepest integrity: the inseparability of how they are made from what they mean.</w:t>
      </w:r>
    </w:p>
    <w:p>
      <w:pPr>
        <w:pBdr>
          <w:bottom w:val="single" w:color="CCCCCC" w:sz="4" w:space="1"/>
        </w:pBdr>
        <w:spacing w:after="200" w:before="200"/>
      </w:pPr>
    </w:p>
    <w:p>
      <w:pPr>
        <w:spacing w:after="160" w:before="360"/>
      </w:pPr>
      <w:r>
        <w:rPr>
          <w:rFonts w:ascii="Arial" w:cs="Arial" w:eastAsia="Arial" w:hAnsi="Arial"/>
          <w:b/>
          <w:bCs/>
          <w:color w:val="1A3A5C"/>
          <w:sz w:val="26"/>
          <w:szCs w:val="26"/>
        </w:rPr>
        <w:t xml:space="preserve">Key Critical Sources</w:t>
      </w:r>
    </w:p>
    <w:p>
      <w:pPr>
        <w:spacing w:after="80" w:before="80"/>
        <w:jc w:val="both"/>
      </w:pPr>
      <w:r>
        <w:rPr>
          <w:rFonts w:ascii="Arial" w:cs="Arial" w:eastAsia="Arial" w:hAnsi="Arial"/>
          <w:sz w:val="24"/>
          <w:szCs w:val="24"/>
        </w:rPr>
        <w:t xml:space="preserve">Brooks, Cleanth. Modern Poetry and the Tradition. University of North Carolina Press, 1939.</w:t>
      </w:r>
    </w:p>
    <w:p>
      <w:pPr>
        <w:spacing w:after="80" w:before="80"/>
        <w:jc w:val="both"/>
      </w:pPr>
      <w:r>
        <w:rPr>
          <w:rFonts w:ascii="Arial" w:cs="Arial" w:eastAsia="Arial" w:hAnsi="Arial"/>
          <w:sz w:val="24"/>
          <w:szCs w:val="24"/>
        </w:rPr>
        <w:t xml:space="preserve">Leavis, F.R. New Bearings in English Poetry. Chatto &amp; Windus, 1932.</w:t>
      </w:r>
    </w:p>
    <w:p>
      <w:pPr>
        <w:spacing w:after="80" w:before="80"/>
        <w:jc w:val="both"/>
      </w:pPr>
      <w:r>
        <w:rPr>
          <w:rFonts w:ascii="Arial" w:cs="Arial" w:eastAsia="Arial" w:hAnsi="Arial"/>
          <w:sz w:val="24"/>
          <w:szCs w:val="24"/>
        </w:rPr>
        <w:t xml:space="preserve">Moody, A.D. Thomas Stearns Eliot: Poet. Cambridge University Press, 1979.</w:t>
      </w:r>
    </w:p>
    <w:p>
      <w:pPr>
        <w:spacing w:after="80" w:before="80"/>
        <w:jc w:val="both"/>
      </w:pPr>
      <w:r>
        <w:rPr>
          <w:rFonts w:ascii="Arial" w:cs="Arial" w:eastAsia="Arial" w:hAnsi="Arial"/>
          <w:sz w:val="24"/>
          <w:szCs w:val="24"/>
        </w:rPr>
        <w:t xml:space="preserve">Eliot, T.S. "Tradition and the Individual Talent." The Sacred Wood: Essays on Poetry and Criticism. Methuen, 1920.</w:t>
      </w:r>
    </w:p>
    <w:p>
      <w:pPr>
        <w:spacing w:after="80" w:before="80"/>
        <w:jc w:val="both"/>
      </w:pPr>
      <w:r>
        <w:rPr>
          <w:rFonts w:ascii="Arial" w:cs="Arial" w:eastAsia="Arial" w:hAnsi="Arial"/>
          <w:sz w:val="24"/>
          <w:szCs w:val="24"/>
        </w:rPr>
        <w:t xml:space="preserve">Eliot, T.S. "Hamlet and His Problems." The Sacred Wood. Methuen, 1920. [Source of the objective correlative concept]</w:t>
      </w:r>
    </w:p>
    <w:p>
      <w:pPr>
        <w:spacing w:after="80" w:before="80"/>
        <w:jc w:val="both"/>
      </w:pPr>
      <w:r>
        <w:rPr>
          <w:rFonts w:ascii="Arial" w:cs="Arial" w:eastAsia="Arial" w:hAnsi="Arial"/>
          <w:sz w:val="24"/>
          <w:szCs w:val="24"/>
        </w:rPr>
        <w:t xml:space="preserve">Eliot, T.S. "The Metaphysical Poets." Selected Essays. Faber &amp; Faber, 1932. [Source of the dissociation of sensibility concept]</w:t>
      </w:r>
    </w:p>
    <w:p>
      <w:pPr>
        <w:spacing w:after="80" w:before="80"/>
        <w:jc w:val="both"/>
      </w:pPr>
      <w:r>
        <w:rPr>
          <w:rFonts w:ascii="Arial" w:cs="Arial" w:eastAsia="Arial" w:hAnsi="Arial"/>
          <w:sz w:val="24"/>
          <w:szCs w:val="24"/>
        </w:rPr>
        <w:t xml:space="preserve">Gordon, Lyndall. T.S. Eliot: An Imperfect Life. Norton, 1998.</w:t>
      </w:r>
    </w:p>
    <w:p>
      <w:pPr>
        <w:spacing w:after="80" w:before="80"/>
        <w:jc w:val="both"/>
      </w:pPr>
      <w:r>
        <w:rPr>
          <w:rFonts w:ascii="Arial" w:cs="Arial" w:eastAsia="Arial" w:hAnsi="Arial"/>
          <w:sz w:val="24"/>
          <w:szCs w:val="24"/>
        </w:rPr>
        <w:t xml:space="preserve">Ackroyd, Peter. T.S. Eliot: A Life. Simon &amp; Schuster, 1984.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C7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2026-05-29T00:24:11.034Z</dcterms:created>
  <dcterms:modified xsi:type="dcterms:W3CDTF">2026-05-29T00:24:11.034Z</dcterms:modified>
</cp:coreProperties>
</file>

<file path=docProps/custom.xml><?xml version="1.0" encoding="utf-8"?>
<Properties xmlns="http://schemas.openxmlformats.org/officeDocument/2006/custom-properties" xmlns:vt="http://schemas.openxmlformats.org/officeDocument/2006/docPropsVTypes"/>
</file>