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65191ADC" w:rsidR="002F3C18" w:rsidRDefault="002F3C18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Лабораторная работа №1 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5DD40B96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B65F5">
        <w:rPr>
          <w:rFonts w:ascii="Times New Roman" w:hAnsi="Times New Roman"/>
        </w:rPr>
        <w:t>Тебеньков Н.О</w:t>
      </w:r>
      <w:r>
        <w:rPr>
          <w:rFonts w:ascii="Times New Roman" w:hAnsi="Times New Roman"/>
        </w:rPr>
        <w:t>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72C160F9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lastRenderedPageBreak/>
        <w:t>1. Цель работы</w:t>
      </w:r>
    </w:p>
    <w:p w14:paraId="7FB2166E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Изучить средства тестирования в Java, разработать набор </w:t>
      </w:r>
      <w:proofErr w:type="spellStart"/>
      <w:r w:rsidRPr="00365292">
        <w:rPr>
          <w:rFonts w:ascii="Times New Roman" w:hAnsi="Times New Roman"/>
          <w:sz w:val="24"/>
          <w:szCs w:val="24"/>
        </w:rPr>
        <w:t>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-тестов для валидатора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адресов, обеспечить максимальное покрытие кода тестами с использованием </w:t>
      </w:r>
      <w:proofErr w:type="spellStart"/>
      <w:r w:rsidRPr="00365292">
        <w:rPr>
          <w:rFonts w:ascii="Times New Roman" w:hAnsi="Times New Roman"/>
          <w:sz w:val="24"/>
          <w:szCs w:val="24"/>
        </w:rPr>
        <w:t>mock</w:t>
      </w:r>
      <w:proofErr w:type="spellEnd"/>
      <w:r w:rsidRPr="00365292">
        <w:rPr>
          <w:rFonts w:ascii="Times New Roman" w:hAnsi="Times New Roman"/>
          <w:sz w:val="24"/>
          <w:szCs w:val="24"/>
        </w:rPr>
        <w:t>-объектов.</w:t>
      </w:r>
    </w:p>
    <w:p w14:paraId="6E138267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2. Постановка задачи</w:t>
      </w:r>
    </w:p>
    <w:p w14:paraId="7D7EA0C6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Разработать систему валидации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адресов с использованием паттерна Strategy, которая включает:</w:t>
      </w:r>
    </w:p>
    <w:p w14:paraId="7DEAD9C4" w14:textId="77777777" w:rsidR="00365292" w:rsidRPr="00365292" w:rsidRDefault="00365292" w:rsidP="0036529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Интерфейс </w:t>
      </w:r>
      <w:proofErr w:type="spellStart"/>
      <w:r w:rsidRPr="00365292">
        <w:rPr>
          <w:rFonts w:ascii="Times New Roman" w:hAnsi="Times New Roman"/>
          <w:sz w:val="24"/>
          <w:szCs w:val="24"/>
        </w:rPr>
        <w:t>EmailRule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для определения правил валидации</w:t>
      </w:r>
    </w:p>
    <w:p w14:paraId="35B12E90" w14:textId="77777777" w:rsidR="00365292" w:rsidRPr="00365292" w:rsidRDefault="00365292" w:rsidP="0036529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Класс </w:t>
      </w:r>
      <w:proofErr w:type="spellStart"/>
      <w:r w:rsidRPr="00365292">
        <w:rPr>
          <w:rFonts w:ascii="Times New Roman" w:hAnsi="Times New Roman"/>
          <w:sz w:val="24"/>
          <w:szCs w:val="24"/>
        </w:rPr>
        <w:t>EmailValidator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для координации проверок</w:t>
      </w:r>
    </w:p>
    <w:p w14:paraId="6954159D" w14:textId="77777777" w:rsidR="00365292" w:rsidRPr="00365292" w:rsidRDefault="00365292" w:rsidP="0036529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Набор конкретных правил валидации</w:t>
      </w:r>
    </w:p>
    <w:p w14:paraId="59CE16EE" w14:textId="77777777" w:rsidR="00365292" w:rsidRPr="00365292" w:rsidRDefault="00365292" w:rsidP="00365292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Comprehensive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набор </w:t>
      </w:r>
      <w:proofErr w:type="spellStart"/>
      <w:r w:rsidRPr="00365292">
        <w:rPr>
          <w:rFonts w:ascii="Times New Roman" w:hAnsi="Times New Roman"/>
          <w:sz w:val="24"/>
          <w:szCs w:val="24"/>
        </w:rPr>
        <w:t>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-тестов с использованием </w:t>
      </w:r>
      <w:proofErr w:type="spellStart"/>
      <w:r w:rsidRPr="00365292">
        <w:rPr>
          <w:rFonts w:ascii="Times New Roman" w:hAnsi="Times New Roman"/>
          <w:sz w:val="24"/>
          <w:szCs w:val="24"/>
        </w:rPr>
        <w:t>JUnit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5 и </w:t>
      </w:r>
      <w:proofErr w:type="spellStart"/>
      <w:r w:rsidRPr="00365292">
        <w:rPr>
          <w:rFonts w:ascii="Times New Roman" w:hAnsi="Times New Roman"/>
          <w:sz w:val="24"/>
          <w:szCs w:val="24"/>
        </w:rPr>
        <w:t>Mockito</w:t>
      </w:r>
      <w:proofErr w:type="spellEnd"/>
    </w:p>
    <w:p w14:paraId="52527BB5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3. Теоретические сведения</w:t>
      </w:r>
    </w:p>
    <w:p w14:paraId="4160A107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Unit-тестирование - метод тестирования программного обеспечения, при котором тестируются отдельные модули исходного кода программы.</w:t>
      </w:r>
    </w:p>
    <w:p w14:paraId="330E4DF4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Используемые инструменты:</w:t>
      </w:r>
    </w:p>
    <w:p w14:paraId="46D15D43" w14:textId="77777777" w:rsidR="00365292" w:rsidRPr="00365292" w:rsidRDefault="00365292" w:rsidP="0036529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JUnit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5 - фреймворк для написания и выполнения тестов в Java</w:t>
      </w:r>
    </w:p>
    <w:p w14:paraId="68F3A216" w14:textId="77777777" w:rsidR="00365292" w:rsidRPr="00365292" w:rsidRDefault="00365292" w:rsidP="0036529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Mockito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библиотека для создания </w:t>
      </w:r>
      <w:proofErr w:type="spellStart"/>
      <w:r w:rsidRPr="00365292">
        <w:rPr>
          <w:rFonts w:ascii="Times New Roman" w:hAnsi="Times New Roman"/>
          <w:sz w:val="24"/>
          <w:szCs w:val="24"/>
        </w:rPr>
        <w:t>mock</w:t>
      </w:r>
      <w:proofErr w:type="spellEnd"/>
      <w:r w:rsidRPr="00365292">
        <w:rPr>
          <w:rFonts w:ascii="Times New Roman" w:hAnsi="Times New Roman"/>
          <w:sz w:val="24"/>
          <w:szCs w:val="24"/>
        </w:rPr>
        <w:t>-объектов</w:t>
      </w:r>
    </w:p>
    <w:p w14:paraId="659E2285" w14:textId="77777777" w:rsidR="00365292" w:rsidRPr="00365292" w:rsidRDefault="00365292" w:rsidP="00365292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Maven</w:t>
      </w:r>
      <w:proofErr w:type="spellEnd"/>
      <w:r w:rsidRPr="00365292">
        <w:rPr>
          <w:rFonts w:ascii="Times New Roman" w:hAnsi="Times New Roman"/>
          <w:sz w:val="24"/>
          <w:szCs w:val="24"/>
        </w:rPr>
        <w:t>/</w:t>
      </w:r>
      <w:proofErr w:type="spellStart"/>
      <w:r w:rsidRPr="00365292">
        <w:rPr>
          <w:rFonts w:ascii="Times New Roman" w:hAnsi="Times New Roman"/>
          <w:sz w:val="24"/>
          <w:szCs w:val="24"/>
        </w:rPr>
        <w:t>Gradle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для управления зависимостями и сборки проекта</w:t>
      </w:r>
    </w:p>
    <w:p w14:paraId="7E9F442B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Паттерн Strategy - поведенческий паттерн проектирования, который определяет семейство алгоритмов, инкапсулирует каждый из них и делает их взаимозаменяемыми.</w:t>
      </w:r>
    </w:p>
    <w:p w14:paraId="3F072F7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4. Архитектура решения</w:t>
      </w:r>
    </w:p>
    <w:p w14:paraId="11B5B0A5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4.1 Структура проекта</w:t>
      </w:r>
    </w:p>
    <w:p w14:paraId="02466271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src</w:t>
      </w:r>
      <w:proofErr w:type="spellEnd"/>
      <w:r w:rsidRPr="00365292">
        <w:rPr>
          <w:rFonts w:ascii="Times New Roman" w:hAnsi="Times New Roman"/>
          <w:sz w:val="24"/>
          <w:szCs w:val="24"/>
        </w:rPr>
        <w:t>/</w:t>
      </w:r>
    </w:p>
    <w:p w14:paraId="613B3AE0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├── </w:t>
      </w:r>
      <w:proofErr w:type="spellStart"/>
      <w:r w:rsidRPr="00365292">
        <w:rPr>
          <w:rFonts w:ascii="Times New Roman" w:hAnsi="Times New Roman"/>
          <w:sz w:val="24"/>
          <w:szCs w:val="24"/>
        </w:rPr>
        <w:t>main</w:t>
      </w:r>
      <w:proofErr w:type="spellEnd"/>
      <w:r w:rsidRPr="00365292">
        <w:rPr>
          <w:rFonts w:ascii="Times New Roman" w:hAnsi="Times New Roman"/>
          <w:sz w:val="24"/>
          <w:szCs w:val="24"/>
        </w:rPr>
        <w:t>/</w:t>
      </w:r>
      <w:proofErr w:type="spellStart"/>
      <w:r w:rsidRPr="00365292">
        <w:rPr>
          <w:rFonts w:ascii="Times New Roman" w:hAnsi="Times New Roman"/>
          <w:sz w:val="24"/>
          <w:szCs w:val="24"/>
        </w:rPr>
        <w:t>java</w:t>
      </w:r>
      <w:proofErr w:type="spellEnd"/>
      <w:r w:rsidRPr="00365292">
        <w:rPr>
          <w:rFonts w:ascii="Times New Roman" w:hAnsi="Times New Roman"/>
          <w:sz w:val="24"/>
          <w:szCs w:val="24"/>
        </w:rPr>
        <w:t>/</w:t>
      </w:r>
      <w:proofErr w:type="spellStart"/>
      <w:r w:rsidRPr="00365292">
        <w:rPr>
          <w:rFonts w:ascii="Times New Roman" w:hAnsi="Times New Roman"/>
          <w:sz w:val="24"/>
          <w:szCs w:val="24"/>
        </w:rPr>
        <w:t>validator</w:t>
      </w:r>
      <w:proofErr w:type="spellEnd"/>
      <w:r w:rsidRPr="00365292">
        <w:rPr>
          <w:rFonts w:ascii="Times New Roman" w:hAnsi="Times New Roman"/>
          <w:sz w:val="24"/>
          <w:szCs w:val="24"/>
        </w:rPr>
        <w:t>/</w:t>
      </w:r>
    </w:p>
    <w:p w14:paraId="384E9B90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│   ├── EmailRule.java              # Интерфейс правила валидации</w:t>
      </w:r>
    </w:p>
    <w:p w14:paraId="3AB2BB47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│   ├── EmailValidator.java         # Основной валидатор</w:t>
      </w:r>
    </w:p>
    <w:p w14:paraId="75C77612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│   └── </w:t>
      </w:r>
      <w:proofErr w:type="spellStart"/>
      <w:r w:rsidRPr="00365292">
        <w:rPr>
          <w:rFonts w:ascii="Times New Roman" w:hAnsi="Times New Roman"/>
          <w:sz w:val="24"/>
          <w:szCs w:val="24"/>
        </w:rPr>
        <w:t>rules</w:t>
      </w:r>
      <w:proofErr w:type="spellEnd"/>
      <w:r w:rsidRPr="00365292">
        <w:rPr>
          <w:rFonts w:ascii="Times New Roman" w:hAnsi="Times New Roman"/>
          <w:sz w:val="24"/>
          <w:szCs w:val="24"/>
        </w:rPr>
        <w:t>/</w:t>
      </w:r>
    </w:p>
    <w:p w14:paraId="0009843C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│       ├── AtSignRule.java         # Проверка наличия символа @</w:t>
      </w:r>
    </w:p>
    <w:p w14:paraId="0822904C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│       ├── DomainRule.java         # Проверка корректности домена</w:t>
      </w:r>
    </w:p>
    <w:p w14:paraId="31066451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│       ├── LengthRule.java         # Проверка длины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</w:p>
    <w:p w14:paraId="5D433B1A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lastRenderedPageBreak/>
        <w:t>│       ├── LocalPartRule.java      # Проверка локальной части</w:t>
      </w:r>
    </w:p>
    <w:p w14:paraId="773F4D9A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│       └── NoSpacesRule.java       # Проверка отсутствия пробелов</w:t>
      </w:r>
    </w:p>
    <w:p w14:paraId="52910222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>└── test/java/validator/</w:t>
      </w:r>
    </w:p>
    <w:p w14:paraId="200BAF7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    └── EmailValidatorTest.java     # </w:t>
      </w:r>
      <w:r w:rsidRPr="00365292">
        <w:rPr>
          <w:rFonts w:ascii="Times New Roman" w:hAnsi="Times New Roman"/>
          <w:sz w:val="24"/>
          <w:szCs w:val="24"/>
        </w:rPr>
        <w:t>Набор</w:t>
      </w:r>
      <w:r w:rsidRPr="00365292">
        <w:rPr>
          <w:rFonts w:ascii="Times New Roman" w:hAnsi="Times New Roman"/>
          <w:sz w:val="24"/>
          <w:szCs w:val="24"/>
          <w:lang w:val="en-US"/>
        </w:rPr>
        <w:t xml:space="preserve"> unit-</w:t>
      </w:r>
      <w:r w:rsidRPr="00365292">
        <w:rPr>
          <w:rFonts w:ascii="Times New Roman" w:hAnsi="Times New Roman"/>
          <w:sz w:val="24"/>
          <w:szCs w:val="24"/>
        </w:rPr>
        <w:t>тестов</w:t>
      </w:r>
    </w:p>
    <w:p w14:paraId="7B581FC7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4.2 </w:t>
      </w:r>
      <w:r w:rsidRPr="00365292">
        <w:rPr>
          <w:rFonts w:ascii="Times New Roman" w:hAnsi="Times New Roman"/>
          <w:sz w:val="24"/>
          <w:szCs w:val="24"/>
        </w:rPr>
        <w:t>Диаграмма</w:t>
      </w:r>
      <w:r w:rsidRPr="0036529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65292">
        <w:rPr>
          <w:rFonts w:ascii="Times New Roman" w:hAnsi="Times New Roman"/>
          <w:sz w:val="24"/>
          <w:szCs w:val="24"/>
        </w:rPr>
        <w:t>классов</w:t>
      </w:r>
    </w:p>
    <w:p w14:paraId="7EC81F88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EmailRule</w:t>
      </w:r>
      <w:proofErr w:type="spellEnd"/>
      <w:r w:rsidRPr="00365292">
        <w:rPr>
          <w:rFonts w:ascii="Times New Roman" w:hAnsi="Times New Roman"/>
          <w:sz w:val="24"/>
          <w:szCs w:val="24"/>
          <w:lang w:val="en-US"/>
        </w:rPr>
        <w:t xml:space="preserve"> &lt;&lt;interface&gt;&gt;</w:t>
      </w:r>
    </w:p>
    <w:p w14:paraId="5E6EA98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├── </w:t>
      </w: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AtSignRule</w:t>
      </w:r>
      <w:proofErr w:type="spellEnd"/>
    </w:p>
    <w:p w14:paraId="566B7DE2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├── </w:t>
      </w: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DomainRule</w:t>
      </w:r>
      <w:proofErr w:type="spellEnd"/>
      <w:r w:rsidRPr="00365292">
        <w:rPr>
          <w:rFonts w:ascii="Times New Roman" w:hAnsi="Times New Roman"/>
          <w:sz w:val="24"/>
          <w:szCs w:val="24"/>
          <w:lang w:val="en-US"/>
        </w:rPr>
        <w:t xml:space="preserve">  </w:t>
      </w:r>
    </w:p>
    <w:p w14:paraId="74C92402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├── </w:t>
      </w: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LengthRule</w:t>
      </w:r>
      <w:proofErr w:type="spellEnd"/>
    </w:p>
    <w:p w14:paraId="637769EB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├── </w:t>
      </w: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LocalPartRule</w:t>
      </w:r>
      <w:proofErr w:type="spellEnd"/>
    </w:p>
    <w:p w14:paraId="77274CB0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 xml:space="preserve">└── </w:t>
      </w: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NoSpacesRule</w:t>
      </w:r>
      <w:proofErr w:type="spellEnd"/>
    </w:p>
    <w:p w14:paraId="39B5E07E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</w:p>
    <w:p w14:paraId="117212A0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EmailValidator</w:t>
      </w:r>
      <w:proofErr w:type="spellEnd"/>
    </w:p>
    <w:p w14:paraId="60413739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  <w:lang w:val="en-US"/>
        </w:rPr>
      </w:pPr>
      <w:r w:rsidRPr="00365292">
        <w:rPr>
          <w:rFonts w:ascii="Times New Roman" w:hAnsi="Times New Roman"/>
          <w:sz w:val="24"/>
          <w:szCs w:val="24"/>
          <w:lang w:val="en-US"/>
        </w:rPr>
        <w:t>└── rules: List&lt;</w:t>
      </w:r>
      <w:proofErr w:type="spellStart"/>
      <w:r w:rsidRPr="00365292">
        <w:rPr>
          <w:rFonts w:ascii="Times New Roman" w:hAnsi="Times New Roman"/>
          <w:sz w:val="24"/>
          <w:szCs w:val="24"/>
          <w:lang w:val="en-US"/>
        </w:rPr>
        <w:t>EmailRule</w:t>
      </w:r>
      <w:proofErr w:type="spellEnd"/>
      <w:r w:rsidRPr="00365292">
        <w:rPr>
          <w:rFonts w:ascii="Times New Roman" w:hAnsi="Times New Roman"/>
          <w:sz w:val="24"/>
          <w:szCs w:val="24"/>
          <w:lang w:val="en-US"/>
        </w:rPr>
        <w:t>&gt;</w:t>
      </w:r>
    </w:p>
    <w:p w14:paraId="40F08144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5. Реализация</w:t>
      </w:r>
    </w:p>
    <w:p w14:paraId="659BD555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5.1 Интерфейс </w:t>
      </w:r>
      <w:proofErr w:type="spellStart"/>
      <w:r w:rsidRPr="00365292">
        <w:rPr>
          <w:rFonts w:ascii="Times New Roman" w:hAnsi="Times New Roman"/>
          <w:sz w:val="24"/>
          <w:szCs w:val="24"/>
        </w:rPr>
        <w:t>EmailRule</w:t>
      </w:r>
      <w:proofErr w:type="spellEnd"/>
    </w:p>
    <w:p w14:paraId="26541099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Базовый интерфейс, определяющий контракт для всех правил валидации:</w:t>
      </w:r>
    </w:p>
    <w:p w14:paraId="020D7495" w14:textId="77777777" w:rsidR="00365292" w:rsidRPr="00365292" w:rsidRDefault="00365292" w:rsidP="00365292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boolean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validate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365292">
        <w:rPr>
          <w:rFonts w:ascii="Times New Roman" w:hAnsi="Times New Roman"/>
          <w:sz w:val="24"/>
          <w:szCs w:val="24"/>
        </w:rPr>
        <w:t>String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) - проверка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на соответствие правилу</w:t>
      </w:r>
    </w:p>
    <w:p w14:paraId="593E380B" w14:textId="77777777" w:rsidR="00365292" w:rsidRPr="00365292" w:rsidRDefault="00365292" w:rsidP="00365292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String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getErrorMessage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>) - получение сообщения об ошибке</w:t>
      </w:r>
    </w:p>
    <w:p w14:paraId="42F8D584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5.2 Конкретные правила валидации</w:t>
      </w:r>
    </w:p>
    <w:p w14:paraId="5F23F96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AtSignRule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проверяет наличие ровно одного символа @ в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адресе.</w:t>
      </w:r>
    </w:p>
    <w:p w14:paraId="0224A796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DomainRule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проверяет корректность доменной части (наличие точки, отсутствие точек в начале/конце).</w:t>
      </w:r>
    </w:p>
    <w:p w14:paraId="533DE8E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LengthRule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проверяет длину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(от 5 до 254 символов согласно RFC 5321).</w:t>
      </w:r>
    </w:p>
    <w:p w14:paraId="091DB83A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LocalPartRule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проверяет корректность локальной части (до символа @).</w:t>
      </w:r>
    </w:p>
    <w:p w14:paraId="5431314E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NoSpacesRule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- проверяет отсутствие пробелов в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адресе.</w:t>
      </w:r>
    </w:p>
    <w:p w14:paraId="7E3D6BE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5.3 </w:t>
      </w:r>
      <w:proofErr w:type="spellStart"/>
      <w:r w:rsidRPr="00365292">
        <w:rPr>
          <w:rFonts w:ascii="Times New Roman" w:hAnsi="Times New Roman"/>
          <w:sz w:val="24"/>
          <w:szCs w:val="24"/>
        </w:rPr>
        <w:t>EmailValidator</w:t>
      </w:r>
      <w:proofErr w:type="spellEnd"/>
    </w:p>
    <w:p w14:paraId="15626733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Основной класс, координирующий работу всех правил:</w:t>
      </w:r>
    </w:p>
    <w:p w14:paraId="7B1DCBFE" w14:textId="77777777" w:rsidR="00365292" w:rsidRPr="00365292" w:rsidRDefault="00365292" w:rsidP="00365292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Использует композицию для хранения списка правил</w:t>
      </w:r>
    </w:p>
    <w:p w14:paraId="4127BF84" w14:textId="77777777" w:rsidR="00365292" w:rsidRPr="00365292" w:rsidRDefault="00365292" w:rsidP="00365292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lastRenderedPageBreak/>
        <w:t xml:space="preserve">Метод </w:t>
      </w: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validate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>) применяет все правила к входной строке</w:t>
      </w:r>
    </w:p>
    <w:p w14:paraId="2CEB08B1" w14:textId="77777777" w:rsidR="00365292" w:rsidRPr="00365292" w:rsidRDefault="00365292" w:rsidP="00365292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Метод </w:t>
      </w: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getValidationMessages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>) возвращает список ошибок валидации</w:t>
      </w:r>
    </w:p>
    <w:p w14:paraId="4FB92AB1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6. Тестирование</w:t>
      </w:r>
    </w:p>
    <w:p w14:paraId="0DA7B194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6.1 Стратегия тестирования</w:t>
      </w:r>
    </w:p>
    <w:p w14:paraId="7554361B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Для обеспечения максимального покрытия кода применялись следующие подходы:</w:t>
      </w:r>
    </w:p>
    <w:p w14:paraId="3AACA49E" w14:textId="77777777" w:rsidR="00365292" w:rsidRPr="00365292" w:rsidRDefault="00365292" w:rsidP="00365292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Позитивные тесты - проверка корректной работы с валидными данными</w:t>
      </w:r>
    </w:p>
    <w:p w14:paraId="0C341027" w14:textId="77777777" w:rsidR="00365292" w:rsidRPr="00365292" w:rsidRDefault="00365292" w:rsidP="00365292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Негативные тесты - проверка обработки </w:t>
      </w:r>
      <w:proofErr w:type="spellStart"/>
      <w:r w:rsidRPr="00365292">
        <w:rPr>
          <w:rFonts w:ascii="Times New Roman" w:hAnsi="Times New Roman"/>
          <w:sz w:val="24"/>
          <w:szCs w:val="24"/>
        </w:rPr>
        <w:t>невалидных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данных</w:t>
      </w:r>
    </w:p>
    <w:p w14:paraId="445C57F9" w14:textId="77777777" w:rsidR="00365292" w:rsidRPr="00365292" w:rsidRDefault="00365292" w:rsidP="00365292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Граничные случаи - тестирование </w:t>
      </w:r>
      <w:proofErr w:type="spellStart"/>
      <w:r w:rsidRPr="00365292">
        <w:rPr>
          <w:rFonts w:ascii="Times New Roman" w:hAnsi="Times New Roman"/>
          <w:sz w:val="24"/>
          <w:szCs w:val="24"/>
        </w:rPr>
        <w:t>null</w:t>
      </w:r>
      <w:proofErr w:type="spellEnd"/>
      <w:r w:rsidRPr="00365292">
        <w:rPr>
          <w:rFonts w:ascii="Times New Roman" w:hAnsi="Times New Roman"/>
          <w:sz w:val="24"/>
          <w:szCs w:val="24"/>
        </w:rPr>
        <w:t>, пустых строк, граничных значений</w:t>
      </w:r>
    </w:p>
    <w:p w14:paraId="25A7C0F4" w14:textId="77777777" w:rsidR="00365292" w:rsidRPr="00365292" w:rsidRDefault="00365292" w:rsidP="00365292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Mock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-тестирование - изоляция компонентов с помощью </w:t>
      </w:r>
      <w:proofErr w:type="spellStart"/>
      <w:r w:rsidRPr="00365292">
        <w:rPr>
          <w:rFonts w:ascii="Times New Roman" w:hAnsi="Times New Roman"/>
          <w:sz w:val="24"/>
          <w:szCs w:val="24"/>
        </w:rPr>
        <w:t>Mockito</w:t>
      </w:r>
      <w:proofErr w:type="spellEnd"/>
    </w:p>
    <w:p w14:paraId="2FA20DC9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6.2 Типы тестов</w:t>
      </w:r>
    </w:p>
    <w:p w14:paraId="76F793E2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Интеграционные тесты валидатора:</w:t>
      </w:r>
    </w:p>
    <w:p w14:paraId="12F14A54" w14:textId="77777777" w:rsidR="00365292" w:rsidRPr="00365292" w:rsidRDefault="00365292" w:rsidP="00365292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validEmailShouldPass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 xml:space="preserve">) - проверка валидного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</w:p>
    <w:p w14:paraId="4DBD2A7E" w14:textId="77777777" w:rsidR="00365292" w:rsidRPr="00365292" w:rsidRDefault="00365292" w:rsidP="00365292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invalidEmailShouldFail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 xml:space="preserve">) - проверка </w:t>
      </w:r>
      <w:proofErr w:type="spellStart"/>
      <w:r w:rsidRPr="00365292">
        <w:rPr>
          <w:rFonts w:ascii="Times New Roman" w:hAnsi="Times New Roman"/>
          <w:sz w:val="24"/>
          <w:szCs w:val="24"/>
        </w:rPr>
        <w:t>невалидного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5292">
        <w:rPr>
          <w:rFonts w:ascii="Times New Roman" w:hAnsi="Times New Roman"/>
          <w:sz w:val="24"/>
          <w:szCs w:val="24"/>
        </w:rPr>
        <w:t>email</w:t>
      </w:r>
      <w:proofErr w:type="spellEnd"/>
    </w:p>
    <w:p w14:paraId="6D140388" w14:textId="77777777" w:rsidR="00365292" w:rsidRPr="00365292" w:rsidRDefault="00365292" w:rsidP="00365292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getValidationMessagesShouldReturnErrors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>) - проверка сообщений об ошибках</w:t>
      </w:r>
    </w:p>
    <w:p w14:paraId="33D8577E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Unit-тесты отдельных правил:</w:t>
      </w:r>
    </w:p>
    <w:p w14:paraId="0DA14396" w14:textId="77777777" w:rsidR="00365292" w:rsidRPr="00365292" w:rsidRDefault="00365292" w:rsidP="00365292">
      <w:pPr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Тестирование каждого правила в изоляции</w:t>
      </w:r>
    </w:p>
    <w:p w14:paraId="7EAA778D" w14:textId="77777777" w:rsidR="00365292" w:rsidRPr="00365292" w:rsidRDefault="00365292" w:rsidP="00365292">
      <w:pPr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Проверка корректности сообщений об ошибках</w:t>
      </w:r>
    </w:p>
    <w:p w14:paraId="6CB966EA" w14:textId="77777777" w:rsidR="00365292" w:rsidRPr="00365292" w:rsidRDefault="00365292" w:rsidP="00365292">
      <w:pPr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Тестирование граничных случаев</w:t>
      </w:r>
    </w:p>
    <w:p w14:paraId="1FAE013E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proofErr w:type="spellStart"/>
      <w:r w:rsidRPr="00365292">
        <w:rPr>
          <w:rFonts w:ascii="Times New Roman" w:hAnsi="Times New Roman"/>
          <w:sz w:val="24"/>
          <w:szCs w:val="24"/>
        </w:rPr>
        <w:t>Mock</w:t>
      </w:r>
      <w:proofErr w:type="spellEnd"/>
      <w:r w:rsidRPr="00365292">
        <w:rPr>
          <w:rFonts w:ascii="Times New Roman" w:hAnsi="Times New Roman"/>
          <w:sz w:val="24"/>
          <w:szCs w:val="24"/>
        </w:rPr>
        <w:t>-тесты:</w:t>
      </w:r>
    </w:p>
    <w:p w14:paraId="71726017" w14:textId="77777777" w:rsidR="00365292" w:rsidRPr="00365292" w:rsidRDefault="00365292" w:rsidP="00365292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65292">
        <w:rPr>
          <w:rFonts w:ascii="Times New Roman" w:hAnsi="Times New Roman"/>
          <w:sz w:val="24"/>
          <w:szCs w:val="24"/>
        </w:rPr>
        <w:t>mockRuleTest</w:t>
      </w:r>
      <w:proofErr w:type="spellEnd"/>
      <w:r w:rsidRPr="00365292">
        <w:rPr>
          <w:rFonts w:ascii="Times New Roman" w:hAnsi="Times New Roman"/>
          <w:sz w:val="24"/>
          <w:szCs w:val="24"/>
        </w:rPr>
        <w:t>(</w:t>
      </w:r>
      <w:proofErr w:type="gramEnd"/>
      <w:r w:rsidRPr="00365292">
        <w:rPr>
          <w:rFonts w:ascii="Times New Roman" w:hAnsi="Times New Roman"/>
          <w:sz w:val="24"/>
          <w:szCs w:val="24"/>
        </w:rPr>
        <w:t xml:space="preserve">) - использование </w:t>
      </w:r>
      <w:proofErr w:type="spellStart"/>
      <w:r w:rsidRPr="00365292">
        <w:rPr>
          <w:rFonts w:ascii="Times New Roman" w:hAnsi="Times New Roman"/>
          <w:sz w:val="24"/>
          <w:szCs w:val="24"/>
        </w:rPr>
        <w:t>Mockito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 для создания заглушек</w:t>
      </w:r>
    </w:p>
    <w:p w14:paraId="4AC127D2" w14:textId="426BBDC5" w:rsidR="00365292" w:rsidRPr="00365292" w:rsidRDefault="00365292" w:rsidP="00365292">
      <w:pPr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Проверка корректности вызовов методов</w:t>
      </w:r>
      <w:r w:rsidR="002F3C18" w:rsidRPr="00365292">
        <w:rPr>
          <w:rFonts w:ascii="Times New Roman" w:hAnsi="Times New Roman"/>
          <w:sz w:val="18"/>
          <w:szCs w:val="18"/>
          <w:lang w:val="en-US"/>
        </w:rPr>
        <w:br/>
      </w:r>
    </w:p>
    <w:p w14:paraId="7137BEC3" w14:textId="77777777" w:rsidR="00365292" w:rsidRDefault="00365292" w:rsidP="002F3C18">
      <w:pPr>
        <w:spacing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1B4826" w14:textId="765018AC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покрытия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BCC1A" w14:textId="308BDF2F" w:rsidR="002F3C18" w:rsidRDefault="00365292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36529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0FDD0D7" wp14:editId="0263E947">
            <wp:extent cx="5940425" cy="1045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EA98" w14:textId="60DD8752" w:rsidR="00365292" w:rsidRPr="002F3C18" w:rsidRDefault="00365292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365292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D9D4615" wp14:editId="05965FAF">
            <wp:extent cx="5877745" cy="359142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D35" w14:textId="77777777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</w:p>
    <w:p w14:paraId="43616A16" w14:textId="125A7695" w:rsidR="00D320E6" w:rsidRDefault="00BF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BF40E1">
        <w:rPr>
          <w:rFonts w:ascii="Times New Roman" w:hAnsi="Times New Roman"/>
          <w:b/>
          <w:bCs/>
          <w:sz w:val="28"/>
          <w:szCs w:val="28"/>
        </w:rPr>
        <w:t>:</w:t>
      </w:r>
    </w:p>
    <w:p w14:paraId="6078BC28" w14:textId="31EC8886" w:rsidR="00BF40E1" w:rsidRPr="00BF40E1" w:rsidRDefault="00BF40E1" w:rsidP="00BF40E1">
      <w:r>
        <w:rPr>
          <w:rFonts w:ascii="Times New Roman" w:hAnsi="Times New Roman"/>
          <w:sz w:val="28"/>
          <w:szCs w:val="28"/>
        </w:rPr>
        <w:t>Были изучены средства</w:t>
      </w:r>
      <w:r w:rsidRPr="00BF40E1">
        <w:t xml:space="preserve"> </w:t>
      </w:r>
      <w:r w:rsidRPr="00BF40E1">
        <w:rPr>
          <w:rFonts w:ascii="Times New Roman" w:hAnsi="Times New Roman"/>
          <w:sz w:val="28"/>
          <w:szCs w:val="28"/>
        </w:rPr>
        <w:t>тестирования в Java</w:t>
      </w:r>
      <w:r>
        <w:rPr>
          <w:rFonts w:ascii="Times New Roman" w:hAnsi="Times New Roman"/>
          <w:sz w:val="28"/>
          <w:szCs w:val="28"/>
        </w:rPr>
        <w:t xml:space="preserve">, разработаны модульные тесты </w:t>
      </w:r>
      <w:r w:rsidRPr="00BF40E1">
        <w:rPr>
          <w:rFonts w:ascii="Times New Roman" w:hAnsi="Times New Roman"/>
          <w:sz w:val="28"/>
          <w:szCs w:val="28"/>
        </w:rPr>
        <w:t>для валидатора паролей с достижением максимального покрытия код</w:t>
      </w:r>
      <w:r>
        <w:rPr>
          <w:rFonts w:ascii="Times New Roman" w:hAnsi="Times New Roman"/>
          <w:sz w:val="28"/>
          <w:szCs w:val="28"/>
        </w:rPr>
        <w:t xml:space="preserve">а и использованы </w:t>
      </w:r>
      <w:r>
        <w:rPr>
          <w:rFonts w:ascii="Times New Roman" w:hAnsi="Times New Roman"/>
          <w:sz w:val="28"/>
          <w:szCs w:val="28"/>
          <w:lang w:val="en-US"/>
        </w:rPr>
        <w:t>mock</w:t>
      </w:r>
      <w:r w:rsidRPr="00BF40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объекты</w:t>
      </w:r>
    </w:p>
    <w:p w14:paraId="64B34C7F" w14:textId="77777777" w:rsidR="00BF40E1" w:rsidRPr="00BF40E1" w:rsidRDefault="00BF40E1"/>
    <w:sectPr w:rsidR="00BF40E1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5215E"/>
    <w:multiLevelType w:val="multilevel"/>
    <w:tmpl w:val="894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29D7"/>
    <w:multiLevelType w:val="multilevel"/>
    <w:tmpl w:val="CBD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50DC8"/>
    <w:multiLevelType w:val="multilevel"/>
    <w:tmpl w:val="E7C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D4514"/>
    <w:multiLevelType w:val="multilevel"/>
    <w:tmpl w:val="9B9E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F01DB"/>
    <w:multiLevelType w:val="multilevel"/>
    <w:tmpl w:val="B6E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65B0E"/>
    <w:multiLevelType w:val="multilevel"/>
    <w:tmpl w:val="F9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F6F1A"/>
    <w:multiLevelType w:val="multilevel"/>
    <w:tmpl w:val="F2B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10882"/>
    <w:multiLevelType w:val="multilevel"/>
    <w:tmpl w:val="3DD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B1AC7"/>
    <w:multiLevelType w:val="multilevel"/>
    <w:tmpl w:val="EEB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45663">
    <w:abstractNumId w:val="1"/>
  </w:num>
  <w:num w:numId="2" w16cid:durableId="1929272337">
    <w:abstractNumId w:val="9"/>
  </w:num>
  <w:num w:numId="3" w16cid:durableId="1245728566">
    <w:abstractNumId w:val="7"/>
  </w:num>
  <w:num w:numId="4" w16cid:durableId="581842645">
    <w:abstractNumId w:val="0"/>
  </w:num>
  <w:num w:numId="5" w16cid:durableId="444933603">
    <w:abstractNumId w:val="8"/>
  </w:num>
  <w:num w:numId="6" w16cid:durableId="903104213">
    <w:abstractNumId w:val="4"/>
  </w:num>
  <w:num w:numId="7" w16cid:durableId="1316640505">
    <w:abstractNumId w:val="2"/>
  </w:num>
  <w:num w:numId="8" w16cid:durableId="1601453972">
    <w:abstractNumId w:val="5"/>
  </w:num>
  <w:num w:numId="9" w16cid:durableId="499466345">
    <w:abstractNumId w:val="6"/>
  </w:num>
  <w:num w:numId="10" w16cid:durableId="26970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E6"/>
    <w:rsid w:val="002522E5"/>
    <w:rsid w:val="00272894"/>
    <w:rsid w:val="002F3C18"/>
    <w:rsid w:val="00311F71"/>
    <w:rsid w:val="00365292"/>
    <w:rsid w:val="004D0F97"/>
    <w:rsid w:val="009B65F5"/>
    <w:rsid w:val="00BF40E1"/>
    <w:rsid w:val="00D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Никита Тебеньков</cp:lastModifiedBy>
  <cp:revision>2</cp:revision>
  <dcterms:created xsi:type="dcterms:W3CDTF">2025-05-27T17:00:00Z</dcterms:created>
  <dcterms:modified xsi:type="dcterms:W3CDTF">2025-05-27T17:00:00Z</dcterms:modified>
</cp:coreProperties>
</file>