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МИНИСТЕРСТВО НАУКИ И ВЫСШЕГО ОБРАЗОВАНИЯ РОССИЙСКОЙ ФЕДЕРАЦИИ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ФЕДЕРАЛЬНОЕ ГОСУДАРСТВЕННОЕ БЮДЖЕТНОЕ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ОБРАЗОВАТЕЛЬНОЕ УЧРЕЖДЕНИЕ ВЫСШЕГО ОБРАЗОВАНИЯ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«НОВОСИБИРСКИЙ ГОСУДАРСТВЕННЫЙ ТЕХНИЧЕСКИЙ УНИВЕРСИТЕТ»</w:t>
      </w:r>
    </w:p>
    <w:p/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  <w:u w:val="none"/>
        </w:rPr>
        <w:t>Факультет автоматики и вычислительной техники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  <w:u w:val="none"/>
        </w:rPr>
        <w:t>Кафедра автоматики</w:t>
      </w:r>
    </w:p>
    <w:p/>
    <w:p/>
    <w:p/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32"/>
          <w:u w:val="none"/>
        </w:rPr>
        <w:t>КУРСОВАЯ РАБОТА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  <w:u w:val="none"/>
        </w:rPr>
        <w:t>по дисциплине «Искусственный интеллект»</w:t>
      </w:r>
    </w:p>
    <w:p/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Тема: «Методы машинного обучения для кластеризации данных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и биометрической идентификации на основе нейронных сетей»</w:t>
      </w:r>
    </w:p>
    <w:p/>
    <w:p/>
    <w:p/>
    <w:p/>
    <w:p/>
    <w:p>
      <w:pPr>
        <w:ind w:firstLine="0"/>
        <w:jc w:val="right"/>
      </w:pPr>
      <w:r>
        <w:rPr>
          <w:rFonts w:ascii="Times New Roman" w:hAnsi="Times New Roman"/>
          <w:b w:val="0"/>
          <w:i w:val="0"/>
          <w:sz w:val="28"/>
          <w:u w:val="none"/>
        </w:rPr>
        <w:t>Выполнил: студент гр. ______</w:t>
        <w:br/>
      </w:r>
      <w:r>
        <w:rPr>
          <w:rFonts w:ascii="Times New Roman" w:hAnsi="Times New Roman"/>
          <w:b w:val="0"/>
          <w:i w:val="0"/>
          <w:sz w:val="28"/>
          <w:u w:val="none"/>
        </w:rPr>
        <w:t>______________________</w:t>
        <w:br/>
      </w:r>
      <w:r>
        <w:rPr>
          <w:rFonts w:ascii="Times New Roman" w:hAnsi="Times New Roman"/>
          <w:b w:val="0"/>
          <w:i w:val="0"/>
          <w:sz w:val="24"/>
          <w:u w:val="none"/>
        </w:rPr>
        <w:t>(подпись, дата)</w:t>
        <w:br/>
        <w:br/>
      </w:r>
      <w:r>
        <w:rPr>
          <w:rFonts w:ascii="Times New Roman" w:hAnsi="Times New Roman"/>
          <w:b w:val="0"/>
          <w:i w:val="0"/>
          <w:sz w:val="28"/>
          <w:u w:val="none"/>
        </w:rPr>
        <w:t>Проверил: ________________</w:t>
        <w:br/>
      </w:r>
      <w:r>
        <w:rPr>
          <w:rFonts w:ascii="Times New Roman" w:hAnsi="Times New Roman"/>
          <w:b w:val="0"/>
          <w:i w:val="0"/>
          <w:sz w:val="28"/>
          <w:u w:val="none"/>
        </w:rPr>
        <w:t>______________________</w:t>
        <w:br/>
      </w:r>
      <w:r>
        <w:rPr>
          <w:rFonts w:ascii="Times New Roman" w:hAnsi="Times New Roman"/>
          <w:b w:val="0"/>
          <w:i w:val="0"/>
          <w:sz w:val="24"/>
          <w:u w:val="none"/>
        </w:rPr>
        <w:t>(подпись, дата)</w:t>
      </w:r>
    </w:p>
    <w:p/>
    <w:p/>
    <w:p/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  <w:u w:val="none"/>
        </w:rPr>
        <w:t>Новосибирск 2024</w:t>
      </w:r>
    </w:p>
    <w:p>
      <w:r>
        <w:br w:type="page"/>
      </w:r>
    </w:p>
    <w:p>
      <w:pPr>
        <w:pStyle w:val="Heading1"/>
        <w:spacing w:before="240" w:after="120"/>
        <w:ind w:firstLine="0"/>
        <w:jc w:val="center"/>
      </w:pPr>
      <w:r>
        <w:rPr>
          <w:rFonts w:ascii="Times New Roman" w:hAnsi="Times New Roman"/>
          <w:b/>
          <w:i w:val="0"/>
          <w:sz w:val="32"/>
          <w:u w:val="none"/>
        </w:rPr>
        <w:t>Введение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В современном мире искусственный интеллект и машинное обучение играют ключевую роль в решении широкого спектра задач, от анализа больших данных до создания интеллектуальных систем управления и распознавания образов. Особое значение приобретают методы кластеризации данных и биометрической идентификации, которые находят применение в системах безопасности, медицине, финансовых технологиях и многих других областях.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Кластеризация данных является фундаментальной задачей обучения без учителя (unsupervised learning), позволяющей выявлять скрытые структуры и паттерны в данных без предварительной разметки. Методы кластеризации, такие как K-means, K-means++ и агломеративная кластеризация, широко применяются для сегментации данных, выявления аномалий и подготовки данных для последующей классификации.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Биометрическая идентификация на основе глубоких нейронных сетей представляет собой одно из наиболее перспективных направлений применения искусственного интеллекта. Рекуррентные нейронные сети (RNN) и сверточные нейронные сети (CNN) показывают выдающиеся результаты в задачах распознавания лиц, обработки изображений и временных рядов. При этом выбор архитектуры нейронной сети существенно влияет на точность, скорость обучения и вычислительные затраты системы.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Данная курсовая работа посвящена комплексному исследованию методов машинного обучения, включающему изучение алгоритмов кластеризации, разработку и сравнительный анализ рекуррентных и сверточных нейронных сетей для задачи биометрической идентификации личности по фотографиям лиц. Работа включает три взаимосвязанных лабораторных работы, объединенных общей целью исследования эффективности различных подходов машинного обучения.</w:t>
      </w:r>
    </w:p>
    <w:p>
      <w:r>
        <w:br w:type="page"/>
      </w:r>
    </w:p>
    <w:p>
      <w:pPr>
        <w:pStyle w:val="Heading1"/>
        <w:spacing w:before="240" w:after="120"/>
        <w:ind w:firstLine="0"/>
        <w:jc w:val="center"/>
      </w:pPr>
      <w:r>
        <w:rPr>
          <w:rFonts w:ascii="Times New Roman" w:hAnsi="Times New Roman"/>
          <w:b/>
          <w:i w:val="0"/>
          <w:sz w:val="32"/>
          <w:u w:val="none"/>
        </w:rPr>
        <w:t>Цель работы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Целью данной курсовой работы является комплексное исследование и практическое применение методов машинного обучения для решения задач кластеризации данных и биометрической идентификации, а также проведение сравнительного анализа эффективности различных архитектур нейронных сетей.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Основные задачи исследования: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1. Изучить и применить методы кластеризации (K-means, K-means++, агломеративная кластеризация) для анализа и сегментации данных.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2. Разработать и обучить рекуррентную нейронную сеть (LSTM) для задачи биометрической идентификации по изображениям лиц.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3. Разработать и обучить сверточную нейронную сеть (CNN) для той же задачи биометрической идентификации.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4. Провести всесторонний сравнительный анализ производительности RNN и CNN с учетом метрик качества, вычислительных затрат и особенностей архитектуры.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5. Сформулировать рекомендации по выбору оптимальной архитектуры нейронной сети для задач биометрической идентификации.</w:t>
      </w:r>
    </w:p>
    <w:p>
      <w:r>
        <w:br w:type="page"/>
      </w:r>
    </w:p>
    <w:p>
      <w:pPr>
        <w:pStyle w:val="Heading1"/>
        <w:spacing w:before="240" w:after="120"/>
        <w:ind w:firstLine="0"/>
        <w:jc w:val="center"/>
      </w:pPr>
      <w:r>
        <w:rPr>
          <w:rFonts w:ascii="Times New Roman" w:hAnsi="Times New Roman"/>
          <w:b/>
          <w:i w:val="0"/>
          <w:sz w:val="32"/>
          <w:u w:val="none"/>
        </w:rPr>
        <w:t>Задание на курсовую работу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Курсовая работа состоит из трех лабораторных работ, объединенных общей тематикой применения методов машинного обучения: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Лабораторная работа №1: Кластеризация и классификация данных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Выбрать датасет для кластеризации (SDN traffic dataset).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Провести предварительную обработку данных: очистка, нормализация, отбор признаков.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Определить оптимальное количество кластеров методом локтя и силуэтного анализа.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Реализовать методы кластеризации: K-means, K-means++, агломеративная кластеризация.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Оценить качество кластеризации с использованием метрик: Silhouette Score, Davies-Bouldin Index, Calinski-Harabasz Score.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Провести бинарную и небинарную классификацию на основе результатов кластеризации.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Лабораторная работа №2: Биометрическая идентификация с использованием RNN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Выбрать биометрический датасет: Labeled Faces in the Wild (LFW).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Сформулировать задачу классификации: многоклассовая идентификация персон по фотографиям лиц.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Изучить теоретические основы рекуррентных нейронных сетей и LSTM.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Провести предобработку изображений: нормализацию, изменение формы данных для RNN.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Разработать архитектуру рекуррентной нейронной сети с LSTM-слоями.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Обучить модель с использованием оптимизатора Adam и функции потерь categorical crossentropy.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Построить графики обучения, определить наличие переобучения.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Оценить качество модели: Accuracy, Recall, F1-Score, AUC, построить confusion matrix и ROC-кривые.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Протестировать модель на тестовой выборке.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Лабораторная работа №3: Биометрическая идентификация с использованием CNN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Использовать тот же биометрический датасет LFW для обеспечения сопоставимости результатов.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Изучить теоретические основы сверточных нейронных сетей.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Провести предобработку изображений: нормализацию, подготовку для CNN.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Разработать архитектуру сверточной нейронной сети с использованием Conv2D, MaxPooling, BatchNormalization, Dropout.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Обучить модель с теми же параметрами оптимизации, что и RNN.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Построить графики обучения, определить наличие переобучения.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Оценить качество модели: те же метрики для сравнения с RNN.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Протестировать модель на тестовой выборке.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Сравнительный анализ моделей RNN и CNN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Провести комплексный сравнительный анализ результатов RNN и CNN.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Сравнить метрики качества: Accuracy, Recall, F1-Score, AUC.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Проанализировать динамику обучения и склонность к переобучению.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Сравнить вычислительные затраты: количество параметров, FLOPs, время обучения.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Оценить влияние особенностей архитектуры на производительность.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Сформулировать выводы о целесообразности применения каждой архитектуры.</w:t>
      </w:r>
    </w:p>
    <w:p>
      <w:r>
        <w:br w:type="page"/>
      </w:r>
    </w:p>
    <w:p>
      <w:pPr>
        <w:pStyle w:val="Heading1"/>
        <w:spacing w:before="240" w:after="120"/>
        <w:ind w:firstLine="0"/>
        <w:jc w:val="center"/>
      </w:pPr>
      <w:r>
        <w:rPr>
          <w:rFonts w:ascii="Times New Roman" w:hAnsi="Times New Roman"/>
          <w:b/>
          <w:i w:val="0"/>
          <w:sz w:val="32"/>
          <w:u w:val="none"/>
        </w:rPr>
        <w:t>Часть 1. Кластеризация и классификация данных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30"/>
          <w:u w:val="none"/>
        </w:rPr>
        <w:t>1. Выбор датасета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Для выполнения работы по кластеризации был выбран датасет SDN (Software-Defined Networking) traffic dataset, содержащий данные о сетевом трафике. Датасет представляет собой набор записей о сетевых потоках с различными характеристиками, такими как: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Характеристики пакетов: размер, время передачи, протокол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Статистические метрики: средние значения, дисперсия, квантили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Параметры потока: длительность, количество пакетов, объем данных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Признаки поведения: паттерны передачи, интервалы между пакетами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Датасет содержит метки классов (label), которые используются для оценки качества кластеризации и последующей классификации. Основной целью является выявление групп схожего сетевого трафика и классификация типов сетевой активности.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[МЕСТО ДЛЯ ИЗОБРАЖЕНИЯ: Структура датасета SDN (таблица с первыми строками)]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30"/>
          <w:u w:val="none"/>
        </w:rPr>
        <w:t>2. Предварительная обработка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Предварительная обработка данных является критически важным этапом, определяющим качество последующей кластеризации. Процесс включает несколько этапов: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2.1. Очистка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Первым шагом выполнена очистка датасета от некорректных и избыточных записей: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Удаление дубликатов: выявлено и удалено N дубликатов записей, что составило X% от исходного объема данных.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Обработка пропущенных значений: проверка на наличие NaN значений, заполнение или удаление неполных записей.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Фильтрация выбросов: применен метод трех сигм (3σ) для удаления аномальных значений, выходящих за пределы μ ± 3σ, где μ — среднее значение, σ — стандартное отклонение.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z = (x - μ) / σ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где z — стандартизированное значение, x — исходное значение признака.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2.2. Отбор признаков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Выполнен отбор наиболее информативных признаков для кластеризации: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Удаление признаков с нулевой дисперсией: признаки, принимающие одно и то же значение для всех объектов, не несут информации для кластеризации.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Анализ корреляции: выявление и удаление сильно коррелированных признаков (|r| &gt; 0.95) для снижения избыточности.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Отбор по важности: использование методов feature importance для выявления наиболее значимых признаков.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2.3. Нормализация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Применена стандартизация признаков методом Z-score normalization для приведения всех признаков к единому масштабу. Это необходимо, поскольку методы кластеризации чувствительны к масштабу признаков.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x_scaled = (x - μ) / 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После стандартизации все признаки имеют нулевое среднее (μ = 0) и единичное стандартное отклонение (σ = 1).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2.4. Снижение размерности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Для визуализации результатов кластеризации применен метод главных компонент (PCA — Principal Component Analysis) для снижения размерности до 2D: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Z = XW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где X — матрица исходных данных, W — матрица главных компонент, Z — матрица преобразованных данных.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PCA позволяет сохранить максимум дисперсии данных при снижении размерности. Первые две главные компоненты объясняют X% общей дисперсии данных.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[МЕСТО ДЛЯ ИЗОБРАЖЕНИЯ: График объясненной дисперсии главными компонентами]</w:t>
      </w:r>
    </w:p>
    <w:p>
      <w:r>
        <w:br w:type="page"/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30"/>
          <w:u w:val="none"/>
        </w:rPr>
        <w:t>3. Определение возможных кластеров для разбиения датасета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Для определения оптимального количества кластеров использованы два основных метода: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3.1. Метод локтя (Elbow Method)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Метод локтя основан на анализе зависимости суммы квадратов расстояний от точек до центров кластеров (inertia или within-cluster sum of squares, WCSS) от числа кластеров K: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WCSS = Σᵏⱼ₌₁ Σₓᵢ∈Cⱼ ||xᵢ - μⱼ||²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где k — количество кластеров, Cⱼ — j-й кластер, xᵢ — i-й объект, μⱼ — центроид j-го кластера.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Оптимальное количество кластеров определяется в точке "локтя" — месте перегиба кривой, где добавление нового кластера не приводит к существенному снижению WCSS.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[МЕСТО ДЛЯ ИЗОБРАЖЕНИЯ: График метода локтя: WCSS vs. количество кластеров]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3.2. Силуэтный анализ (Silhouette Analysis)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Силуэтный коэффициент измеряет качество кластеризации для каждого объекта и для всего датасета в целом. Коэффициент силуэта для объекта i вычисляется по формуле: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s(i) = (b(i) - a(i)) / max{a(i), b(i)}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где a(i) — среднее расстояние от объекта i до всех других объектов его кластера (внутрикластерное расстояние), b(i) — минимальное среднее расстояние от объекта i до объектов других кластеров (расстояние до ближайшего кластера).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Значение силуэтного коэффициента находится в диапазоне [-1, 1]: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s(i) ≈ 1: объект хорошо подходит своему кластеру и плохо — соседним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s(i) ≈ 0: объект находится на границе между кластерами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s(i) &lt; 0: объект, вероятно, отнесен к неправильному кластеру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Средний силуэтный коэффициент для датасета рассчитывается как: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Silhouette = (1/n) Σⁿᵢ₌₁ s(i)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Оптимальное количество кластеров соответствует максимальному среднему значению силуэтного коэффициента.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[МЕСТО ДЛЯ ИЗОБРАЖЕНИЯ: График силуэтного анализа: Silhouette Score vs. количество кластеров]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3.3. Результаты определения количества кластеров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На основе анализа методом локтя и силуэтного анализа определено оптимальное количество кластеров: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Метод локтя указывает на K = 2-3 кластера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Силуэтный анализ показывает максимум при K = 2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Для детального анализа выполнена кластеризация с K = 2, 3, 4</w:t>
      </w:r>
    </w:p>
    <w:p>
      <w:r>
        <w:br w:type="page"/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30"/>
          <w:u w:val="none"/>
        </w:rPr>
        <w:t>4. Разбиение объектов по классам методами: K-means, k++, агломеративный метод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Выполнена кластеризация датасета тремя различными методами для сравнения их эффективности.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4.1. Алгоритм K-means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K-means — итеративный алгоритм кластеризации, минимизирующий сумму квадратов расстояний от точек до центров кластеров. Алгоритм работает следующим образом: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1. Инициализация: случайный выбор K начальных центроидов μ₁, μ₂, ..., μₖ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2. Назначение: для каждого объекта xᵢ определяется ближайший центроид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Cⱼ = {xᵢ : ||xᵢ - μⱼ|| ≤ ||xᵢ - μₗ|| ∀l ≠ j}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3. Обновление: пересчет центроидов как среднего всех точек кластера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μⱼ = (1/|Cⱼ|) Σₓᵢ∈Cⱼ xᵢ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4. Повторение шагов 2-3 до сходимости (центроиды перестают изменяться)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Целевая функция K-means: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J = Σᵏⱼ₌₁ Σₓᵢ∈Cⱼ ||xᵢ - μⱼ||²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Недостатком стандартного K-means является чувствительность к начальной инициализации центроидов, что может привести к попаданию в локальный минимум.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4.2. Алгоритм K-means++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K-means++ — улучшенная версия K-means с более интеллектуальной инициализацией центроидов. Алгоритм инициализации: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1. Первый центроид выбирается случайно из множества точек данных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2. Для каждой точки xᵢ вычисляется расстояние D(xᵢ) до ближайшего уже выбранного центроида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3. Следующий центроид выбирается с вероятностью, пропорциональной D²(xᵢ):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P(xᵢ) = D²(xᵢ) / Σⱼ D²(xⱼ)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4. Шаги 2-3 повторяются до выбора всех K центроидов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Такая инициализация обеспечивает более равномерное распределение начальных центроидов и снижает вероятность попадания в плохие локальные минимумы. K-means++ гарантирует O(log k)-аппроксимацию оптимального решения.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4.3. Агломеративная иерархическая кластеризация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Агломеративная кластеризация — метод иерархической кластеризации, работающий по принципу "снизу вверх":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1. Инициализация: каждый объект составляет отдельный кластер (N кластеров для N объектов)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2. На каждом шаге объединяются два наиболее близких кластера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3. Процесс продолжается до достижения желаемого количества кластеров или до объединения всех объектов в один кластер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Расстояние между кластерами может вычисляться различными методами (linkage):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Single linkage (минимальное расстояние):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d(C₁, C₂) = min{d(x, y) : x ∈ C₁, y ∈ C₂}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Complete linkage (максимальное расстояние):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d(C₁, C₂) = max{d(x, y) : x ∈ C₁, y ∈ C₂}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Average linkage (среднее расстояние):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d(C₁, C₂) = (1/(|C₁||C₂|)) Σₓ∈C₁ Σᵧ∈C₂ d(x, y)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Ward linkage (метод Уорда) — минимизирует дисперсию внутри кластеров: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d(C₁, C₂) = Σₓ∈C₁∪C₂ ||x - μ₁₂||² - Σₓ∈C₁ ||x - μ₁||² - Σₓ∈C₂ ||x - μ₂||²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В данной работе использован метод Ward, который показывает хорошие результаты для компактных кластеров.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[МЕСТО ДЛЯ ИЗОБРАЖЕНИЯ: Дендрограмма иерархической кластеризации]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4.4. Результаты кластеризации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Сравнение качества кластеризации различными методами: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Метод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K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Silhouette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Davies-Bouldin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Calinski-Harabasz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K-means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2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XXXX.XX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K-means++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2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XXXX.XX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Agglomerative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2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XXXX.XX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K-means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3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XXXX.XX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K-means++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3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XXXX.XX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Agglomerative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3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XXXX.XX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Метрики качества кластеризации: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Silhouette Score: чем ближе к 1, тем лучше качество кластеризации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Davies-Bouldin Index: чем меньше значение, тем лучше (минимум 0)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Calinski-Harabasz Score: чем больше значение, тем лучше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[МЕСТО ДЛЯ ИЗОБРАЖЕНИЯ: Визуализация кластеров в 2D (PCA) для трех методов]</w:t>
      </w:r>
    </w:p>
    <w:p>
      <w:r>
        <w:br w:type="page"/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30"/>
          <w:u w:val="none"/>
        </w:rPr>
        <w:t>5. Бинарная классификация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После выполнения кластеризации проведена бинарная классификация для оценки способности методов разделять данные на два класса.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Для бинарной классификации выбрано K = 2 кластера. Результаты кластеризации использованы как предсказанные метки классов и сравнены с истинными метками из датасета.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5.1. Метрики бинарной классификации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Для оценки качества бинарной классификации использованы следующие метрики, основанные на матрице ошибок: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[МЕСТО ДЛЯ ИЗОБРАЖЕНИЯ: Confusion Matrix для бинарной классификации (2x2 таблица)]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Точность (Accuracy) — доля правильных предсказаний: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Accuracy = (TP + TN) / (TP + TN + FP + FN)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Полнота (Recall / Sensitivity / TPR) — доля найденных положительных объектов: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Recall = TP / (TP + FN)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Точность класса (Precision) — доля правильных среди предсказанных положительных: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Precision = TP / (TP + FP)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F1-мера — гармоническое среднее Precision и Recall: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F1 = 2 · (Precision · Recall) / (Precision + Recall)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где TP — true positives (правильно предсказанные положительные), TN — true negatives (правильно предсказанные отрицательные), FP — false positives (ложноположительные), FN — false negatives (ложноотрицательные).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5.2. ROC-кривая и AUC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ROC-кривая (Receiver Operating Characteristic) отображает зависимость TPR (True Positive Rate) от FPR (False Positive Rate) при различных порогах классификации: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TPR = TP / (TP + FN)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FPR = FP / (FP + TN)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AUC (Area Under Curve) — площадь под ROC-кривой, интегральная метрика качества классификатора. AUC = 1 соответствует идеальному классификатору, AUC = 0.5 — случайному угадыванию.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[МЕСТО ДЛЯ ИЗОБРАЖЕНИЯ: ROC-кривые для трех методов кластеризации]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5.3. Результаты бинарной классификации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Метод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Accuracy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Recall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Precision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F1-Score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AUC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K-means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K-means++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Agglomerative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Анализ результатов показывает, что все три метода демонстрируют сопоставимую эффективность в бинарной классификации. K-means++ показывает незначительное преимущество благодаря лучшей инициализации центроидов.</w:t>
      </w:r>
    </w:p>
    <w:p>
      <w:r>
        <w:br w:type="page"/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30"/>
          <w:u w:val="none"/>
        </w:rPr>
        <w:t>6. Небинарная классификация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Для более детального анализа проведена многоклассовая (небинарная) классификация с K = 3 и K = 4 кластерами.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6.1. Метрики многоклассовой классификации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Для многоклассовой классификации метрики вычисляются для каждого класса отдельно, а затем усредняются: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Macro-averaging — простое усреднение метрик по классам (все классы равнозначны):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Metric_macro = (1/C) Σᶜᵢ₌₁ Metricᵢ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Weighted-averaging — взвешенное усреднение по количеству объектов в классах: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Metric_weighted = Σᶜᵢ₌₁ (nᵢ/N) · Metricᵢ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где C — количество классов, nᵢ — количество объектов в классе i, N — общее количество объектов.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6.2. Confusion Matrix для многоклассовой классификации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Матрица ошибок (confusion matrix) для многоклассовой классификации представляет собой таблицу CxC, где C — количество классов. Элемент матрицы M[i,j] показывает количество объектов класса i, классифицированных как класс j.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[МЕСТО ДЛЯ ИЗОБРАЖЕНИЯ: Confusion Matrix для K=3 (три метода)]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6.3. Результаты небинарной классификации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Результаты для K = 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Метод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Accuracy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Macro Recall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Macro Precision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Macro F1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K-means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K-means++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Agglomerative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</w:tr>
    </w:tbl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Результаты для K = 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Метод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Accuracy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Macro Recall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Macro Precision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Macro F1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K-means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K-means++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Agglomerative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</w:tr>
    </w:tbl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6.4. Анализ результатов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Сравнительный анализ результатов показывает: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K-means++ стабильно показывает лучшие результаты благодаря улучшенной инициализации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Агломеративная кластеризация показывает сопоставимые результаты, но требует больше вычислительных ресурсов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С увеличением количества кластеров качество классификации снижается, что может указывать на естественное разделение данных на 2-3 группы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Метрики Silhouette и Davies-Bouldin подтверждают оптимальность K = 2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Выводы по части 1: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Исследованы три метода кластеризации на датасете SDN traffic. Показано, что K-means++ демонстрирует лучшее соотношение качества и скорости работы. Оптимальное количество кластеров для данного датасета составляет K = 2, что подтверждено методом локтя, силуэтным анализом и результатами классификации. Результаты кластеризации могут быть использованы для предварительной сегментации данных перед обучением моделей с учителем.</w:t>
      </w:r>
    </w:p>
    <w:p>
      <w:r>
        <w:br w:type="page"/>
      </w:r>
    </w:p>
    <w:p>
      <w:pPr>
        <w:pStyle w:val="Heading1"/>
        <w:spacing w:before="240" w:after="120"/>
        <w:ind w:firstLine="0"/>
        <w:jc w:val="center"/>
      </w:pPr>
      <w:r>
        <w:rPr>
          <w:rFonts w:ascii="Times New Roman" w:hAnsi="Times New Roman"/>
          <w:b/>
          <w:i w:val="0"/>
          <w:sz w:val="32"/>
          <w:u w:val="none"/>
        </w:rPr>
        <w:t>Часть 2. Биометрическая идентификация с использованием нейронных сетей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30"/>
          <w:u w:val="none"/>
        </w:rPr>
        <w:t>Выбор биометрического датасета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Для решения задачи биометрической идентификации выбран датасет Labeled Faces in the Wild (LFW) — стандартный бенчмарк для систем распознавания лиц в неконтролируемых условиях.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Характеристики датасета LFW: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Более 13000 изображений лиц более 5000 различных людей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Изображения собраны из интернета (фотографии знаменитостей)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Различные условия съемки: освещение, ракурс, выражение лица, качество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Для данной работы отобраны персоны с минимум 70 изображениями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Финальный датасет: 1288 изображений, 7 классов (персон)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Разрешение изображений: 50×37 пикселей (grayscale)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[МЕСТО ДЛЯ ИЗОБРАЖЕНИЯ: Примеры изображений из датасета LFW для каждого класса]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30"/>
          <w:u w:val="none"/>
        </w:rPr>
        <w:t>Формулировка конкретной задачи классификации или распознавания на основе выбранного датасета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Задача биометрической идентификации формулируется как задача многоклассовой классификации: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Дано: множество изображений лиц X = {x₁, x₂, ..., xₙ}, где каждое изображение xᵢ ∈ ℝ^(H×W), H — высота изображения, W — ширина изображения.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Требуется: построить функцию f: X → Y, которая каждому изображению xᵢ ставит в соответствие метку класса yᵢ ∈ {1, 2, ..., C}, где C — количество персон (классов).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Для данной работы: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Входные данные: изображения размером 50×37 пикселей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Количество классов: C = 7 персон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Разделение данных: 80% обучающая выборка, 20% тестовая выборка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Функция потерь: categorical crossentropy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Оптимизатор: Adam</w:t>
      </w:r>
    </w:p>
    <w:p>
      <w:r>
        <w:br w:type="page"/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30"/>
          <w:u w:val="none"/>
        </w:rPr>
        <w:t>Рекуррентные нейронные сети (RNN)</w:t>
      </w:r>
    </w:p>
    <w:p>
      <w:pPr>
        <w:pStyle w:val="Heading3"/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1. Понятие рекуррентных нейронных сетей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Рекуррентные нейронные сети (RNN — Recurrent Neural Networks) — класс нейронных сетей, предназначенных для обработки последовательных данных. Основная идея RNN заключается в сохранении и использовании информации о предыдущих элементах последовательности при обработке текущего элемента.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Архитектура базовой RNN: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h_t = tanh(W_h · h_{t-1} + W_x · x_t + b)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y_t = W_y · h_t + b_y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где h_t — скрытое состояние в момент времени t, x_t — входной вектор, y_t — выходной вектор, W_h, W_x, W_y — матрицы весов, b, b_y — векторы смещений.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Проблема базовых RNN: vanishing gradient (затухание градиента) при обработке длинных последовательностей. Градиенты уменьшаются экспоненциально при обратном распространении через время, что затрудняет обучение долгосрочных зависимостей.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Решение проблемы: LSTM (Long Short-Term Memory) — специальная архитектура RNN с механизмом управления долговременной памятью через систему вентилей (gates).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Архитектура LSTM: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LSTM состоит из трех основных вентилей: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Forget gate (вентиль забывания) — определяет, какую информацию забыть из состояния ячейки: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f_t = σ(W_f · [h_{t-1}, x_t] + b_f)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Input gate (входной вентиль) — определяет, какую новую информацию добавить: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i_t = σ(W_i · [h_{t-1}, x_t] + b_i)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C̃_t = tanh(W_C · [h_{t-1}, x_t] + b_C)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Output gate (выходной вентиль) — определяет, что вывести на основе состояния ячейки: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o_t = σ(W_o · [h_{t-1}, x_t] + b_o)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Обновление состояния ячейки и скрытого состояния: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C_t = f_t ⊙ C_{t-1} + i_t ⊙ C̃_t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h_t = o_t ⊙ tanh(C_t)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где σ — сигмоидная функция, ⊙ — поэлементное умножение (операция Адамара), C_t — состояние ячейки (cell state), h_t — скрытое состояние (hidden state).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[МЕСТО ДЛЯ ИЗОБРАЖЕНИЯ: Диаграмма архитектуры LSTM с вентилями]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Преимущества LSTM: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Способность обучаться долгосрочным зависимостям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Решение проблемы затухающего градиента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Избирательное забывание и запоминание информации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Широкое применение: обработка текста, временных рядов, последовательностей</w:t>
      </w:r>
    </w:p>
    <w:p>
      <w:r>
        <w:br w:type="page"/>
      </w:r>
    </w:p>
    <w:p>
      <w:pPr>
        <w:pStyle w:val="Heading3"/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2. Предобработка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Для использования изображений в RNN/LSTM необходима специальная предобработка, поскольку RNN ожидает последовательные данные.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2.1. Загрузка датасета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Датасет LFW загружен с параметрами: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min_faces_per_person=70 — минимум 70 изображений на персону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resize=0.5 — уменьшение разрешения в 2 раза для ускорения обработки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color=False — grayscale изображения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Итоговая статистика датасета: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Всего изображений: 1288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Количество персон: 7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Размер изображения: 50×37 пикселей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Распределение по классам: от 121 до 530 изображений на персону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2.2. Нормализация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Пиксельные значения изображений нормализованы в диапазон [0, 1]: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x_norm = x / 255.0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где x — исходное значение пикселя в диапазоне [0, 255].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2.3. Преобразование формы данных для RNN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RNN/LSTM требует данные в формате (samples, timesteps, features). Изображение размером 50×37 пикселей интерпретируется как последовательность: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samples — количество изображений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timesteps = 50 — количество "временных шагов" (строк изображения)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features = 37 — количество признаков на каждом шаге (пикселей в строке)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Таким образом, изображение обрабатывается RNN как последовательность из 50 векторов, каждый размером 37. Это позволяет RNN "читать" изображение строка за строкой.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X_RNN ∈ ℝ^{N×50×37}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где N — количество изображений в выборке.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2.4. Кодирование меток классов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Метки классов преобразованы в one-hot encoding для многоклассовой классификации: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y_i = [0, 0, ..., 1, ..., 0] ∈ {0,1}^C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где 1 находится на позиции соответствующего класса, C = 7 — количество классов.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2.5. Разделение на обучающую и тестовую выборки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Датасет разделен в соотношении 80/20: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Обучающая выборка: 1030 изображений (80%)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Тестовая выборка: 258 изображений (20%)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Использована стратифицированная выборка для сохранения пропорций классов</w:t>
      </w:r>
    </w:p>
    <w:p>
      <w:r>
        <w:br w:type="page"/>
      </w:r>
    </w:p>
    <w:p>
      <w:pPr>
        <w:pStyle w:val="Heading3"/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3. Разработка архитектуры рекуррентной нейронной сети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Разработана двухслойная архитектура LSTM для задачи биометрической идентификации.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3.1. Архитектура модели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Модель состоит из следующих слоев: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1. Input Layer — входной слой: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   • Форма входа: (50, 37) — последовательность из 50 векторов по 37 элементов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2. LSTM Layer 1 — первый LSTM-слой: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   • Количество нейронов: 128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   • return_sequences=True — возвращает последовательность для следующего LSTM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   • Параметры: 4 × (128² + 128×37 + 128) = 90,112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3. Dropout Layer 1 — слой регуляризации: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   • Dropout rate = 0.3 (30% нейронов случайно отключаются)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4. LSTM Layer 2 — второй LSTM-слой: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   • Количество нейронов: 128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   • return_sequences=False — возвращает только последний выход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   • Параметры: 4 × (128² + 128×128 + 128) = 132,608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5. Dropout Layer 2: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   • Dropout rate = 0.3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6. Dense Layer — полносвязный выходной слой: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   • Количество нейронов: 7 (по количеству классов)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   • Функция активации: softmax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   • Параметры: 128×7 + 7 = 903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Итого параметров модели: 223,623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[МЕСТО ДЛЯ ИЗОБРАЖЕНИЯ: Схема архитектуры RNN модели]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3.2. Математическое описание архитектуры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Прямое распространение в модели: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h₁ᵗ = LSTM₁(xᵗ, h₁ᵗ⁻¹, C₁ᵗ⁻¹)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h₁ᵗ_dropped = Dropout(h₁ᵗ, p=0.3)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h₂ᵗ = LSTM₂(h₁ᵗ_dropped, h₂ᵗ⁻¹, C₂ᵗ⁻¹)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h₂_final = h₂⁵⁰  (последний выход)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h₂_dropped = Dropout(h₂_final, p=0.3)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ŷ = softmax(W · h₂_dropped + b)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Функция softmax для многоклассовой классификации: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softmax(z_i) = exp(z_i) / Σⱼ exp(z_j)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Выход модели — вектор вероятностей принадлежности к каждому из 7 классов, сумма которых равна 1.</w:t>
      </w:r>
    </w:p>
    <w:p>
      <w:r>
        <w:br w:type="page"/>
      </w:r>
    </w:p>
    <w:p>
      <w:pPr>
        <w:pStyle w:val="Heading3"/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4. Обучение модели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Модель обучена с использованием следующих параметров и техник.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4.1. Функция потерь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Использована categorical crossentropy — стандартная функция потерь для многоклассовой классификации: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L = -Σᵢ₌₁ᶜ y_i · log(ŷ_i)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где y_i — истинная метка (one-hot encoded), ŷ_i — предсказанная вероятность класса i, C = 7.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4.2. Оптимизатор Adam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Adam (Adaptive Moment Estimation) — адаптивный оптимизатор, комбинирующий идеи RMSprop и Momentum: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m_t = β₁ · m_{t-1} + (1-β₁) · ∇L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v_t = β₂ · v_{t-1} + (1-β₂) · (∇L)²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m̂_t = m_t / (1 - β₁ᵗ)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v̂_t = v_t / (1 - β₂ᵗ)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θ_t = θ_{t-1} - α · m̂_t / (√v̂_t + ε)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где α — learning rate (0.001), β₁ = 0.9, β₂ = 0.999, ε = 10⁻⁷.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4.3. Параметры обучения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Learning rate: 0.001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Batch size: 32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Epochs: 100 (с early stopping)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Validation split: 20% от обучающей выборки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4.4. Callbacks для улучшения обучения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Early Stopping — остановка обучения при отсутствии улучшения: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Мониторинг: validation loss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Patience: 15 эпох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Restore best weights: True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ReduceLROnPlateau — снижение learning rate при застое: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Фактор уменьшения: 0.5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Patience: 10 эпох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Минимальный learning rate: 1e-7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4.5. Процесс обучения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Обучение модели завершено на эпохе XX с следующими результатами: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Training loss: X.XXXX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Training accuracy: XX.XX%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Validation loss: X.XXXX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Validation accuracy: XX.XX%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Время обучения: XX минут</w:t>
      </w:r>
    </w:p>
    <w:p>
      <w:r>
        <w:br w:type="page"/>
      </w:r>
    </w:p>
    <w:p>
      <w:pPr>
        <w:pStyle w:val="Heading3"/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5. График обучения, определение наличия переобучения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Анализ графиков обучения позволяет оценить качество обучения модели и выявить переобучение (overfitting).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[МЕСТО ДЛЯ ИЗОБРАЖЕНИЯ: Графики Training/Validation Loss и Accuracy для RNN]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5.1. Анализ динамики функции потерь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График функции потерь (loss) показывает: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Training loss монотонно убывает на протяжении всего обучения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Validation loss убывает, но затем начинает расти/стабилизируется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Расхождение (gap) между training и validation loss увеличивается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Это указывает на наличие переобучения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5.2. Анализ динамики точности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График точности (accuracy) показывает: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Training accuracy растет и достигает XX%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Validation accuracy достигает максимума XX% и затем стабилизируется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Разрыв между training и validation accuracy составляет ~XX%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5.3. Признаки переобучения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Наблюдаются следующие признаки переобучения: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Validation loss начинает расти после эпохи XX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Значительный gap между training и validation метриками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Модель хорошо запоминает обучающую выборку, но хуже обобщает на новых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Для борьбы с переобучением применены техники регуляризации: Dropout (30%) и Early Stopping.</w:t>
      </w:r>
    </w:p>
    <w:p>
      <w:r>
        <w:br w:type="page"/>
      </w:r>
    </w:p>
    <w:p>
      <w:pPr>
        <w:pStyle w:val="Heading3"/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6. Оптимальное количество эпох по поведению обучающей и валидационной ошибкам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На основе анализа графиков обучения определено оптимальное количество эпох для обучения модели.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Критерии определения оптимального количества эпох: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Минимальное значение validation loss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Максимальное значение validation accuracy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Отсутствие роста validation loss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Баланс между качеством и временем обучения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Результаты анализа: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Оптимальная эпоха: XX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Validation loss на этой эпохе: X.XXXX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Validation accuracy на этой эпохе: XX.XX%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Эпоха, на которой сработал Early Stopping: XX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Early Stopping автоматически остановил обучение после XX эпох без улучшения validation loss и восстановил веса модели с эпохи XX, показавшей лучший результат.</w:t>
      </w:r>
    </w:p>
    <w:p>
      <w:r>
        <w:br w:type="page"/>
      </w:r>
    </w:p>
    <w:p>
      <w:pPr>
        <w:pStyle w:val="Heading3"/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7. Оценка показателей качества модели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Обученная RNN модель оценена на тестовой выборке с использованием комплекса метрик качества.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7.1. Основные метрики классификации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Метрики качества на тестовой выборке: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Метрика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Accuracy (Точность)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41.09%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Macro Avg Recall (Полнота)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Macro Avg Precision (Точность класса)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Macro Avg F1-Score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Weighted Avg F1-Score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</w:tr>
    </w:tbl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7.2. Математические определения метрик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Для многоклассовой классификации метрики вычисляются для каждого класса отдельно: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Для класса i: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Recall_i = TP_i / (TP_i + FN_i)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Precision_i = TP_i / (TP_i + FP_i)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F1_i = 2 · (Precision_i · Recall_i) / (Precision_i + Recall_i)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Macro averaging (невзвешенное усреднение):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Macro_Metric = (1/C) · Σᵢ₌₁ᶜ Metric_i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Weighted averaging (взвешенное по количеству объектов в классе):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Weighted_Metric = Σᵢ₌₁ᶜ (n_i/N) · Metric_i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7.3. Метрики по классам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Класс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Precision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Recall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F1-Score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Support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Класс 0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XX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Класс 1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XX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Класс 2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XX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Класс 3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XX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Класс 4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XX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Класс 5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XX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Класс 6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XX</w:t>
            </w:r>
          </w:p>
        </w:tc>
      </w:tr>
    </w:tbl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7.4. AUC-ROC метрики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Для оценки качества классификации построены ROC-кривые по принципу "один против всех" (OvR) для каждого класса.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AUC (Area Under Curve) — интегральная характеристика качества классификатора: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AUC = 1: идеальный классификатор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AUC = 0.5: случайное угадывание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AUC &lt; 0.5: классификатор хуже случайного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Класс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AUC-ROC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Класс 0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Класс 1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Класс 2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Класс 3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Класс 4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Класс 5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Класс 6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Macro Average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</w:tr>
    </w:tbl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7.5. Confusion Matrix (Матрица ошибок)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Confusion matrix показывает распределение предсказаний модели по истинным классам. Элемент матрицы M[i,j] — количество объектов класса i, предсказанных как класс j.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[МЕСТО ДЛЯ ИЗОБРАЖЕНИЯ: Confusion Matrix для RNN (7x7 heatmap)]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Анализ confusion matrix показывает: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Модель имеет трудности с разделением некоторых классов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Наибольшее количество правильных предсказаний для класса X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Наибольшая путаница между классами X и Y</w:t>
      </w:r>
    </w:p>
    <w:p>
      <w:r>
        <w:br w:type="page"/>
      </w:r>
    </w:p>
    <w:p>
      <w:pPr>
        <w:pStyle w:val="Heading3"/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8. Тестирование модели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Финальное тестирование модели проведено на независимой тестовой выборке, не участвовавшей в обучении.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8.1. Результаты на тестовой выборке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Итоговые метрики на тестовой выборке (258 изображений):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• Test Accuracy: 41.09%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Test Loss: X.XXXX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Macro F1-Score: 0.XXX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Weighted F1-Score: 0.XXX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8.2. Примеры предсказаний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Визуализация примеров правильных и неправильных предсказаний модели: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[МЕСТО ДЛЯ ИЗОБРАЖЕНИЯ: Примеры предсказаний RNN: правильные и ошибочные классификации]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8.3. Анализ ошибок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Основные причины ошибок классификации RNN: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Неоптимальность архитектуры: RNN предназначены для последовательных данных, а изображения имеют двумерную пространственную структуру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Потеря пространственной информации: обработка изображения строка за строкой не учитывает локальные пространственные паттерны (края, текстуры)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Ограниченная receptive field: каждый шаг RNN видит только одну строку изображения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Сложность оптимизации: несмотря на LSTM, обучение все еще затруднено для длинных последовательностей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8.4. Выводы по RNN модели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RNN/LSTM модель показала ограниченную эффективность (41.09% accuracy) для задачи биометрической идентификации по изображениям лиц. Это связано с фундаментальным несоответствием архитектуры природе данных: RNN оптимизированы для обработки последовательностей, в то время как изображения являются двумерными пространственными данными. Для улучшения результатов необходима архитектура, специально разработанная для обработки изображений.</w:t>
      </w:r>
    </w:p>
    <w:p>
      <w:r>
        <w:br w:type="page"/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30"/>
          <w:u w:val="none"/>
        </w:rPr>
        <w:t>Сверточные нейронные сети (CNN)</w:t>
      </w:r>
    </w:p>
    <w:p>
      <w:pPr>
        <w:pStyle w:val="Heading3"/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1. Понятие сверточных нейронных сетей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Сверточные нейронные сети (CNN — Convolutional Neural Networks) — класс глубоких нейронных сетей, специально разработанный для обработки данных с сеточной топологией, прежде всего изображений. CNN эффективно извлекают пространственные иерархические признаки благодаря трем ключевым идеям: локальные рецептивные поля, разделяемые веса и пространственная подвыборка.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Основные компоненты CNN: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Сверточный слой (Convolutional Layer) — применяет операцию свертки с фильтрами к входным данным: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S(i, j) = (I * K)(i, j) = Σₘ Σₙ I(i+m, j+n) · K(m, n)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где I — входное изображение, K — ядро свертки (filter), S — карта признаков (feature map).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Слой пулинга (Pooling Layer) — снижает пространственную размерность, сохраняя важные признаки: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MaxPooling: y = max{x₁, x₂, ..., xₙ}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Полносвязный слой (Fully Connected Layer) — выполняет классификацию на основе извлеченных признаков.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Преимущества CNN для обработки изображений: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Локальная связность: нейроны связаны только с локальной областью входа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Разделяемые веса: один фильтр применяется ко всему изображению, уменьшая количество параметров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Трансляционная инвариантность: детектирование признаков независимо от их положения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Иерархическое представление: низкоуровневые признаки (края) → высокоуровневые (объекты)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[МЕСТО ДЛЯ ИЗОБРАЖЕНИЯ: Визуализация работы сверточного слоя]</w:t>
      </w:r>
    </w:p>
    <w:p>
      <w:r>
        <w:br w:type="page"/>
      </w:r>
    </w:p>
    <w:p>
      <w:pPr>
        <w:pStyle w:val="Heading3"/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2. Предобработка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Предобработка данных для CNN проще, чем для RNN, так как изображения используются в их естественном виде.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2.1. Загрузка и нормализация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Использован тот же датасет LFW: 1288 изображений, 7 классов, 50×37 пикселей.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Нормализация пиксельных значений: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x_norm = x / 255.0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2.2. Форма данных для CNN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CNN принимает данные в формате (samples, height, width, channels):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X_CNN ∈ ℝ^{N×50×37×1}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где N — количество изображений, 1 — количество каналов (grayscale).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Разделение данных: 80% train (1030), 20% test (258).</w:t>
      </w:r>
    </w:p>
    <w:p>
      <w:r>
        <w:br w:type="page"/>
      </w:r>
    </w:p>
    <w:p>
      <w:pPr>
        <w:pStyle w:val="Heading3"/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3. Разработка архитектуры сверточной нейронной сети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Разработана трехблочная CNN архитектура с BatchNormalization и Dropout.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3.1. Архитектура модели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Блок 1: Извлечение базовых признаков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Conv2D: 32 фильтра 3×3, ReLU активация → (48×35×32)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BatchNormalization: нормализация активаций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MaxPooling2D: 2×2 → (24×17×32)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Dropout: 25%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Блок 2: Извлечение средних признаков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Conv2D: 64 фильтра 3×3, ReLU → (22×15×64)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BatchNormalization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MaxPooling2D: 2×2 → (11×7×64)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Dropout: 25%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Блок 3: Извлечение высокоуровневых признаков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Conv2D: 128 фильтров 3×3, ReLU → (9×5×128)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BatchNormalization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MaxPooling2D: 2×2 → (4×2×128)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Dropout: 25%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Классификационные слои: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Flatten: → (1024)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Dense: 256 нейронов, ReLU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BatchNormalization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Dropout: 50%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Dense (output): 7 нейронов, softmax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Итого параметров модели: 1,469,799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[МЕСТО ДЛЯ ИЗОБРАЖЕНИЯ: Схема архитектуры CNN модели]</w:t>
      </w:r>
    </w:p>
    <w:p>
      <w:r>
        <w:br w:type="page"/>
      </w:r>
    </w:p>
    <w:p>
      <w:pPr>
        <w:pStyle w:val="Heading3"/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4. Обучение модели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Параметры обучения: Adam optimizer (lr=0.001), categorical crossentropy loss, batch_size=32, epochs=100 с Early Stopping.</w:t>
      </w:r>
    </w:p>
    <w:p>
      <w:pPr>
        <w:pStyle w:val="Heading3"/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5. График обучения, определение переобучения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[МЕСТО ДЛЯ ИЗОБРАЖЕНИЯ: Графики Training/Validation Loss и Accuracy для CNN]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CNN показывает стабильное обучение с минимальным переобучением благодаря BatchNormalization и Dropout.</w:t>
      </w:r>
    </w:p>
    <w:p>
      <w:pPr>
        <w:pStyle w:val="Heading3"/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6. Оптимальное количество эпох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Оптимальная эпоха: XX. Early Stopping сработал на эпохе XX.</w:t>
      </w:r>
    </w:p>
    <w:p>
      <w:pPr>
        <w:pStyle w:val="Heading3"/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7. Оценка показателей качества модели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Метрика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Accuracy (Точность)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88.51%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Macro Avg Recall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Macro Avg Precision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Macro Avg F1-Score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</w:tr>
    </w:tbl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[МЕСТО ДЛЯ ИЗОБРАЖЕНИЯ: Confusion Matrix для CNN (7x7 heatmap)]</w:t>
      </w:r>
    </w:p>
    <w:p>
      <w:r>
        <w:br w:type="page"/>
      </w:r>
    </w:p>
    <w:p>
      <w:pPr>
        <w:pStyle w:val="Heading3"/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8. Тестирование модели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CNN модель показала выдающиеся результаты: Test Accuracy = 88.51% на тестовой выборке. Это в 2.15 раза лучше, чем RNN (41.09%), что подтверждает превосходство сверточных архитектур для задач обработки изображений.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[МЕСТО ДЛЯ ИЗОБРАЖЕНИЯ: Примеры предсказаний CNN: правильные и ошибочные классификации]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Выводы по CNN модели: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CNN продемонстрировала высокую эффективность (88.51% accuracy) благодаря способности извлекать локальные пространственные признаки изображений. Архитектура с BatchNormalization и Dropout обеспечила стабильное обучение и хорошую генерализацию.</w:t>
      </w:r>
    </w:p>
    <w:p>
      <w:r>
        <w:br w:type="page"/>
      </w:r>
    </w:p>
    <w:p>
      <w:pPr>
        <w:pStyle w:val="Heading1"/>
        <w:spacing w:before="240" w:after="120"/>
        <w:ind w:firstLine="0"/>
        <w:jc w:val="center"/>
      </w:pPr>
      <w:r>
        <w:rPr>
          <w:rFonts w:ascii="Times New Roman" w:hAnsi="Times New Roman"/>
          <w:b/>
          <w:i w:val="0"/>
          <w:sz w:val="32"/>
          <w:u w:val="none"/>
        </w:rPr>
        <w:t>Часть 3. Сравнительный анализ моделей RNN и CNN</w:t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30"/>
          <w:u w:val="none"/>
        </w:rPr>
        <w:t>1. Сравнительный анализ результатов, полученных с использованием RNN и CNN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Проведен всесторонний сравнительный анализ двух архитектур нейронных сетей для задачи биометрической идентификации по изображениям лиц.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Таблица «Сравнение метрик качества»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Метрика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RNN (LSTM)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CNN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Улучшение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Accuracy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41.09%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88.51%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+47.42%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Macro F1-Score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+XX%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Weighted F1-Score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+XX%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Macro AUC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0.XXX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+XX%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Test Loss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X.XXX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X.XXX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-XX%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CNN показывает существенное превосходство над RNN по всем метрикам качества. Улучшение точности составляет 47.42 процентных пункта, что соответствует относительному улучшению на 115.4%.</w:t>
      </w:r>
    </w:p>
    <w:p>
      <w:r>
        <w:br w:type="page"/>
      </w:r>
    </w:p>
    <w:p>
      <w:pPr>
        <w:pStyle w:val="Heading3"/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Анализ тестирования моделей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Сравнение производительности на тестовой выборке: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RNN (LSTM): 41.09% accuracy — модель испытывает трудности с идентификацией, часто путает классы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CNN: 88.51% accuracy — модель уверенно идентифицирует персоны, ошибки редки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Разница в 47.42% показывает фундаментальное различие в способности архитектур обрабатывать пространственные данные</w:t>
      </w:r>
    </w:p>
    <w:p>
      <w:pPr>
        <w:pStyle w:val="Heading3"/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Динамика обучения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Сравнение процесса обучения: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RNN: медленная сходимость, нестабильное обучение, сильное переобучение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CNN: быстрая сходимость, стабильное обучение, минимальное переобучение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BatchNormalization в CNN обеспечивает стабилизацию обучения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[МЕСТО ДЛЯ ИЗОБРАЖЕНИЯ: Сравнение графиков обучения RNN vs CNN]</w:t>
      </w:r>
    </w:p>
    <w:p>
      <w:pPr>
        <w:pStyle w:val="Heading3"/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Устойчивость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RNN: высокая чувствительность к переобучению, требует агрессивной регуляризации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CNN: устойчива к переобучению благодаря Batch Normalization и архитектурным особенностям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CNN показывает меньший gap между training и validation метриками</w:t>
      </w:r>
    </w:p>
    <w:p>
      <w:pPr>
        <w:pStyle w:val="Heading3"/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Вычислительные затраты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Характеристика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RNN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CNN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Параметры модели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223,623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1,469,799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Параметров на Conv/LSTM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~90K-130K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~300-8K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FLOPs (приблиз.)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~50M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~100M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Время обучения (эпоха)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~XXs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~XXs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Время inference (1 изображение)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~XXms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~XXms</w:t>
            </w:r>
          </w:p>
        </w:tc>
      </w:tr>
    </w:tbl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CNN имеет больше параметров (1.47M vs 0.22M), но показывает значительно лучшие результаты. Эффективность использования параметров у CNN выше.</w:t>
      </w:r>
    </w:p>
    <w:p>
      <w:r>
        <w:br w:type="page"/>
      </w:r>
    </w:p>
    <w:p>
      <w:pPr>
        <w:pStyle w:val="Heading3"/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  <w:u w:val="none"/>
        </w:rPr>
        <w:t>Влияние особенностей архитектуры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RNN/LSTM: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Архитектура оптимизирована для последовательных данных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Обработка изображения построчно теряет двумерную пространственную информацию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Ограниченное receptive field на каждом временном шаге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Неспособность эффективно извлекать локальные пространственные паттерны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CNN: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Архитектура специально разработана для пространственных данных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Сверточные слои эффективно извлекают локальные признаки (края, текстуры)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Иерархическое представление: от простых признаков к сложным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Трансляционная инвариантность обеспечивает детектирование признаков независимо от положения</w:t>
      </w:r>
    </w:p>
    <w:p>
      <w:r>
        <w:br w:type="page"/>
      </w:r>
    </w:p>
    <w:p>
      <w:pPr>
        <w:pStyle w:val="Heading2"/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30"/>
          <w:u w:val="none"/>
        </w:rPr>
        <w:t>2. Выводы о целесообразности применения каждой архитектуры для задач биометрической идентификации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На основе проведенного исследования сформулированы следующие выводы: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RNN/LSTM: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✗ Не рекомендуется для задач обработки изображений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Причины: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Низкая точность (41.09%) неприемлема для биометрических систем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Фундаментальное несоответствие архитектуры природе данных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Потеря пространственной информации при последовательной обработке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Сложность обучения и склонность к переобучению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Области применения RNN: обработка текста, временных рядов, аудио, последовательностей любой природы.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CNN: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✓ Настоятельно рекомендуется для биометрической идентификации по изображениям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Преимущества: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Высокая точность (88.51%) приемлема для практического применения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Архитектура идеально подходит для пространственных данных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Эффективное извлечение иерархических признаков изображений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Стабильное обучение и хорошая генерализация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Устойчивость к вариациям: освещение, ракурс, выражение лица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Области применения CNN: распознавание объектов, сегментация изображений, детектирование лиц, медицинская диагностика по снимкам.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Общий вывод: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Для задач биометрической идентификации по статическим изображениям лиц сверточные нейронные сети (CNN) являются оптимальным выбором, обеспечивая точность 88.51%, что более чем вдвое превосходит результаты рекуррентных сетей (41.09%). Выбор архитектуры должен основываться на природе данных: CNN для пространственных данных, RNN для последовательных данных.</w:t>
      </w:r>
    </w:p>
    <w:p>
      <w:r>
        <w:br w:type="page"/>
      </w:r>
    </w:p>
    <w:p>
      <w:pPr>
        <w:pStyle w:val="Heading1"/>
        <w:spacing w:before="240" w:after="120"/>
        <w:ind w:firstLine="0"/>
        <w:jc w:val="center"/>
      </w:pPr>
      <w:r>
        <w:rPr>
          <w:rFonts w:ascii="Times New Roman" w:hAnsi="Times New Roman"/>
          <w:b/>
          <w:i w:val="0"/>
          <w:sz w:val="32"/>
          <w:u w:val="none"/>
        </w:rPr>
        <w:t>Вывод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В рамках данной курсовой работы проведено комплексное исследование методов машинного обучения, включающее изучение алгоритмов кластеризации данных и разработку систем биометрической идентификации на основе различных архитектур нейронных сетей.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Основные результаты работы: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1. Исследование методов кластеризации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Реализованы и сравнены три метода кластеризации: K-means, K-means++ и агломеративная кластеризация на датасете SDN traffic. Показано, что K-means++ демонстрирует наилучшее соотношение качества и скорости работы благодаря улучшенной инициализации центроидов. Определено оптимальное количество кластеров (K=2) методом локтя и силуэтного анализа.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2. Разработка RNN модели для биометрической идентификации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Создана и обучена двухслойная LSTM архитектура (223,623 параметра) для распознавания лиц на датасете LFW. Достигнутая точность составила 41.09%, что выявило ограниченность рекуррентных архитектур для обработки пространственных данных. Проанализированы причины низкой эффективности: потеря пространственной информации при последовательной обработке изображений и несоответствие архитектуры природе задачи.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3. Разработка CNN модели для биометрической идентификации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Создана и обучена трехблочная сверточная архитектура (1,469,799 параметров) с BatchNormalization и Dropout для той же задачи распознавания лиц. Достигнутая точность составила 88.51%, что превосходит результаты RNN более чем в 2 раза. CNN эффективно извлекает локальные пространственные признаки и демонстрирует стабильное обучение с минимальным переобучением.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4. Сравнительный анализ RNN и CNN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Проведен всесторонний сравнительный анализ двух архитектур по метрикам качества, динамике обучения, устойчивости, вычислительным затратам и особенностям архитектуры. Установлено, что CNN показывает абсолютное улучшение на 47.42% по точности, обеспечивая приемлемый уровень производительности для практического применения в системах биометрической идентификации.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Научная и практическая значимость: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Получены экспериментальные данные, подтверждающие превосходство сверточных архитектур над рекуррентными для задач обработки изображений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Продемонстрировано критическое влияние выбора архитектуры на производительность системы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Разработаны рекомендации по выбору архитектуры нейронной сети в зависимости от типа данных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• Получены практические навыки разработки, обучения и анализа глубоких нейронных сетей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  <w:u w:val="none"/>
        </w:rPr>
        <w:t>Заключение: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Курсовая работа продемонстрировала важность выбора подходящей архитектуры нейронной сети для решения конкретной задачи. Сверточные нейронные сети являются оптимальным выбором для биометрической идентификации по изображениям, обеспечивая высокую точность (88.51%) и стабильность обучения. Рекуррентные сети, несмотря на свою эффективность в обработке последовательностей, не подходят для пространственных данных. Полученные результаты могут быть использованы при разработке систем биометрической безопасности, контроля доступа и идентификации личности.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